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602-04/18-11/1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3804-850-18-2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14. veljače 2018.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5. sjednicu Fakultetskoga vijeća Filozofskoga fakulteta u Zagrebu, koja će se održati u srijedu,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21. veljače 2018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 4. sjednice Fakultetskog vijeća održane 17. siječnja 2018. i 2. izvanredne sjednice Fakultetskog vijeća održane 31. siječnja 2018.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>4. Razvojna i znanstveno-istraživačka strategija Filozofskog fakulteta za period od 2018. do 2023. godine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</w:p>
    <w:p w:rsidR="00A14FD5" w:rsidRPr="00A14FD5" w:rsidRDefault="00A14FD5" w:rsidP="00A14FD5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A14FD5" w:rsidRPr="00A14FD5" w:rsidRDefault="00A14FD5" w:rsidP="00A14FD5">
      <w:pPr>
        <w:spacing w:line="254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A. IZBORI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produljenje radnog odnosa redovitim profesorima u trajnom zvanju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Prijedlozi za produljenje radnog odnosa redovitim profesorima u trajnom zvanju.</w:t>
      </w: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Mišljenje Povjerenstva za utvrđivanje minimalnih uvjeta u postupku produljenja radnog odnosa redovitih profesora u trajnom zvanju.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24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5.1.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fonetiku za produljenje radnog odnosa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Vesni Mildner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do kraja akad. god. u kojoj navršava 67 godina života odnosno do kraja akad. god. 2019/2020.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26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5.2.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kroatistiku za produljenje radnog odnosa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Krešimiru Nemecu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do kraja akad. god. u kojoj navršava 70 godina života odnosno do kraja akad. god. 2022/2023.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36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5.3.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istočnoslavenske jezike i književnosti za produljenje radnog odnosa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Josipu Užareviću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do kraja akad. god. u kojoj navršava 70 godina života odnosno do kraja akad. god. 2022/2023.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49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5.4.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zapadnoslavenske jezike i književnosti za produljenje radnog odnosa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Nedi Pintarić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do kraja akad. god. u kojoj navršava 70 godina života odnosno do kraja akad. god. 2022/2023.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56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Prijedlozi za raspise natječaja i imenovanje stručnih povjerenstava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6.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redovitog profesora 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povijest umjetnosti, grana povijest i teorija likovnih umjetnosti, arhitekture, urbanizma i vizualnih komunikacija, na Odsjeku za povijest umjetnosti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Miljenko Jurković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Sanja Cvetnić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3. nasl. prof. dr. sc. Milan Pelc, znan. savjetnik (Institut za povijest umjetnosti, Zagreb)</w:t>
      </w:r>
    </w:p>
    <w:p w:rsidR="00A14FD5" w:rsidRPr="00A14FD5" w:rsidRDefault="00A14FD5" w:rsidP="00A14FD5">
      <w:pPr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br w:type="page"/>
      </w:r>
    </w:p>
    <w:p w:rsidR="00A14FD5" w:rsidRPr="00A14FD5" w:rsidRDefault="00A14FD5" w:rsidP="00A14FD5">
      <w:pPr>
        <w:spacing w:after="0" w:line="240" w:lineRule="auto"/>
        <w:ind w:firstLine="708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b/>
          <w:noProof/>
          <w:sz w:val="24"/>
          <w:szCs w:val="20"/>
        </w:rPr>
        <w:lastRenderedPageBreak/>
        <w:t>7.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 Raspis natječaja i imenovanje stručnoga povjerenstva za izbor u znanstveno-nastavno zvanje i na radno mjesto </w:t>
      </w:r>
      <w:r w:rsidRPr="00A14FD5">
        <w:rPr>
          <w:rFonts w:ascii="Cambria" w:eastAsia="Times" w:hAnsi="Cambria" w:cs="Times New Roman"/>
          <w:b/>
          <w:noProof/>
          <w:sz w:val="24"/>
          <w:szCs w:val="20"/>
        </w:rPr>
        <w:t>izvanrednog profesora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 za područje humanističkih znanosti, polje arheologija, grana antička arheologija, na Katedri za antičku provincijalnu i ranokršćansku arheologiju Odsjeka za arheologiju</w:t>
      </w:r>
    </w:p>
    <w:p w:rsidR="00A14FD5" w:rsidRPr="00A14FD5" w:rsidRDefault="00A14FD5" w:rsidP="00A14FD5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1. prof. dr. sc. Marina Milićević Bradač</w:t>
      </w:r>
    </w:p>
    <w:p w:rsidR="00A14FD5" w:rsidRPr="00A14FD5" w:rsidRDefault="00A14FD5" w:rsidP="00A14FD5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2. prof. dr. sc. Ivor Karavanić</w:t>
      </w:r>
    </w:p>
    <w:p w:rsidR="00A14FD5" w:rsidRPr="00A14FD5" w:rsidRDefault="00A14FD5" w:rsidP="00A14FD5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3. izv. prof. dr. sc. Željko Miletić (Odjel za arheologiju Sveučilišta u Zadru)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Raspis natječaja i imenovanje stručnoga povjerenstva za izbor u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naslovno znanstveno-nastavno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arhivistika i dokumentalistika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Hrvoje Stančić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Jadranka Lasić Lazić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Stjepan Ćosić (Hrvatski studiji, Zagreb)</w:t>
      </w:r>
    </w:p>
    <w:p w:rsidR="00A14FD5" w:rsidRPr="00A14FD5" w:rsidRDefault="00A14FD5" w:rsidP="00A14FD5">
      <w:pPr>
        <w:spacing w:after="0" w:line="240" w:lineRule="auto"/>
        <w:jc w:val="both"/>
        <w:outlineLvl w:val="0"/>
        <w:rPr>
          <w:rFonts w:ascii="Cambria" w:eastAsia="Times" w:hAnsi="Cambria" w:cs="Times New Roman"/>
          <w:b/>
          <w:noProof/>
          <w:sz w:val="24"/>
          <w:szCs w:val="20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b/>
          <w:noProof/>
          <w:sz w:val="24"/>
          <w:szCs w:val="20"/>
        </w:rPr>
        <w:t>9.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 Raspis natječaja i imenovanje stručnoga povjerenstva za izbor u znanstveno-nastavno zvanje i na radno mjesto </w:t>
      </w:r>
      <w:r w:rsidRPr="00A14FD5">
        <w:rPr>
          <w:rFonts w:ascii="Cambria" w:eastAsia="Times" w:hAnsi="Cambria" w:cs="Times New Roman"/>
          <w:b/>
          <w:noProof/>
          <w:sz w:val="24"/>
          <w:szCs w:val="20"/>
        </w:rPr>
        <w:t>docenta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 za područje humanističkih znanosti, polje arheologija, grana antička arheologija, na Katedri za antičku provincijalnu i ranokršćansku arheologiju Odsjeka za arheologiju</w:t>
      </w:r>
    </w:p>
    <w:p w:rsidR="00A14FD5" w:rsidRPr="00A14FD5" w:rsidRDefault="00A14FD5" w:rsidP="00A14FD5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1. prof. dr. sc. Marina Milićević Bradač</w:t>
      </w:r>
    </w:p>
    <w:p w:rsidR="00A14FD5" w:rsidRPr="00A14FD5" w:rsidRDefault="00A14FD5" w:rsidP="00A14FD5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2. prof. dr. sc. Mirjana Sanader</w:t>
      </w:r>
    </w:p>
    <w:p w:rsidR="00A14FD5" w:rsidRPr="00A14FD5" w:rsidRDefault="00A14FD5" w:rsidP="00A14FD5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3. doc. dr. sc. Igor Borzić (Odjel za arheologiju Sveučilišta u Zadru)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Calibri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Calibri"/>
          <w:b/>
          <w:noProof/>
          <w:sz w:val="24"/>
          <w:szCs w:val="24"/>
          <w:lang w:eastAsia="hr-HR"/>
        </w:rPr>
        <w:t>10.</w:t>
      </w:r>
      <w:r w:rsidRPr="00A14FD5">
        <w:rPr>
          <w:rFonts w:ascii="Cambria" w:eastAsia="Times New Roman" w:hAnsi="Cambria" w:cs="Calibri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A14FD5">
        <w:rPr>
          <w:rFonts w:ascii="Cambria" w:eastAsia="Times New Roman" w:hAnsi="Cambria" w:cs="Calibri"/>
          <w:b/>
          <w:noProof/>
          <w:sz w:val="24"/>
          <w:szCs w:val="24"/>
          <w:lang w:eastAsia="hr-HR"/>
        </w:rPr>
        <w:t xml:space="preserve">docenta </w:t>
      </w:r>
      <w:r w:rsidRPr="00A14FD5">
        <w:rPr>
          <w:rFonts w:ascii="Cambria" w:eastAsia="Times New Roman" w:hAnsi="Cambria" w:cs="Calibri"/>
          <w:noProof/>
          <w:sz w:val="24"/>
          <w:szCs w:val="24"/>
          <w:lang w:eastAsia="hr-HR"/>
        </w:rPr>
        <w:t>za područje humanističkih znanosti, polje</w:t>
      </w:r>
      <w:r w:rsidRPr="00A14FD5">
        <w:rPr>
          <w:rFonts w:ascii="Cambria" w:eastAsia="Times New Roman" w:hAnsi="Cambria" w:cs="Times New Roman"/>
          <w:noProof/>
          <w:sz w:val="24"/>
          <w:szCs w:val="24"/>
          <w:shd w:val="clear" w:color="auto" w:fill="FFFFFF"/>
        </w:rPr>
        <w:t xml:space="preserve"> etnologija i antropologija, grana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  <w:shd w:val="clear" w:color="auto" w:fill="FFFFFF"/>
        </w:rPr>
        <w:t xml:space="preserve">etnologija, </w:t>
      </w:r>
      <w:r w:rsidRPr="00A14FD5">
        <w:rPr>
          <w:rFonts w:ascii="Cambria" w:eastAsia="Times New Roman" w:hAnsi="Cambria" w:cs="Calibri"/>
          <w:noProof/>
          <w:sz w:val="24"/>
          <w:szCs w:val="24"/>
          <w:lang w:eastAsia="hr-HR"/>
        </w:rPr>
        <w:t xml:space="preserve">na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Katedri za kulturnu antropologiju</w:t>
      </w:r>
      <w:r w:rsidRPr="00A14FD5">
        <w:rPr>
          <w:rFonts w:ascii="Cambria" w:eastAsia="Times New Roman" w:hAnsi="Cambria" w:cs="Times New Roman"/>
          <w:noProof/>
          <w:sz w:val="24"/>
          <w:szCs w:val="24"/>
          <w:shd w:val="clear" w:color="auto" w:fill="FFFFFF"/>
        </w:rPr>
        <w:t xml:space="preserve"> Odsjeka za etnologiju i kulturnu antropologiju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izv. prof. dr. sc. Nevena Škrbić Alempijević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doc. dr. sc. Duško Petrović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izv. prof. dr. sc. Valentina Gulin Zrnić (Institut za etnologiju i folkloristiku,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Raspis natječaja i imenovanje stručnoga povjerenstva za izbor u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naslovno znanstveno-nastavno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arhivistika i dokumentalistika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Hrvoje Stančić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Jadranka Lasić Lazić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Stjepan Ćosić (Hrvatski studiji, Zagreb)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hAnsi="Cambria" w:cs="Times New Roman"/>
          <w:b/>
          <w:noProof/>
          <w:sz w:val="24"/>
          <w:szCs w:val="24"/>
          <w:lang w:eastAsia="hr-HR"/>
        </w:rPr>
        <w:t>12.</w:t>
      </w:r>
      <w:r w:rsidRPr="00A14FD5">
        <w:rPr>
          <w:rFonts w:ascii="Cambria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nastavno zvanje i na radno mjesto </w:t>
      </w:r>
      <w:r w:rsidRPr="00A14FD5">
        <w:rPr>
          <w:rFonts w:ascii="Cambria" w:hAnsi="Cambria" w:cs="Times New Roman"/>
          <w:b/>
          <w:bCs/>
          <w:noProof/>
          <w:sz w:val="24"/>
          <w:szCs w:val="24"/>
          <w:lang w:eastAsia="hr-HR"/>
        </w:rPr>
        <w:t>lektora</w:t>
      </w:r>
      <w:r w:rsidRPr="00A14FD5">
        <w:rPr>
          <w:rFonts w:ascii="Cambria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ugrofinistika, na Katedri za hungarologiju Odsjeka za hungarologiju, turkologiju i judaistiku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Orsolya Žagar Szentesi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Kristina Katalinić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3. prof. dr. sc. Marta H. Varga (Reformatorsko sveučilište Karoly Gaspar, </w:t>
      </w:r>
      <w:r w:rsidRPr="00A14FD5">
        <w:rPr>
          <w:rFonts w:ascii="Cambria" w:hAnsi="Cambria" w:cs="Times New Roman"/>
          <w:noProof/>
          <w:sz w:val="24"/>
          <w:szCs w:val="24"/>
          <w:lang w:eastAsia="hr-HR"/>
        </w:rPr>
        <w:t>Budimpešta)</w:t>
      </w:r>
    </w:p>
    <w:p w:rsidR="00A14FD5" w:rsidRPr="00A14FD5" w:rsidRDefault="00A14FD5" w:rsidP="00A14FD5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A14FD5">
        <w:rPr>
          <w:rFonts w:ascii="Cambria" w:eastAsia="Calibri" w:hAnsi="Cambria" w:cs="Calibri"/>
          <w:b/>
          <w:noProof/>
          <w:sz w:val="24"/>
          <w:szCs w:val="24"/>
        </w:rPr>
        <w:t>13.</w:t>
      </w:r>
      <w:r w:rsidRPr="00A14FD5">
        <w:rPr>
          <w:rFonts w:ascii="Cambria" w:eastAsia="Calibri" w:hAnsi="Cambria" w:cs="Calibri"/>
          <w:noProof/>
          <w:sz w:val="24"/>
          <w:szCs w:val="24"/>
        </w:rPr>
        <w:t xml:space="preserve"> Poništenje natječaja 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objavljenog u Narodnim novinama 7/2018 od 19. siječnja 2018., </w:t>
      </w:r>
      <w:r w:rsidRPr="00A14FD5">
        <w:rPr>
          <w:rFonts w:ascii="Cambria" w:eastAsia="Calibri" w:hAnsi="Cambria" w:cs="Calibri"/>
          <w:noProof/>
          <w:sz w:val="24"/>
          <w:szCs w:val="24"/>
        </w:rPr>
        <w:t xml:space="preserve">za izbor u stručno zvanje i na radno mjesto </w:t>
      </w:r>
      <w:r w:rsidRPr="00A14FD5">
        <w:rPr>
          <w:rFonts w:ascii="Cambria" w:eastAsia="Calibri" w:hAnsi="Cambria" w:cs="Calibri"/>
          <w:bCs/>
          <w:noProof/>
          <w:sz w:val="24"/>
          <w:szCs w:val="24"/>
        </w:rPr>
        <w:t>stručnog suradnika</w:t>
      </w:r>
      <w:r w:rsidRPr="00A14FD5">
        <w:rPr>
          <w:rFonts w:ascii="Cambria" w:eastAsia="Calibri" w:hAnsi="Cambria" w:cs="Calibri"/>
          <w:b/>
          <w:bCs/>
          <w:noProof/>
          <w:sz w:val="24"/>
          <w:szCs w:val="24"/>
        </w:rPr>
        <w:t xml:space="preserve"> </w:t>
      </w:r>
      <w:r w:rsidRPr="00A14FD5">
        <w:rPr>
          <w:rFonts w:ascii="Cambria" w:eastAsia="Calibri" w:hAnsi="Cambria" w:cs="Calibri"/>
          <w:noProof/>
          <w:sz w:val="24"/>
          <w:szCs w:val="24"/>
        </w:rPr>
        <w:t>za područje humanističkih znanosti, polje filologija, grana anglistika, predmet engleski jezik u Centru za strane jezike, na određeno vrijeme i s punim radnim vremenom (zamjena za bolovanje).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Izbori u znanstveno-nastavna zvanja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14.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Izbor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dr. sc.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Ivice Peša Matracki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 na radno mjesto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redovite profesorice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talijanski jezik, na Odsjeku za talijanistiku.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za izbor u znanstveno-nastavno zvanje redovite profesorice prihvaćen je na sjednici Fakultetskog vijeća održanoj 22. studenog 2017.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Odluka Matičnog odbora o izboru </w:t>
      </w:r>
      <w:r w:rsidRPr="00A14FD5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dr. sc.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Ivice Peša Matracki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znanstvene savjetnice u znanstvenom području humanističkih znanosti – polje filologija, klasa: UP/I-640-03/17-01/1290, ur. br.: 355-06-04-18-0002 od 5. veljače 2018.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15.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Izbor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dr. sc.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Orsolye Žagar Szentesi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 na radno mjesto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izvanredne profesorice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>za područje humanističkih znanosti, polje filologija, grana ugrofinistika (mađarski jezik), na Katedri za hungarologiju Odsjeka za hungarologiju, turkologiju i judaistiku.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za izbor u znanstveno-nastavno zvanje izvanredne profesorice prihvaćen je na sjednici Fakultetskog vijeća održanoj 20. prosinca 2017.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Odluka Matičnog odbora o izboru </w:t>
      </w:r>
      <w:r w:rsidRPr="00A14FD5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dr. sc.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Orsolye Žagar Szentesi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više znanstvene suradnice u znanstvenom području humanističkih znanosti – polje filologija, klasa: UP/I-640-03/17-01/0088, ur. br.: 355-06-04-18-0002 od 5. veljače 2018.</w:t>
      </w:r>
    </w:p>
    <w:p w:rsidR="00A14FD5" w:rsidRPr="00A14FD5" w:rsidRDefault="00A14FD5" w:rsidP="00A14FD5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o izborima u znanstveno-nastavna, nastavna, suradnička i stručna zvanja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16.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Tomislave Lauc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 na radno mjesto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redovite profesorice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znanosti, na Odsjeku za informacijske i komunikacijske znanosti.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64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17.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Hrvoja Stančića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znanstveno-nastavno zvanje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 na radno mjesto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redovitog profesora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znanosti, grana arhivistika i dokumentalistika, na Odsjeku za informacijske i komunikacijske znanosti.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77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 xml:space="preserve">18. 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o izboru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>dr. sc. Branislava Oblučara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teorija i povijest književnosti, na Odsjeku za komparativnu književnost.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</w:rPr>
        <w:tab/>
        <w:t>str. 101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A14FD5">
        <w:rPr>
          <w:rFonts w:ascii="Cambria" w:hAnsi="Cambria" w:cs="Calibri"/>
          <w:b/>
          <w:bCs/>
          <w:noProof/>
          <w:sz w:val="24"/>
          <w:szCs w:val="24"/>
        </w:rPr>
        <w:t xml:space="preserve">19. </w:t>
      </w:r>
      <w:r w:rsidRPr="00A14FD5">
        <w:rPr>
          <w:rFonts w:ascii="Cambria" w:hAnsi="Cambria" w:cs="Calibri"/>
          <w:noProof/>
          <w:sz w:val="24"/>
          <w:szCs w:val="24"/>
        </w:rPr>
        <w:t xml:space="preserve">Izvještaj stručnoga povjerenstva o izboru </w:t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>dr. sc. Lane Molvarec</w:t>
      </w:r>
      <w:r w:rsidRPr="00A14FD5">
        <w:rPr>
          <w:rFonts w:ascii="Cambria" w:hAnsi="Cambria" w:cs="Calibri"/>
          <w:noProof/>
          <w:sz w:val="24"/>
          <w:szCs w:val="24"/>
        </w:rPr>
        <w:t xml:space="preserve"> u znanstveno-nastavno zvanje i na radno mjesto </w:t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>docentice</w:t>
      </w:r>
      <w:r w:rsidRPr="00A14FD5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filologija, grana kroatistika, na Katedri za noviju hrvatsku književnost Odsjeka za kroatistiku.</w:t>
      </w:r>
      <w:r w:rsidRPr="00A14FD5">
        <w:rPr>
          <w:rFonts w:ascii="Cambria" w:hAnsi="Cambria" w:cs="Calibri"/>
          <w:noProof/>
          <w:sz w:val="24"/>
          <w:szCs w:val="24"/>
        </w:rPr>
        <w:tab/>
      </w:r>
      <w:r w:rsidRPr="00A14FD5">
        <w:rPr>
          <w:rFonts w:ascii="Cambria" w:hAnsi="Cambria" w:cs="Calibri"/>
          <w:noProof/>
          <w:sz w:val="24"/>
          <w:szCs w:val="24"/>
        </w:rPr>
        <w:tab/>
      </w:r>
      <w:r w:rsidRPr="00A14FD5">
        <w:rPr>
          <w:rFonts w:ascii="Cambria" w:hAnsi="Cambria" w:cs="Calibri"/>
          <w:noProof/>
          <w:sz w:val="24"/>
          <w:szCs w:val="24"/>
        </w:rPr>
        <w:tab/>
      </w:r>
      <w:r w:rsidRPr="00A14FD5">
        <w:rPr>
          <w:rFonts w:ascii="Cambria" w:hAnsi="Cambria" w:cs="Calibri"/>
          <w:noProof/>
          <w:sz w:val="24"/>
          <w:szCs w:val="24"/>
        </w:rPr>
        <w:tab/>
      </w:r>
      <w:r w:rsidRPr="00A14FD5">
        <w:rPr>
          <w:rFonts w:ascii="Cambria" w:hAnsi="Cambria" w:cs="Calibri"/>
          <w:noProof/>
          <w:sz w:val="24"/>
          <w:szCs w:val="24"/>
        </w:rPr>
        <w:tab/>
      </w:r>
      <w:r w:rsidRPr="00A14FD5">
        <w:rPr>
          <w:rFonts w:ascii="Cambria" w:hAnsi="Cambria" w:cs="Calibri"/>
          <w:noProof/>
          <w:sz w:val="24"/>
          <w:szCs w:val="24"/>
        </w:rPr>
        <w:tab/>
      </w:r>
      <w:r w:rsidRPr="00A14FD5">
        <w:rPr>
          <w:rFonts w:ascii="Cambria" w:hAnsi="Cambria" w:cs="Calibri"/>
          <w:noProof/>
          <w:sz w:val="24"/>
          <w:szCs w:val="24"/>
        </w:rPr>
        <w:tab/>
      </w:r>
      <w:r w:rsidRPr="00A14FD5">
        <w:rPr>
          <w:rFonts w:ascii="Cambria" w:hAnsi="Cambria" w:cs="Calibri"/>
          <w:noProof/>
          <w:sz w:val="24"/>
          <w:szCs w:val="24"/>
        </w:rPr>
        <w:tab/>
        <w:t>str. 120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A14FD5">
        <w:rPr>
          <w:rFonts w:ascii="Cambria" w:hAnsi="Cambria" w:cs="Calibri"/>
          <w:b/>
          <w:noProof/>
          <w:sz w:val="24"/>
          <w:szCs w:val="24"/>
        </w:rPr>
        <w:t>20.</w:t>
      </w:r>
      <w:r w:rsidRPr="00A14FD5">
        <w:rPr>
          <w:rFonts w:ascii="Cambria" w:hAnsi="Cambria" w:cs="Calibri"/>
          <w:noProof/>
          <w:sz w:val="24"/>
          <w:szCs w:val="24"/>
        </w:rPr>
        <w:t xml:space="preserve"> Izvještaj stručnoga povjerenstva i prijedlog za izbor </w:t>
      </w:r>
      <w:r w:rsidRPr="00A14FD5">
        <w:rPr>
          <w:rFonts w:ascii="Cambria" w:hAnsi="Cambria" w:cs="Calibri"/>
          <w:b/>
          <w:noProof/>
          <w:sz w:val="24"/>
          <w:szCs w:val="24"/>
        </w:rPr>
        <w:t>dr. sc. Hazuki Mori</w:t>
      </w:r>
      <w:r w:rsidRPr="00A14FD5">
        <w:rPr>
          <w:rFonts w:ascii="Cambria" w:hAnsi="Cambria" w:cs="Calibri"/>
          <w:noProof/>
          <w:sz w:val="24"/>
          <w:szCs w:val="24"/>
        </w:rPr>
        <w:t xml:space="preserve"> u znanstveno-nastavno zvanje i na radno mjesto </w:t>
      </w:r>
      <w:r w:rsidRPr="00A14FD5">
        <w:rPr>
          <w:rFonts w:ascii="Cambria" w:hAnsi="Cambria" w:cs="Calibri"/>
          <w:b/>
          <w:noProof/>
          <w:sz w:val="24"/>
          <w:szCs w:val="24"/>
        </w:rPr>
        <w:t xml:space="preserve">docentice </w:t>
      </w:r>
      <w:r w:rsidRPr="00A14FD5">
        <w:rPr>
          <w:rFonts w:ascii="Cambria" w:hAnsi="Cambria" w:cs="Calibri"/>
          <w:noProof/>
          <w:sz w:val="24"/>
          <w:szCs w:val="24"/>
        </w:rPr>
        <w:t>za područje humanističkih znanosti, polje filologija, grana japanologija, na Katedri za japanologiju na Odsjeku za indologiju i dalekoistočne studije.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153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21. 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Jasmine Nestić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docentice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Katedri za metodiku nastave povijesti umjetnosti, na Odsjeku za povijest umjetnosti.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str. 163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22.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Izvještaj stručnoga povjerenstva o reizboru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Tea Radića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u nastavno zvanje i na radno mjesto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višeg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lektora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za područje humanističkih znanosti, polje filologija, grana klasična filologija, na Katedri za latinski jezik i književnost Odsjeka za klasičnu filologiju.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  <w:t>str. 188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23.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o reizboru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Martina Machate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 u nastavno zvanje i na radno mjesto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višeg lektora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filologija, grana slavistika na Katedri za slovački jezik i književnost Odsjeka za zapadnoslavenske jezike i književnosti.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ab/>
        <w:t>str. 196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MS Mincho" w:hAnsi="Cambria" w:cs="Times New Roman"/>
          <w:noProof/>
          <w:sz w:val="24"/>
          <w:szCs w:val="24"/>
          <w:lang w:eastAsia="ja-JP"/>
        </w:rPr>
      </w:pPr>
      <w:r w:rsidRPr="00A14FD5">
        <w:rPr>
          <w:rFonts w:ascii="Cambria" w:eastAsia="MS Mincho" w:hAnsi="Cambria" w:cs="Times New Roman"/>
          <w:b/>
          <w:noProof/>
          <w:sz w:val="24"/>
          <w:szCs w:val="24"/>
          <w:lang w:eastAsia="ja-JP"/>
        </w:rPr>
        <w:t>24.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 xml:space="preserve"> Izvještaj stručnoga povjerenstva o izboru </w:t>
      </w:r>
      <w:r w:rsidRPr="00A14FD5">
        <w:rPr>
          <w:rFonts w:ascii="Cambria" w:eastAsia="MS Mincho" w:hAnsi="Cambria" w:cs="Times New Roman"/>
          <w:b/>
          <w:noProof/>
          <w:sz w:val="24"/>
          <w:szCs w:val="24"/>
          <w:lang w:eastAsia="ja-JP"/>
        </w:rPr>
        <w:t>Sanje Aslanovski Tokić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 xml:space="preserve"> u nastavno zvanje i na radno mjesto </w:t>
      </w:r>
      <w:r w:rsidRPr="00A14FD5">
        <w:rPr>
          <w:rFonts w:ascii="Cambria" w:eastAsia="MS Mincho" w:hAnsi="Cambria" w:cs="Times New Roman"/>
          <w:b/>
          <w:noProof/>
          <w:sz w:val="24"/>
          <w:szCs w:val="24"/>
          <w:lang w:eastAsia="ja-JP"/>
        </w:rPr>
        <w:t xml:space="preserve">lektorice 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>za područje humanističkih znanosti, polje filologija, grana slavistika, na Katedri za ruski jezik Odsjeka za istočnoslavenske jezike i književnosti.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ab/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ab/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ab/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ab/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ab/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ab/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ab/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ab/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ab/>
        <w:t>str. 207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  <w:lang w:eastAsia="hr-HR"/>
        </w:rPr>
      </w:pPr>
      <w:r w:rsidRPr="00A14FD5">
        <w:rPr>
          <w:rFonts w:ascii="Cambria" w:hAnsi="Cambria" w:cs="Calibri"/>
          <w:b/>
          <w:noProof/>
          <w:sz w:val="24"/>
          <w:szCs w:val="24"/>
          <w:lang w:eastAsia="hr-HR"/>
        </w:rPr>
        <w:lastRenderedPageBreak/>
        <w:t>25.</w:t>
      </w:r>
      <w:r w:rsidRPr="00A14FD5">
        <w:rPr>
          <w:rFonts w:ascii="Cambria" w:hAnsi="Cambria" w:cs="Calibri"/>
          <w:noProof/>
          <w:sz w:val="24"/>
          <w:szCs w:val="24"/>
          <w:lang w:eastAsia="hr-HR"/>
        </w:rPr>
        <w:t xml:space="preserve"> Izvještaj stručnoga povjerenstva o reizboru </w:t>
      </w:r>
      <w:r w:rsidRPr="00A14FD5">
        <w:rPr>
          <w:rFonts w:ascii="Cambria" w:hAnsi="Cambria" w:cs="Calibri"/>
          <w:b/>
          <w:bCs/>
          <w:noProof/>
          <w:sz w:val="24"/>
          <w:szCs w:val="24"/>
          <w:lang w:eastAsia="hr-HR"/>
        </w:rPr>
        <w:t>dr. sc. Ivane Simeon</w:t>
      </w:r>
      <w:r w:rsidRPr="00A14FD5">
        <w:rPr>
          <w:rFonts w:ascii="Cambria" w:hAnsi="Cambria" w:cs="Calibri"/>
          <w:noProof/>
          <w:sz w:val="24"/>
          <w:szCs w:val="24"/>
          <w:lang w:eastAsia="hr-HR"/>
        </w:rPr>
        <w:t xml:space="preserve"> u nastavno zvanje i na radno mjesto </w:t>
      </w:r>
      <w:r w:rsidRPr="00A14FD5">
        <w:rPr>
          <w:rFonts w:ascii="Cambria" w:hAnsi="Cambria" w:cs="Calibri"/>
          <w:b/>
          <w:noProof/>
          <w:sz w:val="24"/>
          <w:szCs w:val="24"/>
          <w:lang w:eastAsia="hr-HR"/>
        </w:rPr>
        <w:t>više predavačice</w:t>
      </w:r>
      <w:r w:rsidRPr="00A14FD5">
        <w:rPr>
          <w:rFonts w:ascii="Cambria" w:hAnsi="Cambria" w:cs="Calibri"/>
          <w:noProof/>
          <w:sz w:val="24"/>
          <w:szCs w:val="24"/>
          <w:lang w:eastAsia="hr-HR"/>
        </w:rPr>
        <w:t xml:space="preserve"> za područje humanističkih znanosti, polje filologija, grana opće jezikoslovlje (lingvistika), na Katedri za primijenjenu lingvistiku Odsjeka za lingvistiku.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214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26.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Iva Debeljak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Zorana Horvata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suradničko zvanje i na radno mjesto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asistenta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pedagogija, na Odsjeku za pedagogiju.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225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 MIŠLJENJE FAKULTETSKOG VIJEĆA 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izborima u zvanja predloženika visokih učilišta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27.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kriterija znanstvene i nastavne izvrsnosti predloženice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Elis Deghenghi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Olujić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postupku produženja ugovora o radu na Fakultetu za interdisciplinarne, talijanske i kulturološke studije Sveučilišta Jurja Dobrile u Puli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Morana Čale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Sanja Roić</w:t>
      </w:r>
    </w:p>
    <w:p w:rsidR="00A14FD5" w:rsidRPr="00A14FD5" w:rsidRDefault="00A14FD5" w:rsidP="00A14FD5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noProof/>
          <w:sz w:val="24"/>
          <w:szCs w:val="24"/>
        </w:rPr>
        <w:t>3. prof. dr. sc. Rita Scotti Jurić (Sveučilište Jurja Dobrile u Puli)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28.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znanstveno-nastavno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redovitog profesora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novinarstvo, na Sveučilištu u Dubrovniku (predloženik: dr. sc. Mate Brautović)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Sanja Seljan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Jadranka Lasić Lazić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Gordana Vilović (Fakultet političkih znanosti,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29.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znanstveno-nastavno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izvanredne profesorice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znanosti, na Odjelu za informacijske znanosti Sveučilišta u Zadru (predloženica: dr. sc. Jadranka Stojanovski)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Sonja Špiranec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Ana Barbarić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Ivanka Stričević (Odjel za informatiku Sveučilišta u Zadru)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A14FD5" w:rsidRPr="00A14FD5" w:rsidRDefault="00A14FD5" w:rsidP="00A14FD5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30.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znanstveno-nastavno zvanje i na radno mjesto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izvanredne profesorice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Tekstilno-tehnološkom fakultetu Sveučilišta u Zagrebu (predloženica: dr. sc. Katarina Nina Simončič)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Dragan Damjanović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Frano Dulibić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3. izv. prof. dr. sc. Žarko Paić (Tekstilno-tehnološki fakultet,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b/>
          <w:noProof/>
          <w:sz w:val="24"/>
          <w:szCs w:val="24"/>
        </w:rPr>
        <w:t>31.</w:t>
      </w:r>
      <w:r w:rsidRPr="00A14FD5">
        <w:rPr>
          <w:rFonts w:ascii="Cambria" w:hAnsi="Cambria"/>
          <w:noProof/>
          <w:sz w:val="24"/>
          <w:szCs w:val="24"/>
        </w:rPr>
        <w:t xml:space="preserve"> Imenovanje stručnoga povjerenstva radi davanja mišljenja o ispunjavanju uvjeta predloženice za reizbor u nastavno zvanje </w:t>
      </w:r>
      <w:r w:rsidRPr="00A14FD5">
        <w:rPr>
          <w:rFonts w:ascii="Cambria" w:hAnsi="Cambria"/>
          <w:b/>
          <w:noProof/>
          <w:sz w:val="24"/>
          <w:szCs w:val="24"/>
        </w:rPr>
        <w:t>više predavačice</w:t>
      </w:r>
      <w:r w:rsidRPr="00A14FD5">
        <w:rPr>
          <w:rFonts w:ascii="Cambria" w:hAnsi="Cambria"/>
          <w:noProof/>
          <w:sz w:val="24"/>
          <w:szCs w:val="24"/>
        </w:rPr>
        <w:t xml:space="preserve"> za područje humanističkih znanosti, polje filologija, grane anglistika i germanistika, na Sveučilištu u Dubrovniku (predloženica: mr. sc. Sandra Didović Baranac)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noProof/>
          <w:sz w:val="24"/>
          <w:szCs w:val="24"/>
        </w:rPr>
        <w:t>1. doc. dr. sc. Renata Geld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noProof/>
          <w:sz w:val="24"/>
          <w:szCs w:val="24"/>
        </w:rPr>
        <w:t>2. doc. dr. sc. Marija Lutze-Miculinić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noProof/>
          <w:sz w:val="24"/>
          <w:szCs w:val="24"/>
        </w:rPr>
        <w:t>3. prof. emeritus dr. sc. Damir Kalogjera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0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0"/>
        </w:rPr>
        <w:t>32.</w:t>
      </w:r>
      <w:r w:rsidRPr="00A14FD5">
        <w:rPr>
          <w:rFonts w:ascii="Cambria" w:eastAsia="Times New Roman" w:hAnsi="Cambria" w:cs="Times New Roman"/>
          <w:noProof/>
          <w:sz w:val="24"/>
          <w:szCs w:val="20"/>
        </w:rPr>
        <w:t xml:space="preserve"> Imenovanje stručnoga povjerenstva za provedbu nastupnog predavanja u postupku izbora predloženice Andreje Antolić Petak u naslovno nastavno zvanje</w:t>
      </w:r>
      <w:r w:rsidRPr="00A14FD5">
        <w:rPr>
          <w:rFonts w:ascii="Cambria" w:eastAsia="Times New Roman" w:hAnsi="Cambria" w:cs="Times New Roman"/>
          <w:b/>
          <w:noProof/>
          <w:sz w:val="24"/>
          <w:szCs w:val="20"/>
        </w:rPr>
        <w:t xml:space="preserve"> predavačice</w:t>
      </w:r>
      <w:r w:rsidRPr="00A14FD5">
        <w:rPr>
          <w:rFonts w:ascii="Cambria" w:eastAsia="Times New Roman" w:hAnsi="Cambria" w:cs="Times New Roman"/>
          <w:noProof/>
          <w:sz w:val="24"/>
          <w:szCs w:val="20"/>
        </w:rPr>
        <w:t xml:space="preserve"> za područje humanističkih znanosti, polje filologija, grana germanistika, za grupu predmeta vezanu uz njemački jezik na Katedri za strane jezike i općeobrazovne discipline na Fakultetu organizacije i informatike u Varaždinu Sveučilišta u Zagrebu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A14FD5">
        <w:rPr>
          <w:rFonts w:ascii="Cambria" w:eastAsia="Times New Roman" w:hAnsi="Cambria" w:cs="Times New Roman"/>
          <w:noProof/>
          <w:sz w:val="24"/>
          <w:szCs w:val="20"/>
        </w:rPr>
        <w:t>1. doc. dr. sc. Slađan Turković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A14FD5">
        <w:rPr>
          <w:rFonts w:ascii="Cambria" w:eastAsia="Times New Roman" w:hAnsi="Cambria" w:cs="Times New Roman"/>
          <w:noProof/>
          <w:sz w:val="24"/>
          <w:szCs w:val="20"/>
        </w:rPr>
        <w:t>2. doc. dr. sc. Aleksandra Ščukanec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A14FD5">
        <w:rPr>
          <w:rFonts w:ascii="Cambria" w:eastAsia="Times New Roman" w:hAnsi="Cambria" w:cs="Times New Roman"/>
          <w:noProof/>
          <w:sz w:val="24"/>
          <w:szCs w:val="20"/>
        </w:rPr>
        <w:t>3. Antonela Konjevod, viša lektorica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Mišljenje o izborima u zvanja predloženika visokih učilišta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33.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Mišljenje stručnoga povjerenstva o ispunjavanju kriterija znanstvene izvrsnosti predloženika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prof.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dr. sc. Slavena Ravlića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postupku produženja ugovora o radu</w:t>
      </w:r>
      <w:r w:rsidRPr="00A14FD5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na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Pravnom fakultetu Sveučilišta u Zagrebu.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230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b/>
          <w:noProof/>
          <w:sz w:val="24"/>
          <w:szCs w:val="24"/>
        </w:rPr>
        <w:t>34.</w:t>
      </w:r>
      <w:r w:rsidRPr="00A14FD5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A14FD5">
        <w:rPr>
          <w:rFonts w:ascii="Cambria" w:hAnsi="Cambria"/>
          <w:b/>
          <w:noProof/>
          <w:sz w:val="24"/>
          <w:szCs w:val="24"/>
        </w:rPr>
        <w:t>dr. sc. Nine Sirković</w:t>
      </w:r>
      <w:r w:rsidRPr="00A14FD5">
        <w:rPr>
          <w:rFonts w:ascii="Cambria" w:hAnsi="Cambria"/>
          <w:noProof/>
          <w:sz w:val="24"/>
          <w:szCs w:val="24"/>
        </w:rPr>
        <w:t xml:space="preserve"> u znanstveno-nastavno zvanje </w:t>
      </w:r>
      <w:r w:rsidRPr="00A14FD5">
        <w:rPr>
          <w:rFonts w:ascii="Cambria" w:hAnsi="Cambria"/>
          <w:b/>
          <w:noProof/>
          <w:sz w:val="24"/>
          <w:szCs w:val="24"/>
        </w:rPr>
        <w:t>izvanredne profesorice</w:t>
      </w:r>
      <w:r w:rsidRPr="00A14FD5">
        <w:rPr>
          <w:rFonts w:ascii="Cambria" w:hAnsi="Cambria"/>
          <w:noProof/>
          <w:sz w:val="24"/>
          <w:szCs w:val="24"/>
        </w:rPr>
        <w:t xml:space="preserve"> za područje humanističkih znanosti, polje filologija, grana anglistika, na Fakultetu elektrotehnike, strojarstva i brodogradnje Sveučilišta u Splitu.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239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3. Imenovanje stručnih povjerenstava radi davanja mišljenja o izborima u znanstvena zvanja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35.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savjetnice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(predloženica: dr. sc. Aleksandra Uzelac)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Žarka Vujić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Sanja Seljan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Zrinjka Peruško (Fakultet političkih znanosti,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36.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Imenovanje stručnoga povjerenstva radi davanja mišljenja o ispunjavanju uvjeta predloženika za izbor u znanstveno zvanje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znanstvenog savjetnika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za područje humanističkih znanosti, polje povijest, grana hrvatska I svjetska srednjovjekovna povijest (predloženik: dr. sc. Hrvoje Gračanin)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prof. dr. sc. Borislav Grgin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prof. dr. sc. Neven Budak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dr. sc. Zoran Ladić, znanstveni savjetnik (Odsjek za povijesne znanosti Zavoda za povijesne i društvene znanosti HAZU)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37. 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znanstveno zvanje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znanstvenog savjetnika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sociologija (predloženik: dr. sc. Žarko Paić)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Ozren Žunec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Davorka Matić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u miru dr. sc. Ognjen Čaldarović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b/>
          <w:noProof/>
          <w:sz w:val="24"/>
          <w:szCs w:val="20"/>
        </w:rPr>
        <w:t xml:space="preserve">38. 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Imenovanje stručnoga povjerenstva radi davanja mišljenja o ispunjavanju uvjeta predloženice za izbor u znanstveno zvanje </w:t>
      </w:r>
      <w:r w:rsidRPr="00A14FD5">
        <w:rPr>
          <w:rFonts w:ascii="Cambria" w:eastAsia="Times" w:hAnsi="Cambria" w:cs="Times New Roman"/>
          <w:b/>
          <w:noProof/>
          <w:sz w:val="24"/>
          <w:szCs w:val="20"/>
        </w:rPr>
        <w:t>više znanstvene suradnice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 za područje humanističkih znanosti, polje arheologija (predloženica: dr. sc. Rajna Šošić-Klindžić)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1. prof. dr. sc. Tihomila Težak-Gregl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2. prof. dr. sc. Hrvoje Potrebica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3. dr. sc. Marko Dizdar, znanstveni savjetnik (Institut za arheologiju, Zagreb)</w:t>
      </w:r>
    </w:p>
    <w:p w:rsidR="00A14FD5" w:rsidRPr="00A14FD5" w:rsidRDefault="00A14FD5" w:rsidP="00A14FD5">
      <w:pPr>
        <w:spacing w:after="0" w:line="240" w:lineRule="auto"/>
        <w:rPr>
          <w:rFonts w:ascii="Cambria" w:eastAsia="Times" w:hAnsi="Cambria" w:cs="Times New Roman"/>
          <w:noProof/>
          <w:sz w:val="24"/>
          <w:szCs w:val="20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b/>
          <w:noProof/>
          <w:sz w:val="24"/>
          <w:szCs w:val="20"/>
        </w:rPr>
        <w:t xml:space="preserve">39. 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Imenovanje stručnoga povjerenstva radi davanja mišljenja o ispunjavanju uvjeta predloženika za izbor u znanstveno zvanje </w:t>
      </w:r>
      <w:r w:rsidRPr="00A14FD5">
        <w:rPr>
          <w:rFonts w:ascii="Cambria" w:eastAsia="Times" w:hAnsi="Cambria" w:cs="Times New Roman"/>
          <w:b/>
          <w:noProof/>
          <w:sz w:val="24"/>
          <w:szCs w:val="20"/>
        </w:rPr>
        <w:t>višeg znanstvenog suradnika</w:t>
      </w:r>
      <w:r w:rsidRPr="00A14FD5">
        <w:rPr>
          <w:rFonts w:ascii="Cambria" w:eastAsia="Times" w:hAnsi="Cambria" w:cs="Times New Roman"/>
          <w:noProof/>
          <w:sz w:val="24"/>
          <w:szCs w:val="20"/>
        </w:rPr>
        <w:t xml:space="preserve"> za područje humanističkih znanosti, polje arheologija (predloženik: dr. sc. Marcel Burić)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1. prof. dr. sc. Aleksandar Durman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2. prof. dr. sc. Hrvoje Potrebica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A14FD5">
        <w:rPr>
          <w:rFonts w:ascii="Cambria" w:eastAsia="Times" w:hAnsi="Cambria" w:cs="Times New Roman"/>
          <w:noProof/>
          <w:sz w:val="24"/>
          <w:szCs w:val="20"/>
        </w:rPr>
        <w:t>3. dr. sc. Marko Dizdar, znanstveni savjetnik (Institut za arheologiju,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40.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filozofija, grana etika (predloženik: dr. sc. Šimo Šokčević)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Lino Veljak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Hrvoje Jurić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Stjepan Radić (Katolički bogoslovni fakultet u Đakovu Sveučilišta J. J. Strossmayera u Osijeku)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41.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(predloženik: dr. sc. Predrag Oreški)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1. prof. dr. sc. Sanja Seljan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2. izv. prof. dr. sc. Krešimir Pavlina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3. prof. dr. sc. Vladimir Šimović (Sveučilište Sjever, Varaždin)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42.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 (predloženik: dr. sc. Petar Jandrić)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Nives Mikelić Preradović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2. izv. prof. dr. sc. Tomislava Lauc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Nada Zgrabljić Rotar (Hrvatski studiji,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43.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Imenovanje stručnoga povjerenstva radi davanja mišljenja o izboru predloženice u znanstveno zvanje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više znanstvene suradnice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 (predloženica: dr. sc. Nina Pavlin Bernardić)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1. prof. dr. sc. Gordana Kuterovac Jagodić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2. prof. dr. sc. Damir Ljubotina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3. prof. dr. sc. Izabela Sorić (Sveučilište u Zadru)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44.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predloženice za izbor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(predloženica: dr. sc. Danijela Jakšić)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Kristina Kocijan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Tomislava Lauc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Mario Radovan (Odjel za informatiku Sveučilišta u Rijeci)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45.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suradnika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grana informacijski sustavi i informatologija (predloženik: dr. sc. Alen Šimec)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1. doc. dr. sc. Tomislav Ivanjko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Vedran Juričić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Igor Balaban (FOI, Varaždin)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46.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znanstvene suradnice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knjižničarstvo (predloženica: dr. sc. Aleksandra Pikić)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Ana Barbarić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Ivana Hebrang Grgić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Kornelija Petr Balog (Filozofski fakultet, Osijek)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Mišljenje o izborima u znanstvena zvanja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47.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dr. sc. Nevena Jovanovića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znanstvenog savjetnika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za područje humanističkih znanosti, polje filologija, grana klasična filologija. 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262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48.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Josipa Berdice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filozofija, grana socijalna filozofija.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311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49.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dr. sc. Ivane Jugović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u znanstveno zvanje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više znanstvene suradnice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psihologija.</w:t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  <w:t>str. 324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50.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dr. sc. Daniele Šincek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u znanstveno zvanje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više znanstvene suradnice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psihologija.</w:t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  <w:t>str. 348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51.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Darije Rupčić Kelam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filozofija.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369</w:t>
      </w:r>
    </w:p>
    <w:p w:rsidR="00A14FD5" w:rsidRPr="00A14FD5" w:rsidRDefault="00A14FD5" w:rsidP="00A14FD5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52.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Mišljenje o izboru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Darija Čerepinka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Mandi Orlić Bachler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suradnika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A14FD5" w:rsidRPr="00A14FD5" w:rsidRDefault="00A14FD5" w:rsidP="00A14FD5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380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53.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Tomislava Jakopca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suradnika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395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54.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Josipe Selthofer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znanstvene suradnice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znanosti, grana informacijski sustavi i informatologija.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422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55.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Irene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Petrijevčanin Vuksanović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437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>56.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>dr. sc. Vlatke Stagličić Carić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>znanstvene suradnice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grana povijest i teorija likovnih umjetnosti, arhitekture, urbanizma i vizualnih komunikacija.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449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>57.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Jane Willer Gold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znanstvene suradnice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opće jezikoslovlje (lingvistika).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458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C. NASTAVNI PREDMETI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Studijski programi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A14FD5">
        <w:rPr>
          <w:rFonts w:ascii="Cambria" w:eastAsia="Calibri" w:hAnsi="Cambria" w:cs="Calibri"/>
          <w:b/>
          <w:noProof/>
          <w:sz w:val="24"/>
          <w:szCs w:val="24"/>
        </w:rPr>
        <w:t>58.</w:t>
      </w:r>
      <w:r w:rsidRPr="00A14FD5">
        <w:rPr>
          <w:rFonts w:ascii="Cambria" w:eastAsia="Calibri" w:hAnsi="Cambria" w:cs="Calibri"/>
          <w:noProof/>
          <w:sz w:val="24"/>
          <w:szCs w:val="24"/>
        </w:rPr>
        <w:t xml:space="preserve"> Izmjene u izvedbenom planu za ak. god. 2017/2018.</w:t>
      </w:r>
    </w:p>
    <w:p w:rsidR="00A14FD5" w:rsidRPr="00A14FD5" w:rsidRDefault="00254595" w:rsidP="00A14FD5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hyperlink r:id="rId7" w:history="1">
        <w:r w:rsidR="00A14FD5" w:rsidRPr="00A14FD5">
          <w:rPr>
            <w:rFonts w:ascii="Cambria" w:eastAsia="Calibri" w:hAnsi="Cambria" w:cs="Calibri"/>
            <w:noProof/>
            <w:color w:val="0563C1" w:themeColor="hyperlink"/>
            <w:sz w:val="24"/>
            <w:szCs w:val="24"/>
            <w:u w:val="single"/>
          </w:rPr>
          <w:t>https://www.ffzg.unizg.hr/files/vijece/2017_2018/izmj_izv_pl_2017-18.zip</w:t>
        </w:r>
      </w:hyperlink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A14FD5">
        <w:rPr>
          <w:rFonts w:ascii="Cambria" w:eastAsia="Calibri" w:hAnsi="Cambria" w:cs="Calibri"/>
          <w:b/>
          <w:noProof/>
          <w:sz w:val="24"/>
          <w:szCs w:val="24"/>
        </w:rPr>
        <w:t>59.</w:t>
      </w:r>
      <w:r w:rsidRPr="00A14FD5">
        <w:rPr>
          <w:rFonts w:ascii="Cambria" w:eastAsia="Calibri" w:hAnsi="Cambria" w:cs="Calibri"/>
          <w:noProof/>
          <w:sz w:val="24"/>
          <w:szCs w:val="24"/>
        </w:rPr>
        <w:t xml:space="preserve"> Prijedlog kvota za upis na preddiplomske studije u ak. god. 2018/2019.</w:t>
      </w:r>
    </w:p>
    <w:p w:rsidR="00A14FD5" w:rsidRPr="00A14FD5" w:rsidRDefault="00254595" w:rsidP="00A14FD5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hyperlink r:id="rId8" w:history="1">
        <w:r w:rsidR="00A14FD5" w:rsidRPr="00A14FD5">
          <w:rPr>
            <w:rFonts w:ascii="Cambria" w:eastAsia="Calibri" w:hAnsi="Cambria" w:cs="Calibri"/>
            <w:noProof/>
            <w:color w:val="0563C1" w:themeColor="hyperlink"/>
            <w:sz w:val="24"/>
            <w:szCs w:val="24"/>
            <w:u w:val="single"/>
          </w:rPr>
          <w:t>https://www.ffzg.unizg.hr/files/vijece/2017_2018/kvote_preddipl_2018-2019.docx</w:t>
        </w:r>
      </w:hyperlink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A14FD5">
        <w:rPr>
          <w:rFonts w:ascii="Cambria" w:eastAsia="Calibri" w:hAnsi="Cambria" w:cs="Calibri"/>
          <w:b/>
          <w:noProof/>
          <w:sz w:val="24"/>
          <w:szCs w:val="24"/>
        </w:rPr>
        <w:t>60.</w:t>
      </w:r>
      <w:r w:rsidRPr="00A14FD5">
        <w:rPr>
          <w:rFonts w:ascii="Cambria" w:eastAsia="Calibri" w:hAnsi="Cambria" w:cs="Calibri"/>
          <w:noProof/>
          <w:sz w:val="24"/>
          <w:szCs w:val="24"/>
        </w:rPr>
        <w:t xml:space="preserve"> Godišnje izvješće o osiguravanju kvalitete za ak. god. 2016/2017. i plan aktivnosti za osiguravanje kvalitete za ak. god. 2017/2018.</w:t>
      </w:r>
    </w:p>
    <w:p w:rsidR="00A14FD5" w:rsidRPr="00A14FD5" w:rsidRDefault="00254595" w:rsidP="00A14FD5">
      <w:pPr>
        <w:spacing w:after="0" w:line="240" w:lineRule="auto"/>
        <w:rPr>
          <w:rFonts w:ascii="Cambria" w:eastAsia="Calibri" w:hAnsi="Cambria" w:cs="Calibri"/>
          <w:noProof/>
          <w:sz w:val="24"/>
          <w:szCs w:val="24"/>
        </w:rPr>
      </w:pPr>
      <w:hyperlink r:id="rId9" w:history="1">
        <w:r w:rsidR="00A14FD5" w:rsidRPr="00A14FD5">
          <w:rPr>
            <w:rFonts w:ascii="Cambria" w:eastAsia="Calibri" w:hAnsi="Cambria" w:cs="Calibri"/>
            <w:noProof/>
            <w:color w:val="0563C1" w:themeColor="hyperlink"/>
            <w:sz w:val="24"/>
            <w:szCs w:val="24"/>
            <w:u w:val="single"/>
          </w:rPr>
          <w:t>https://www.ffzg.unizg.hr/files/vijece/2017_2018/izvjesce_2016-17.docx</w:t>
        </w:r>
      </w:hyperlink>
    </w:p>
    <w:p w:rsidR="00A14FD5" w:rsidRPr="00A14FD5" w:rsidRDefault="00254595" w:rsidP="00A14FD5">
      <w:pPr>
        <w:spacing w:after="0" w:line="240" w:lineRule="auto"/>
        <w:rPr>
          <w:rFonts w:ascii="Cambria" w:eastAsia="Calibri" w:hAnsi="Cambria" w:cs="Calibri"/>
          <w:noProof/>
          <w:sz w:val="24"/>
          <w:szCs w:val="24"/>
        </w:rPr>
      </w:pPr>
      <w:hyperlink r:id="rId10" w:history="1">
        <w:r w:rsidR="00A14FD5" w:rsidRPr="00A14FD5">
          <w:rPr>
            <w:rFonts w:ascii="Cambria" w:eastAsia="Calibri" w:hAnsi="Cambria" w:cs="Calibri"/>
            <w:noProof/>
            <w:color w:val="0563C1" w:themeColor="hyperlink"/>
            <w:sz w:val="24"/>
            <w:szCs w:val="24"/>
            <w:u w:val="single"/>
          </w:rPr>
          <w:t>https://www.ffzg.unizg.hr/files/vijece/2017_2018/plan_aktivnosti_2017-18.docx</w:t>
        </w:r>
      </w:hyperlink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61.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Odluka o uvjetima upisa paralelnih studija na preddiplomskoj razini.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Angažiranje vanjskih suradnika i ugovornih lektora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A14FD5">
        <w:rPr>
          <w:rFonts w:ascii="Cambria" w:eastAsia="Calibri" w:hAnsi="Cambria" w:cs="Calibri"/>
          <w:b/>
          <w:noProof/>
          <w:sz w:val="24"/>
          <w:szCs w:val="24"/>
        </w:rPr>
        <w:t>62.</w:t>
      </w:r>
      <w:r w:rsidRPr="00A14FD5">
        <w:rPr>
          <w:rFonts w:ascii="Cambria" w:eastAsia="Calibri" w:hAnsi="Cambria" w:cs="Calibri"/>
          <w:noProof/>
          <w:sz w:val="24"/>
          <w:szCs w:val="24"/>
        </w:rPr>
        <w:t xml:space="preserve"> Molbe za angažiranje vanjskih suradnika u ljetnom semestru ak. god. 2017/2018. </w:t>
      </w:r>
      <w:hyperlink r:id="rId11" w:history="1">
        <w:r w:rsidRPr="00A14FD5">
          <w:rPr>
            <w:rFonts w:ascii="Cambria" w:eastAsia="Calibri" w:hAnsi="Cambria" w:cs="Calibri"/>
            <w:noProof/>
            <w:color w:val="0563C1" w:themeColor="hyperlink"/>
            <w:sz w:val="24"/>
            <w:szCs w:val="24"/>
            <w:u w:val="single"/>
          </w:rPr>
          <w:t>https://www.ffzg.unizg.hr/files/vijece/2017_2018/VS_LjS2017-18.zip</w:t>
        </w:r>
      </w:hyperlink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b/>
          <w:noProof/>
          <w:sz w:val="24"/>
          <w:szCs w:val="24"/>
        </w:rPr>
        <w:t xml:space="preserve">63. </w:t>
      </w:r>
      <w:r w:rsidRPr="00A14FD5">
        <w:rPr>
          <w:rFonts w:ascii="Cambria" w:hAnsi="Cambria"/>
          <w:noProof/>
          <w:sz w:val="24"/>
          <w:szCs w:val="24"/>
        </w:rPr>
        <w:t xml:space="preserve">Molba Odsjeka za anglistiku za odobrenje angažiranja strane ugovorne lektorice </w:t>
      </w:r>
      <w:r w:rsidRPr="00A14FD5">
        <w:rPr>
          <w:rFonts w:ascii="Cambria" w:hAnsi="Cambria"/>
          <w:b/>
          <w:noProof/>
          <w:sz w:val="24"/>
          <w:szCs w:val="24"/>
        </w:rPr>
        <w:t>dr. sc. Bodil Zalesky</w:t>
      </w:r>
      <w:r w:rsidRPr="00A14FD5">
        <w:rPr>
          <w:rFonts w:ascii="Cambria" w:hAnsi="Cambria"/>
          <w:noProof/>
          <w:sz w:val="24"/>
          <w:szCs w:val="24"/>
        </w:rPr>
        <w:t xml:space="preserve"> na Katedri za skandinavske jezike i književnosti u akademskoj godini 2018/19.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Mentori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64.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fonetiku za izbor mentora u Poliklinici za rehabilitaciju slušanja i govora SUVAG, Lj. Posavskog 10, Zagreb, u ljetnom semestru ak. god. 2017/2018.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486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65.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Prijedlog Odsjeka za informacijske i komunikacijske znanosti za izbor mentora na nastavničkom smjeru diplomskog studija informatike u ljetnom semestru akademske godine 2017/18.: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Ivica Buzov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prof.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Upravna škola Zagreb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Prilaz baruna Filipovića 30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10 000 Zagreb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66.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talijanistiku za izbor mentora za nastavnu praksu studenata I. i II. godine diplomskog studija nastavničkog smjera talijanistike, u ljetnom semestru akad. god. 2017/2018. 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487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A14FD5">
        <w:rPr>
          <w:rFonts w:ascii="Cambria" w:eastAsia="Times" w:hAnsi="Cambria" w:cs="Times New Roman"/>
          <w:b/>
          <w:noProof/>
          <w:sz w:val="24"/>
          <w:szCs w:val="24"/>
        </w:rPr>
        <w:t>67.</w:t>
      </w:r>
      <w:r w:rsidRPr="00A14FD5">
        <w:rPr>
          <w:rFonts w:ascii="Cambria" w:eastAsia="Times" w:hAnsi="Cambria" w:cs="Times New Roman"/>
          <w:noProof/>
          <w:sz w:val="24"/>
          <w:szCs w:val="24"/>
        </w:rPr>
        <w:t xml:space="preserve"> Izvještaj </w:t>
      </w:r>
      <w:r w:rsidRPr="00A14FD5">
        <w:rPr>
          <w:rFonts w:ascii="Cambria" w:eastAsia="Times" w:hAnsi="Cambria" w:cs="Times New Roman"/>
          <w:b/>
          <w:noProof/>
          <w:sz w:val="24"/>
          <w:szCs w:val="24"/>
        </w:rPr>
        <w:t>dr. sc. Janje Mavrović Mokos</w:t>
      </w:r>
      <w:r w:rsidRPr="00A14FD5">
        <w:rPr>
          <w:rFonts w:ascii="Cambria" w:eastAsia="Times" w:hAnsi="Cambria" w:cs="Times New Roman"/>
          <w:noProof/>
          <w:sz w:val="24"/>
          <w:szCs w:val="24"/>
        </w:rPr>
        <w:t>, poslijedoktorandice, o radu na Odsjeku za arheologiju.</w:t>
      </w:r>
      <w:r w:rsidRPr="00A14FD5">
        <w:rPr>
          <w:rFonts w:ascii="Cambria" w:eastAsia="Times" w:hAnsi="Cambria" w:cs="Times New Roman"/>
          <w:noProof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489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68.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Izvještaj o radu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Mitje Ružojčića</w:t>
      </w:r>
      <w:r w:rsidRPr="00A14FD5">
        <w:rPr>
          <w:rFonts w:ascii="Cambria" w:hAnsi="Cambria" w:cs="Times New Roman"/>
          <w:noProof/>
          <w:sz w:val="24"/>
          <w:szCs w:val="24"/>
        </w:rPr>
        <w:t>, asistenta na Odsjeku za psihologiju.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491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MS Mincho" w:hAnsi="Cambria" w:cs="Times New Roman"/>
          <w:noProof/>
          <w:sz w:val="24"/>
          <w:szCs w:val="24"/>
          <w:lang w:eastAsia="ja-JP"/>
        </w:rPr>
      </w:pPr>
      <w:r w:rsidRPr="00A14FD5">
        <w:rPr>
          <w:rFonts w:ascii="Cambria" w:eastAsia="MS Mincho" w:hAnsi="Cambria" w:cs="Times New Roman"/>
          <w:b/>
          <w:noProof/>
          <w:sz w:val="24"/>
          <w:szCs w:val="24"/>
          <w:lang w:eastAsia="ja-JP"/>
        </w:rPr>
        <w:t>69.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 xml:space="preserve"> Izvještaj o radu </w:t>
      </w:r>
      <w:r w:rsidRPr="00A14FD5">
        <w:rPr>
          <w:rFonts w:ascii="Cambria" w:eastAsia="MS Mincho" w:hAnsi="Cambria" w:cs="Times New Roman"/>
          <w:b/>
          <w:noProof/>
          <w:sz w:val="24"/>
          <w:szCs w:val="24"/>
          <w:lang w:eastAsia="ja-JP"/>
        </w:rPr>
        <w:t>Zorana Tihomirovića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>, asistenta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hr-HR"/>
        </w:rPr>
        <w:t xml:space="preserve"> 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ja-JP"/>
        </w:rPr>
        <w:t>na Odsjeku za istočnoslavenske jezike i književnosti.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493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E. STJECANJE DOKTORATA ZNANOSTI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i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A14FD5" w:rsidRPr="00A14FD5" w:rsidRDefault="0025459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hyperlink r:id="rId12" w:history="1">
        <w:r w:rsidR="00A14FD5" w:rsidRPr="00A14FD5">
          <w:rPr>
            <w:rFonts w:ascii="Cambria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https://www.ffzg.unizg.hr/files/vijece/2017_2018/VPS/vps_2018_02_1.pdf</w:t>
        </w:r>
      </w:hyperlink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70.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Luke Domjanovića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Filozofije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Temeljne pretpostavke ontologijskog istraživanja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mentor: prof. dr. sc. Lino Veljak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doc. dr. sc. Marija Selak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prof. dr. sc. Lino Veljak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3. nasl. doc. dr. sc. Goran Sunajko (Leksikografski zavod </w:t>
      </w:r>
      <w:r w:rsidRPr="00A14FD5">
        <w:rPr>
          <w:rFonts w:ascii="Cambria" w:eastAsia="Times New Roman" w:hAnsi="Cambria" w:cs="Times New Roman"/>
          <w:i/>
          <w:noProof/>
          <w:sz w:val="24"/>
          <w:szCs w:val="24"/>
        </w:rPr>
        <w:t>Miroslav Krleža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71.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Maše Plešković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na poslijediplomskome doktorskome studiju Glotodidaktike pod naslovom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Vitalnost fijumanskoga dijalekta - stanje i perspektive na početku 21. stoljeća</w:t>
      </w:r>
      <w:r w:rsidRPr="00A14FD5">
        <w:rPr>
          <w:rFonts w:ascii="Cambria" w:hAnsi="Cambria" w:cs="Times New Roman"/>
          <w:noProof/>
          <w:sz w:val="24"/>
          <w:szCs w:val="24"/>
        </w:rPr>
        <w:t>, mentori: izv. prof. dr. sc. Branka Drljača Margić (Filozofski fakultet Sveučilišta u Rijeci) i izv. prof. dr. sc. Tihana Kraš (Filozofski fakultet Sveučilišta u Rijeci)</w:t>
      </w:r>
    </w:p>
    <w:p w:rsidR="00A14FD5" w:rsidRPr="00A14FD5" w:rsidRDefault="00A14FD5" w:rsidP="00A14FD5">
      <w:pPr>
        <w:spacing w:after="0" w:line="240" w:lineRule="auto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1. doc. dr. sc. Sandra Mardešić</w:t>
      </w:r>
    </w:p>
    <w:p w:rsidR="00A14FD5" w:rsidRPr="00A14FD5" w:rsidRDefault="00A14FD5" w:rsidP="00A14FD5">
      <w:pPr>
        <w:spacing w:after="0" w:line="240" w:lineRule="auto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2. prof. dr. sc. Zrinka Jelaska</w:t>
      </w:r>
    </w:p>
    <w:p w:rsidR="00A14FD5" w:rsidRPr="00A14FD5" w:rsidRDefault="00A14FD5" w:rsidP="00A14FD5">
      <w:pPr>
        <w:spacing w:after="0" w:line="240" w:lineRule="auto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3. doc. dr. sc. Zvjezdana Vrzić (Filozofski fakultet, Rijeka)</w:t>
      </w:r>
    </w:p>
    <w:p w:rsidR="00A14FD5" w:rsidRPr="00A14FD5" w:rsidRDefault="00A14FD5" w:rsidP="00A14FD5">
      <w:pPr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br w:type="page"/>
      </w: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lastRenderedPageBreak/>
        <w:t>72.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Dine Dumančića</w:t>
      </w:r>
      <w:r w:rsidRPr="00A14FD5">
        <w:rPr>
          <w:rFonts w:ascii="Cambria" w:hAnsi="Cambria"/>
          <w:noProof/>
          <w:sz w:val="24"/>
          <w:szCs w:val="24"/>
        </w:rPr>
        <w:t xml:space="preserve"> </w:t>
      </w:r>
      <w:r w:rsidRPr="00A14FD5">
        <w:rPr>
          <w:rFonts w:ascii="Cambria" w:hAnsi="Cambria" w:cs="Times New Roman"/>
          <w:noProof/>
          <w:sz w:val="24"/>
          <w:szCs w:val="24"/>
        </w:rPr>
        <w:t>na poslijediplomskome doktorskome studiju Glotodidaktike pod naslovom</w:t>
      </w:r>
      <w:r w:rsidRPr="00A14FD5">
        <w:rPr>
          <w:rFonts w:ascii="Cambria" w:hAnsi="Cambria"/>
          <w:noProof/>
          <w:sz w:val="24"/>
          <w:szCs w:val="24"/>
        </w:rPr>
        <w:t xml:space="preserve"> </w:t>
      </w:r>
      <w:r w:rsidRPr="00A14FD5">
        <w:rPr>
          <w:rFonts w:ascii="Cambria" w:hAnsi="Cambria" w:cs="Arial"/>
          <w:b/>
          <w:noProof/>
          <w:sz w:val="24"/>
          <w:szCs w:val="24"/>
        </w:rPr>
        <w:t>Second Language Teacher Motivation: The Role of Emotions and Emotion Regulation</w:t>
      </w:r>
      <w:r w:rsidRPr="00A14FD5">
        <w:rPr>
          <w:rFonts w:ascii="Cambria" w:hAnsi="Cambria"/>
          <w:b/>
          <w:noProof/>
          <w:sz w:val="24"/>
          <w:szCs w:val="24"/>
        </w:rPr>
        <w:t xml:space="preserve"> </w:t>
      </w:r>
      <w:r w:rsidRPr="00A14FD5">
        <w:rPr>
          <w:rFonts w:ascii="Cambria" w:hAnsi="Cambria"/>
          <w:noProof/>
          <w:sz w:val="24"/>
          <w:szCs w:val="24"/>
        </w:rPr>
        <w:t xml:space="preserve">(Motivacija nastavnika inoga jezika: uloga emocija i emocionalne regulacije), mentorice: </w:t>
      </w:r>
      <w:r w:rsidRPr="00A14FD5">
        <w:rPr>
          <w:rFonts w:ascii="Cambria" w:hAnsi="Cambria" w:cs="Arial"/>
          <w:noProof/>
          <w:sz w:val="24"/>
          <w:szCs w:val="24"/>
        </w:rPr>
        <w:t>doc. dr. sc. Anna Martinović (Sveučilište u Zadru) i doc. dr. sc. Irena Burić (Sveučilište u Zadru)</w:t>
      </w:r>
    </w:p>
    <w:p w:rsidR="00A14FD5" w:rsidRPr="00A14FD5" w:rsidRDefault="00A14FD5" w:rsidP="00A14FD5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noProof/>
          <w:sz w:val="24"/>
          <w:szCs w:val="24"/>
        </w:rPr>
        <w:t>1. doc. dr. sc. Sandra Mardešić</w:t>
      </w:r>
    </w:p>
    <w:p w:rsidR="00A14FD5" w:rsidRPr="00A14FD5" w:rsidRDefault="00A14FD5" w:rsidP="00A14FD5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noProof/>
          <w:sz w:val="24"/>
          <w:szCs w:val="24"/>
        </w:rPr>
        <w:t>2. doc. dr. sc. Tena Vukasović Hlupić</w:t>
      </w:r>
    </w:p>
    <w:p w:rsidR="00A14FD5" w:rsidRPr="00A14FD5" w:rsidRDefault="00A14FD5" w:rsidP="00A14FD5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A14FD5">
        <w:rPr>
          <w:rFonts w:ascii="Cambria" w:hAnsi="Cambria"/>
          <w:noProof/>
          <w:sz w:val="24"/>
          <w:szCs w:val="24"/>
        </w:rPr>
        <w:t>3. doc. dr. sc. Kristina Cergol Kovačević (Učiteljski fakultet,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73.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Davorke Rujevčan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na poslijediplomskome doktorskome studiju Glotodidaktike pod naslovom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Ispitivanje čitanja na engleskome jeziku u odnosu na vrstu zadatka i koheziju teksta</w:t>
      </w:r>
      <w:r w:rsidRPr="00A14FD5">
        <w:rPr>
          <w:rFonts w:ascii="Cambria" w:hAnsi="Cambria" w:cs="Times New Roman"/>
          <w:noProof/>
          <w:sz w:val="24"/>
          <w:szCs w:val="24"/>
        </w:rPr>
        <w:t>, mentorica: izv. prof. dr. sc. Renata Šamo (Učiteljski fakultet, Zagreb)</w:t>
      </w:r>
    </w:p>
    <w:p w:rsidR="00A14FD5" w:rsidRPr="00A14FD5" w:rsidRDefault="00A14FD5" w:rsidP="00A14FD5">
      <w:pPr>
        <w:spacing w:after="0" w:line="240" w:lineRule="auto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1. doc. dr. sc. Renata Geld</w:t>
      </w:r>
    </w:p>
    <w:p w:rsidR="00A14FD5" w:rsidRPr="00A14FD5" w:rsidRDefault="00A14FD5" w:rsidP="00A14FD5">
      <w:pPr>
        <w:spacing w:after="0" w:line="240" w:lineRule="auto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2. doc. dr. sc. Alenka Mikulec (Učiteljski fakultet, Zagreb)</w:t>
      </w:r>
    </w:p>
    <w:p w:rsidR="00A14FD5" w:rsidRPr="00A14FD5" w:rsidRDefault="00A14FD5" w:rsidP="00A14FD5">
      <w:pPr>
        <w:spacing w:after="0" w:line="240" w:lineRule="auto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3. prof. dr. sc. Zrinka Jelaska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74.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teme</w:t>
      </w:r>
      <w:r w:rsidRPr="00A14FD5">
        <w:rPr>
          <w:rFonts w:ascii="Cambria" w:hAnsi="Cambria"/>
          <w:b/>
          <w:noProof/>
          <w:sz w:val="24"/>
          <w:szCs w:val="24"/>
        </w:rPr>
        <w:t xml:space="preserve"> mr. sc.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Sergia Bracanovića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na poslijediplomskome doktorskome studiju Književnosti, izvedbenih umjetnosti, filma i kulture pod naslovom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Prostor i razlogovska lirika. Čitanje prostora u ranim tekstovima Danijela Dragojevića, Tonka Maroevića, Zvonimira Mrkonjića, Ante Stamaća i Igora Zidića</w:t>
      </w:r>
      <w:r w:rsidRPr="00A14FD5">
        <w:rPr>
          <w:rFonts w:ascii="Cambria" w:hAnsi="Cambria" w:cs="Times New Roman"/>
          <w:noProof/>
          <w:sz w:val="24"/>
          <w:szCs w:val="24"/>
        </w:rPr>
        <w:t>, mentor: prof. dr. sc. Vinko Brešić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1. izv. prof. dr. sc. Slaven Jurić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2. prof. dr. sc. Vinko Brešić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3. izv. prof. dr. sc. Sanjin Sorel (Filozofski fakultet, Rijeka)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75.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Zorice Jurčević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Kroatistike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Tijelo u opusu Janka Polića Kamova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mentor: izv. prof. dr. sc. Tvrtko Vuković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doc. dr. sc. Maša Kolanović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doc. dr. sc. Kristina Peternai Andrić (Filozofski fakultet, Osijek)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izv. prof. dr. sc. Tvrtko Vuković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76.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Mateje Filko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 </w:t>
      </w:r>
      <w:r w:rsidRPr="00A14FD5">
        <w:rPr>
          <w:rFonts w:ascii="Cambria" w:eastAsia="LiberationSansNarrow" w:hAnsi="Cambria" w:cs="Times New Roman"/>
          <w:b/>
          <w:noProof/>
          <w:sz w:val="24"/>
          <w:szCs w:val="24"/>
        </w:rPr>
        <w:t>Unutarleksičke i međuleksičke strukture imeničkoga dijela hrvatskoga leksika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mentori: doc. dr. sc. Krešimir Šojat i prof. dr. sc. Ida Raffaelli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prof. dr. sc. Marko Tadić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doc. dr. sc. Kristian Novak (Filozofski fakultet, Rijeka)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prof. dr. sc. Ida Raffaelli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77.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Martine Podboj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 </w:t>
      </w:r>
      <w:r w:rsidRPr="00A14FD5">
        <w:rPr>
          <w:rFonts w:ascii="Cambria" w:eastAsia="LiberationSansNarrow" w:hAnsi="Cambria" w:cs="Times New Roman"/>
          <w:b/>
          <w:noProof/>
          <w:sz w:val="24"/>
          <w:szCs w:val="24"/>
        </w:rPr>
        <w:t>Diskursna konstrukcija identiteta u narativima o migrantskom iskustvu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mentorica: izv. prof. dr. sc. Mislava Bertoša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prof. dr. sc. Velimir Piškorec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doc. dr. sc. Kristian Novak (Filozofski fakultet, Rijeka)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izv. prof. dr. sc. Mislava Bertoša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78.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Josipa Galića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 </w:t>
      </w:r>
      <w:r w:rsidRPr="00A14FD5">
        <w:rPr>
          <w:rFonts w:ascii="Cambria" w:eastAsia="LiberationSansNarrow" w:hAnsi="Cambria" w:cs="Times New Roman"/>
          <w:b/>
          <w:noProof/>
          <w:sz w:val="24"/>
          <w:szCs w:val="24"/>
        </w:rPr>
        <w:t>Sintaksa imperativnih rečenica u hrvatskoglagoljskim neliturgijskim zbornicima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mentor: dr. sc. Milan Mihaljević, zn. savj. (Staroslavenski institut,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prof. dr. sc. Ivo Pranjković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prof. dr. sc. Josip Lisac (Sveučilište u Zadru)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dr. sc. Milan Mihaljević, zn. savj. (Staroslavenski institut,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79.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Ivane Nardelli Debač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</w:t>
      </w:r>
      <w:r w:rsidRPr="00A14FD5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 Pristup kritičkoj analizi političkog diskursa - neprimjereni izrazi u predizbornim kampanjama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mentorica: izv. prof. dr. sc. Mislava Bertoša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prof. dr. sc. Milena Žic Fuchs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prof. dr. sc. Ljiljana Šarić (Sveučilište u Oslu, Norveška)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prof. dr. sc. Mislava Bertoša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80.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Jelene Parizoske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</w:t>
      </w:r>
      <w:r w:rsidRPr="00A14FD5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 Promjenjivost glagolskih frazema u engleskom i hrvatskom jeziku – kognitivnolingvistička analiza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mentorica: prof. dr. sc. Marija Omazić (Filozofski fakultet Sveučilišta J. J. Strossmayera u Osijeku)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prof. dr. sc. Ivana Vidović Bolt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prof. dr. sc. Ida Raffaelli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prof. dr. sc. Marija Omazić (Filozofski fakultet, Osijek)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81.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Vinka Drače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Moderne i suvremene hrvatske povijesti u europskom i svjetskom kontekstu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Psiha i društvo: psihijatrijski diskurs na primjeru zavoda za umobolne u Stenjevcu (1879.-1918.)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mentorice: prof. dr. sc. Željka Matijašević i doc. dr. sc. Ida Ograjšek Gorenjak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doc. dr. sc. Nikola Anušić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doc. dr. sc. Ida Ograjšek Gorenjak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prof. dr. sc. Željka Matijašević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4. prof. dr. sc. Mario Strecha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5. dr. sc. Željko Dugac, zn. savj. (Odsjek za filozofiju znanosti, HAZU)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82.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Marina Galića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Tranzicija tradicionalnih medija (tisak) u e-publikacije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mentorica: prof. dr. sc. Gordana Vilović (Fakultet političkih znanosti Sveučilišta u Zagrebu)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izv. prof. dr. sc. Mihaela Banek Zorica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izv. prof. dr. sc. Sonja Špiranec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prof. dr. sc. Gordana Vilović (Fakultet političkih znanosti,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83.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mr. sc. Ivana Slade Šilovića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znanosti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Informacijski model harmoniziranog zapisa o dozama zračenja pacijenata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A14FD5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mentori: izv. prof. dr. sc. Ljerka Luić (Sveučilište Sjever, Varaždin) i dr. sc. Ivica Prlić, zn. suradnik (Institut za medicinska istraživanja i medicinu rada,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prof. dr. sc. Sanja Seljan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izv. prof. dr. sc. Ljerka Luić (Sveučilište Sjever, Varaždin)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izv. prof. dr. sc. Tomislava Lauc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4. izv. prof. dr. sc. Krešimir Pavlina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5. dr. sc. Ivica Prlić, zn. suradnik (Institut za medicinska istraživanja i medicinu rada,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84.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Leali Osmančević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Djeca i medijski konstruirana stvarnost- analiza televizijskog narativa i njegova recepcija kod djece,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mentorica: izv. prof. dr. sc. Viktorija Car (Fakultet političkih znanosti,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izv. prof. dr. sc. Sonja Špiranec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prof. dr. sc. Gordana Kuterovac-Jagodić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izv. prof. dr. sc. Viktorija Car (Fakultet političkih znanosti,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85.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Lane Pehar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Psihologije, za izradu doktorskoga rada prema skandinavskom modelu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The role of intergroup contact and social norms in predicting interethnic attitudes and behaviours of majority and minority adolescents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(Uloga međugrupnog kontakta i društvenih normi u predikciji međuetničkih stavova i ponašanja adolescenata, pripadnika većine i manjine),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mentorica: prof. dr. sc. Dinka Čorkalo Biruški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doc. dr. sc. Margareta Jelić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prof. dr. sc. Dinka Čorkalo Biruški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3. doc. dr. sc. Irma Brković (University of Gothenburg, Faculty of Education)</w:t>
      </w:r>
    </w:p>
    <w:p w:rsidR="00A14FD5" w:rsidRPr="00A14FD5" w:rsidRDefault="00A14FD5" w:rsidP="00A14FD5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Izvještaji stručnih povjerenstava za stjecanje doktorata znanosti u doktorskome studiju i odobrenje predložene teme</w:t>
      </w:r>
    </w:p>
    <w:p w:rsidR="00A14FD5" w:rsidRPr="00A14FD5" w:rsidRDefault="0025459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hyperlink r:id="rId13" w:history="1">
        <w:r w:rsidR="00A14FD5" w:rsidRPr="00A14FD5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https://www.ffzg.unizg.hr/files/vijece/2017_2018/VPS/vps_2018_02_2.pdf</w:t>
        </w:r>
      </w:hyperlink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86.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Anite Rapan Papeša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Arheologije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Avarodobni arheološki krajobraz međuriječja Bosuta, Vuke i Dunava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prof. dr. sc. Krešimir Filipec.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87.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Mirne Čudić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na </w:t>
      </w:r>
      <w:r w:rsidRPr="00A14FD5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poslijediplomskome doktorskome studiju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Književnosti, izvedbenih umjetnosti, filma i kulture pod naslovom </w:t>
      </w:r>
      <w:r w:rsidRPr="00A14FD5">
        <w:rPr>
          <w:rFonts w:ascii="Cambria" w:eastAsia="LiberationSansNarrow" w:hAnsi="Cambria" w:cs="Times New Roman"/>
          <w:b/>
          <w:noProof/>
          <w:sz w:val="24"/>
          <w:szCs w:val="24"/>
        </w:rPr>
        <w:t>Talijanski operni libreti u prepjevima Josipa Eugena Tomića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mentorice: prof. dr. sc. Cvijeta Pavlović i doc. dr. sc. Katja Radoš-Perković.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88.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Calibri"/>
          <w:b/>
          <w:noProof/>
          <w:sz w:val="24"/>
          <w:szCs w:val="24"/>
        </w:rPr>
        <w:t>Marijana Tucakovića</w:t>
      </w:r>
      <w:r w:rsidRPr="00A14FD5">
        <w:rPr>
          <w:rFonts w:ascii="Cambria" w:eastAsia="Times New Roman" w:hAnsi="Cambria" w:cs="Calibri"/>
          <w:noProof/>
          <w:sz w:val="24"/>
          <w:szCs w:val="24"/>
        </w:rPr>
        <w:t xml:space="preserve"> na poslijediplomskome doktorskome studiju Književnosti, izvedbenih umjetnosti, filma i kulture pod naslovom </w:t>
      </w:r>
      <w:r w:rsidRPr="00A14FD5">
        <w:rPr>
          <w:rFonts w:ascii="Cambria" w:eastAsia="Times New Roman" w:hAnsi="Cambria" w:cs="Calibri"/>
          <w:b/>
          <w:noProof/>
          <w:sz w:val="24"/>
          <w:szCs w:val="24"/>
        </w:rPr>
        <w:t xml:space="preserve">Pijanistički i dirigentski </w:t>
      </w:r>
      <w:r w:rsidRPr="00A14FD5">
        <w:rPr>
          <w:rFonts w:ascii="Cambria" w:eastAsia="Times New Roman" w:hAnsi="Cambria" w:cs="Calibri"/>
          <w:b/>
          <w:i/>
          <w:noProof/>
          <w:sz w:val="24"/>
          <w:szCs w:val="24"/>
        </w:rPr>
        <w:t>među</w:t>
      </w:r>
      <w:r w:rsidRPr="00A14FD5">
        <w:rPr>
          <w:rFonts w:ascii="Cambria" w:eastAsia="Times New Roman" w:hAnsi="Cambria" w:cs="Calibri"/>
          <w:b/>
          <w:noProof/>
          <w:sz w:val="24"/>
          <w:szCs w:val="24"/>
        </w:rPr>
        <w:t xml:space="preserve">teatar od koncertnog podija do filmskog medija, </w:t>
      </w:r>
      <w:r w:rsidRPr="00A14FD5">
        <w:rPr>
          <w:rFonts w:ascii="Cambria" w:eastAsia="Times New Roman" w:hAnsi="Cambria" w:cs="Calibri"/>
          <w:noProof/>
          <w:sz w:val="24"/>
          <w:szCs w:val="24"/>
        </w:rPr>
        <w:t>mentorica: nasl. doc. dr. sc. Irena Paulus (Umjetnička škola Franje Lučića Velika Gorica).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89.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Vene Volenca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Lingvistike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A14FD5">
        <w:rPr>
          <w:rFonts w:ascii="Cambria" w:eastAsia="LiberationSansNarrow" w:hAnsi="Cambria" w:cs="Times New Roman"/>
          <w:b/>
          <w:noProof/>
          <w:sz w:val="24"/>
          <w:szCs w:val="24"/>
        </w:rPr>
        <w:t>Hrvatske fonološke alternacije u  optimalnosnoj teoriji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mentor: doc. dr. sc. Marko Liker.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90.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Frane Malenice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Lingvistike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Sintetske složenice i tematske uloge u engleskom i hrvatskom jeziku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. Predlaže se dorada teme.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91.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A14FD5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 xml:space="preserve"> Davorina Valenčića</w:t>
      </w:r>
      <w:r w:rsidRPr="00A14FD5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</w:t>
      </w:r>
      <w:r w:rsidRPr="00A14FD5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 Informacijskih i komunikacijskih znanosti, pod naslovom</w:t>
      </w:r>
      <w:r w:rsidRPr="00A14FD5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 xml:space="preserve"> Povećanje raspoloživosti mrežnih uređaja primjenom komandnog konfiguracijskog standarda</w:t>
      </w:r>
      <w:r w:rsidRPr="00A14FD5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,</w:t>
      </w:r>
      <w:r w:rsidRPr="00A14FD5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mentor: prof. dr. sc. Vladimir Mateljan.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92.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Nataše Trojak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Psihologije,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Rukovoditeljeva motivacija za moći kao odrednica organizacijske uspješnosti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, mentor: izv. prof. dr. sc. Zvonimir Galić.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93.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</w:rPr>
        <w:t>Ines Elezović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Sociologije pod naslovom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</w:rPr>
        <w:t>Osnovna škola kao agens građanske socijalizacije učenika u Hrvatskoj - analiza odnosa građanske kompetencije i participacije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mentori: izv. prof. dr. sc. Dragan Bagić i prof. dr. sc. Vedrana Spajić-Vrkaš.</w:t>
      </w: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94.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Anje Bertol Stipetić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poslijediplomskome doktorskome studiju Arheologije pod naslovom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Ostave mazinskoga tipa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 dr. sc. Tomislav Bilić, zn. suradnik (Arheološki muzej, Zagreb).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95.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Marije Bilić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Korpusna analiza engleskih fraznih glagola u jeziku prava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mentorica: izv. prof. dr. sc. Irena Zovko Dinković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Višnja Josipović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Lelija Sočanac (Pravni fakultet, Zagreb)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Irena Zovko Dinković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96.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Ane Pongrac Pavlina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Učinkovitost softverske simulacije u nastavi informatike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mentorica: prof. dr. sc. Jadranka Lasić Lazić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Vedran Juričić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Sonja Špiranec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Goran Hajdin (FOI, Varaždin)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97.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Jelene Pavičić Vukičević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Kurikulumsko oblikovanje europskih vrijednosti u obveznom obrazovanju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mentor: prof. dr. sc. Vlatko Previšić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Ante Kolak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u miru dr. sc. Vlatko Previšić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Renata Jukić (Filozofski fakultet, Osijek)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98.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Ide Somolanji Tokić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Kurikulumske poveznice prijelaza djeteta iz ustanove ranog odgoja i obrazovanja u školu,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mentor: izv. prof. dr. sc. Edita Slunjski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Ante Kolak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Edita Slunjski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Stanislava Irović (Filozofski fakultet, Osijek)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99.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doktorskoga rada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Zrinke Miljan 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Seksualna revolucija u Hrvatskoj 1960-ih i 1970-ih godina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>, mentor: izv. prof. dr. sc. Ivica Šute</w:t>
      </w:r>
    </w:p>
    <w:p w:rsidR="00A14FD5" w:rsidRPr="00A14FD5" w:rsidRDefault="00A14FD5" w:rsidP="00A14FD5">
      <w:pPr>
        <w:tabs>
          <w:tab w:val="left" w:pos="3750"/>
        </w:tabs>
        <w:spacing w:after="0" w:line="240" w:lineRule="auto"/>
        <w:ind w:left="709" w:hanging="709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1. prof. dr. sc. Drago Roksandić</w:t>
      </w:r>
    </w:p>
    <w:p w:rsidR="00A14FD5" w:rsidRPr="00A14FD5" w:rsidRDefault="00A14FD5" w:rsidP="00A14FD5">
      <w:pPr>
        <w:tabs>
          <w:tab w:val="left" w:pos="3750"/>
        </w:tabs>
        <w:spacing w:after="0" w:line="240" w:lineRule="auto"/>
        <w:ind w:left="709" w:hanging="709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2. dr. sc. Branimir Janković, znanstveni suradnik</w:t>
      </w:r>
    </w:p>
    <w:p w:rsidR="00A14FD5" w:rsidRPr="00A14FD5" w:rsidRDefault="00A14FD5" w:rsidP="00A14FD5">
      <w:pPr>
        <w:tabs>
          <w:tab w:val="left" w:pos="3750"/>
        </w:tabs>
        <w:spacing w:after="0" w:line="240" w:lineRule="auto"/>
        <w:ind w:left="720" w:hanging="709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3. prof. dr. sc. Željko Dugac (Odsjek za filozofiju znanosti Zavoda za povijest i filozofiju </w:t>
      </w:r>
    </w:p>
    <w:p w:rsidR="00A14FD5" w:rsidRPr="00A14FD5" w:rsidRDefault="00A14FD5" w:rsidP="00A14FD5">
      <w:pPr>
        <w:tabs>
          <w:tab w:val="left" w:pos="3750"/>
        </w:tabs>
        <w:spacing w:after="0" w:line="240" w:lineRule="auto"/>
        <w:ind w:left="720" w:hanging="709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</w:rPr>
        <w:t>znanosti HAZU)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100.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Mirhe Šabanović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Arhitekt Rudolf Tönnies – život i djelo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, mentor: prof. dr. sc. Zlatko Jurić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Dragan Damjanović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2. izv. prof. dr. sc. Jasenka Gudelj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u miru dr. sc. Ibrahim Krzović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(dr. sc. Tomislav Premerl, znanstv. savjetnik u miru – rezervni član)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101.</w:t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Izvještaj stručnoga povjerenstva za ocjenu doktorskoga rada </w:t>
      </w:r>
      <w:r w:rsidRPr="00A14FD5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hr-HR"/>
        </w:rPr>
        <w:t>Marte Račić</w:t>
      </w:r>
      <w:r w:rsidRPr="00A14FD5">
        <w:rPr>
          <w:rFonts w:ascii="Cambria" w:eastAsia="Times New Roman" w:hAnsi="Cambria" w:cs="Times New Roman"/>
          <w:bCs/>
          <w:noProof/>
          <w:color w:val="000000"/>
          <w:sz w:val="24"/>
          <w:szCs w:val="24"/>
          <w:lang w:eastAsia="hr-HR"/>
        </w:rPr>
        <w:t xml:space="preserve"> </w:t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pod naslovom </w:t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Revitalizacija moliškohrvatskoga identiteta.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str. 495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102.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Mie Đikić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Etnička drugost i grotesknost u dramskom djelu Marina Držića.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str. 500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103.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Aleksandre Knoll Beštak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Španjolski prijedlozi </w:t>
      </w:r>
      <w:r w:rsidRPr="00A14FD5"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eastAsia="hr-HR"/>
        </w:rPr>
        <w:t xml:space="preserve">a, de, en, por, para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i njihovi ekvivalenti u hrvatskom jeziku.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str. 503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104.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Ljiljane Sabljak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pod naslovom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Utvrđivanje potreba i uspješnost provođenja posebnih programa poticanja čitanja u narodnim knjižnicama.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506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105.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Željane Ivanuš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Mehanizmi medijske samoregulacije u Republici Hrvatskoj.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512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 xml:space="preserve">106. 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za ocjenu doktorskoga rada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>Maje Lasić</w:t>
      </w:r>
      <w:r w:rsidRPr="00A14FD5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>Hrvatska drama u kazališnom životu Mostara 1879.</w:t>
      </w:r>
      <w:r w:rsidRPr="00A14FD5">
        <w:rPr>
          <w:rFonts w:ascii="Cambria" w:eastAsia="Calibri" w:hAnsi="Cambria" w:cs="Times New Roman"/>
          <w:b/>
          <w:i/>
          <w:noProof/>
          <w:sz w:val="24"/>
          <w:szCs w:val="24"/>
        </w:rPr>
        <w:t>–</w:t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>2010. godine.</w:t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</w:rPr>
        <w:t>str. 516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Calibri"/>
          <w:bCs/>
          <w:noProof/>
          <w:sz w:val="24"/>
          <w:szCs w:val="24"/>
        </w:rPr>
      </w:pPr>
      <w:r w:rsidRPr="00A14FD5">
        <w:rPr>
          <w:rFonts w:ascii="Cambria" w:hAnsi="Cambria" w:cs="Calibri"/>
          <w:b/>
          <w:bCs/>
          <w:noProof/>
          <w:sz w:val="24"/>
          <w:szCs w:val="24"/>
        </w:rPr>
        <w:t>107.</w:t>
      </w:r>
      <w:r w:rsidRPr="00A14FD5">
        <w:rPr>
          <w:rFonts w:ascii="Cambria" w:hAnsi="Cambria" w:cs="Calibri"/>
          <w:noProof/>
          <w:sz w:val="24"/>
          <w:szCs w:val="24"/>
        </w:rPr>
        <w:t xml:space="preserve"> Izvještaj stručnoga povjerenstva za ocjenu doktorskoga rada </w:t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 xml:space="preserve">Kristine Slunjski </w:t>
      </w:r>
      <w:r w:rsidRPr="00A14FD5">
        <w:rPr>
          <w:rFonts w:ascii="Cambria" w:hAnsi="Cambria" w:cs="Calibri"/>
          <w:noProof/>
          <w:sz w:val="24"/>
          <w:szCs w:val="24"/>
        </w:rPr>
        <w:t xml:space="preserve">pod naslovom </w:t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>Utjecaj popularne kulture na suvremeni hrvatski dječji roman.</w:t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A14FD5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A14FD5">
        <w:rPr>
          <w:rFonts w:ascii="Cambria" w:hAnsi="Cambria" w:cs="Calibri"/>
          <w:bCs/>
          <w:noProof/>
          <w:sz w:val="24"/>
          <w:szCs w:val="24"/>
        </w:rPr>
        <w:tab/>
        <w:t>str. 520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108.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Senke Gazibara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Aktivno učenje kao didaktičko-metodička paradigma suvremene nastave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524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left="709" w:hanging="709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 xml:space="preserve">109. 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doktorskoga rada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Andreje Baotić 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pod naslovom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Skulptura u Bosni i Hercegovini za vrijeme austrougarske uprave 1878.-1918.</w:t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>str. 532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110.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Lee Skokandić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A14FD5">
        <w:rPr>
          <w:rFonts w:ascii="Cambria" w:hAnsi="Cambria" w:cs="Times New Roman"/>
          <w:b/>
          <w:bCs/>
          <w:noProof/>
          <w:sz w:val="24"/>
          <w:szCs w:val="24"/>
        </w:rPr>
        <w:t>Dispozicijske dimenzije, socijalni identitet i percepcija međugrupne prijetnje kao odrednice etničkih predrasuda.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</w:r>
      <w:r w:rsidRPr="00A14FD5">
        <w:rPr>
          <w:rFonts w:ascii="Cambria" w:hAnsi="Cambria" w:cs="Times New Roman"/>
          <w:noProof/>
          <w:sz w:val="24"/>
          <w:szCs w:val="24"/>
        </w:rPr>
        <w:tab/>
        <w:t>str. 536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111.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A14FD5">
        <w:rPr>
          <w:rFonts w:ascii="Cambria" w:hAnsi="Cambria" w:cs="Times New Roman"/>
          <w:b/>
          <w:noProof/>
          <w:sz w:val="24"/>
          <w:szCs w:val="24"/>
        </w:rPr>
        <w:t>Josipa Šabića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A14FD5">
        <w:rPr>
          <w:rFonts w:ascii="Cambria" w:hAnsi="Cambria" w:cs="Times New Roman"/>
          <w:b/>
          <w:bCs/>
          <w:noProof/>
          <w:sz w:val="24"/>
          <w:szCs w:val="24"/>
        </w:rPr>
        <w:t>Konfirmatorni pristup istraživanju rodnih razlika u uspješnosti rješavanja matematičkih zadataka.</w:t>
      </w: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540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noProof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112.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Marije Popović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Napitci u hrvatskim i ruskim poslovicama.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545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113.</w:t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Izvještaj stručnoga povjerenstva za ocjenu doktorskoga rada </w:t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Filipa Šimetina Šegvića</w:t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pod naslovom </w:t>
      </w:r>
      <w:r w:rsidRPr="00A14FD5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 xml:space="preserve">Oblikovanje kulturne politike u doba bana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Károlyja Khuen-Héderváryja (1883.-1903.)</w:t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>.</w:t>
      </w:r>
    </w:p>
    <w:p w:rsidR="00A14FD5" w:rsidRPr="00A14FD5" w:rsidRDefault="00A14FD5" w:rsidP="00A14FD5">
      <w:pPr>
        <w:spacing w:after="0" w:line="240" w:lineRule="auto"/>
        <w:ind w:left="709" w:hanging="709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</w:r>
      <w:r w:rsidRPr="00A14FD5">
        <w:rPr>
          <w:rFonts w:ascii="Cambria" w:eastAsia="Times New Roman" w:hAnsi="Cambria" w:cs="Times New Roman"/>
          <w:noProof/>
          <w:color w:val="000000"/>
          <w:sz w:val="24"/>
          <w:szCs w:val="24"/>
        </w:rPr>
        <w:tab/>
        <w:t>str. 549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5. Nastavni predmeti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114.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Arheologije za imenovanje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izv. prof. dr. sc. Helene Tomas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za voditeljicu i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</w:rPr>
        <w:t>doc. dr. sc. Marcela Burića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za zamjenika voditelja Poslijediplomskog doktorskog studija arheologije u ak. god. 2018/2019., 2019/2020. i 2020/2021.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STJECANJE ZAVRŠNOG/SPECIJALISTIČKOG RADA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završnog/specijalističkog rada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t>115.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završnoga specijalističkoga rada </w:t>
      </w:r>
      <w:r w:rsidRPr="00A14FD5">
        <w:rPr>
          <w:rFonts w:ascii="Cambria" w:hAnsi="Cambria" w:cs="Times New Roman"/>
          <w:b/>
          <w:bCs/>
          <w:noProof/>
          <w:sz w:val="24"/>
          <w:szCs w:val="24"/>
        </w:rPr>
        <w:t>Ane Majdančić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pod naslovom</w:t>
      </w:r>
      <w:r w:rsidRPr="00A14FD5">
        <w:rPr>
          <w:rFonts w:ascii="Cambria" w:hAnsi="Cambria" w:cs="Times New Roman"/>
          <w:b/>
          <w:bCs/>
          <w:noProof/>
          <w:sz w:val="24"/>
          <w:szCs w:val="24"/>
        </w:rPr>
        <w:t xml:space="preserve"> Percepcija različitih psihičkih bolesti kod oboljelih i članova njihovih obitelji, </w:t>
      </w:r>
      <w:r w:rsidRPr="00A14FD5">
        <w:rPr>
          <w:rFonts w:ascii="Cambria" w:hAnsi="Cambria" w:cs="Times New Roman"/>
          <w:noProof/>
          <w:sz w:val="24"/>
          <w:szCs w:val="24"/>
        </w:rPr>
        <w:t>mentorica: prof. dr. sc. Željka Kamenov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1. prof. dr. sc. Nataša Jokić Begić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2. prof. dr. sc. Željka Kamenov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3. prof. dr. sc. Ivanka Živčić Bećirević (Filozofski fakultet, Rijeka)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b/>
          <w:noProof/>
          <w:sz w:val="24"/>
          <w:szCs w:val="24"/>
        </w:rPr>
        <w:lastRenderedPageBreak/>
        <w:t>116.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završnoga specijalističkoga rada </w:t>
      </w:r>
      <w:r w:rsidRPr="00A14FD5">
        <w:rPr>
          <w:rFonts w:ascii="Cambria" w:hAnsi="Cambria" w:cs="Times New Roman"/>
          <w:b/>
          <w:bCs/>
          <w:noProof/>
          <w:sz w:val="24"/>
          <w:szCs w:val="24"/>
        </w:rPr>
        <w:t>Iskre Vučina</w:t>
      </w:r>
      <w:r w:rsidRPr="00A14FD5">
        <w:rPr>
          <w:rFonts w:ascii="Cambria" w:hAnsi="Cambria" w:cs="Times New Roman"/>
          <w:noProof/>
          <w:sz w:val="24"/>
          <w:szCs w:val="24"/>
        </w:rPr>
        <w:t xml:space="preserve"> pod naslovom</w:t>
      </w:r>
      <w:r w:rsidRPr="00A14FD5">
        <w:rPr>
          <w:rFonts w:ascii="Cambria" w:hAnsi="Cambria" w:cs="Times New Roman"/>
          <w:b/>
          <w:bCs/>
          <w:noProof/>
          <w:sz w:val="24"/>
          <w:szCs w:val="24"/>
        </w:rPr>
        <w:t xml:space="preserve"> Stigmatizacija i diskriminacija HIV pozitivnih osoba i osoba oboljelih od AIDSa u zdravstvenom sustavu Federacije Bosne i Hercegovine: gledišta zdravstvenih djelatnika i pacijenata, </w:t>
      </w:r>
      <w:r w:rsidRPr="00A14FD5">
        <w:rPr>
          <w:rFonts w:ascii="Cambria" w:hAnsi="Cambria" w:cs="Times New Roman"/>
          <w:noProof/>
          <w:sz w:val="24"/>
          <w:szCs w:val="24"/>
        </w:rPr>
        <w:t>mentorica: prof. dr. sc. Gordana Kuterovac Jagodić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1. doc. dr. sc. Anita Lauri Korajlija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2. prof. dr. sc. Gordana Kuterovac Jagodić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A14FD5">
        <w:rPr>
          <w:rFonts w:ascii="Cambria" w:hAnsi="Cambria" w:cs="Times New Roman"/>
          <w:noProof/>
          <w:sz w:val="24"/>
          <w:szCs w:val="24"/>
        </w:rPr>
        <w:t>3. doc. dr. sc. Bruna Profaca (Poliklinika za zaštitu djece i mladih Grada Zagreba)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SLOBODNE STUDIJSKE GODINE, KADROVSKA PITANJA I DRUGO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Slobodne studijske godine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Calibri"/>
          <w:b/>
          <w:noProof/>
          <w:sz w:val="24"/>
          <w:szCs w:val="24"/>
          <w:lang w:eastAsia="hr-HR"/>
        </w:rPr>
        <w:t>117.</w:t>
      </w:r>
      <w:r w:rsidRPr="00A14FD5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Molba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izv. </w:t>
      </w:r>
      <w:r w:rsidRPr="00A14FD5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prof. dr. sc. Marijane Belaj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odobrenje korištenja slobodne studijske godine u zimskom semestru 2018/2019. i ljetnom semestru 2018/2019.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556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MS Mincho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MS Mincho" w:hAnsi="Cambria" w:cs="Times New Roman"/>
          <w:b/>
          <w:noProof/>
          <w:sz w:val="24"/>
          <w:szCs w:val="24"/>
          <w:lang w:eastAsia="hr-HR"/>
        </w:rPr>
        <w:t>118.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hr-HR"/>
        </w:rPr>
        <w:t xml:space="preserve"> Molba </w:t>
      </w:r>
      <w:r w:rsidRPr="00A14FD5">
        <w:rPr>
          <w:rFonts w:ascii="Cambria" w:eastAsia="MS Mincho" w:hAnsi="Cambria" w:cs="Times New Roman"/>
          <w:b/>
          <w:noProof/>
          <w:sz w:val="24"/>
          <w:szCs w:val="24"/>
          <w:lang w:eastAsia="hr-HR"/>
        </w:rPr>
        <w:t>izv. prof. dr. sc. Željke Čelić</w:t>
      </w:r>
      <w:r w:rsidRPr="00A14FD5">
        <w:rPr>
          <w:rFonts w:ascii="Cambria" w:eastAsia="MS Mincho" w:hAnsi="Cambria" w:cs="Times New Roman"/>
          <w:noProof/>
          <w:sz w:val="24"/>
          <w:szCs w:val="24"/>
          <w:lang w:eastAsia="hr-HR"/>
        </w:rPr>
        <w:t xml:space="preserve"> za odobrenje korištenja slobodne studijske godine u ljetnim semestrima akademske godine 2018/19. i 2019/20.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557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119.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Nataše Jokić-Begić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promjenu termina korištenja slobodne studijske godine odnosno odobrenje korištenja u ljetnim semestrima 2017/2018. i 2018/2019.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Pročelnici odsjeka i predstojnici katedri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120.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Molba Odsjeka za informacijske i komunikacijske znanosti za razrješenje prof. dr. sc. Sanje Seljan s dužnosti predstojnice Katedre za društveno-humanističku informatiku na vlastiti zahtjev i imenovanje </w:t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doc. dr. sc. Vedrana Juričića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predstojnika Katedre za društveno-humanističku informatiku od 1. ožujka 2018. do 1. ožujka 2020.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A14FD5" w:rsidRPr="00A14FD5" w:rsidRDefault="00A14FD5" w:rsidP="00A14FD5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3. Drugo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121.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Razrješenje Etičkog povjerenstva.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122.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Etičkog povjerenstva.</w:t>
      </w:r>
    </w:p>
    <w:p w:rsidR="00D50D5D" w:rsidRPr="00D50D5D" w:rsidRDefault="00D50D5D" w:rsidP="00D50D5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4" w:history="1">
        <w:r w:rsidRPr="00D50D5D">
          <w:rPr>
            <w:rFonts w:ascii="Cambria" w:eastAsia="Times New Roman" w:hAnsi="Cambria" w:cs="Times New Roman"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https://www.ffzg.unizg.hr/files/vijece/2017_2018/eticko_povj_prijedlog.docx</w:t>
        </w:r>
      </w:hyperlink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bookmarkStart w:id="0" w:name="_GoBack"/>
      <w:bookmarkEnd w:id="0"/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123.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Pravilnik o radu Zagrebačke slavističke škole.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558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124.</w:t>
      </w:r>
      <w:r w:rsidRPr="00A14FD5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Prijedlog za izmjenu 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Pravilnika o radu Knjižnice Filozofskog fakulteta Sveučilišta u Zagrebu.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125.</w:t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 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A14FD5" w:rsidRPr="00A14FD5" w:rsidRDefault="00A14FD5" w:rsidP="00A14FD5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A14FD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</w:t>
      </w:r>
    </w:p>
    <w:p w:rsidR="002A0F2E" w:rsidRPr="00A14FD5" w:rsidRDefault="002A0F2E" w:rsidP="00A14FD5">
      <w:pPr>
        <w:pStyle w:val="NoSpacing"/>
        <w:rPr>
          <w:rFonts w:ascii="Cambria" w:hAnsi="Cambria"/>
          <w:noProof/>
        </w:rPr>
      </w:pPr>
    </w:p>
    <w:sectPr w:rsidR="002A0F2E" w:rsidRPr="00A14FD5" w:rsidSect="00765C7D">
      <w:headerReference w:type="default" r:id="rId15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95" w:rsidRDefault="00254595" w:rsidP="00A14FD5">
      <w:pPr>
        <w:spacing w:after="0" w:line="240" w:lineRule="auto"/>
      </w:pPr>
      <w:r>
        <w:separator/>
      </w:r>
    </w:p>
  </w:endnote>
  <w:endnote w:type="continuationSeparator" w:id="0">
    <w:p w:rsidR="00254595" w:rsidRDefault="00254595" w:rsidP="00A1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ld Standard TT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mpera Pro 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95" w:rsidRDefault="00254595" w:rsidP="00A14FD5">
      <w:pPr>
        <w:spacing w:after="0" w:line="240" w:lineRule="auto"/>
      </w:pPr>
      <w:r>
        <w:separator/>
      </w:r>
    </w:p>
  </w:footnote>
  <w:footnote w:type="continuationSeparator" w:id="0">
    <w:p w:rsidR="00254595" w:rsidRDefault="00254595" w:rsidP="00A1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961687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A14FD5" w:rsidRPr="00A14FD5" w:rsidRDefault="00A14FD5">
        <w:pPr>
          <w:pStyle w:val="Header"/>
          <w:jc w:val="right"/>
          <w:rPr>
            <w:rFonts w:ascii="Cambria" w:hAnsi="Cambria"/>
          </w:rPr>
        </w:pPr>
        <w:r w:rsidRPr="00A14FD5">
          <w:rPr>
            <w:rFonts w:ascii="Cambria" w:hAnsi="Cambria"/>
          </w:rPr>
          <w:fldChar w:fldCharType="begin"/>
        </w:r>
        <w:r w:rsidRPr="00A14FD5">
          <w:rPr>
            <w:rFonts w:ascii="Cambria" w:hAnsi="Cambria"/>
          </w:rPr>
          <w:instrText xml:space="preserve"> PAGE   \* MERGEFORMAT </w:instrText>
        </w:r>
        <w:r w:rsidRPr="00A14FD5">
          <w:rPr>
            <w:rFonts w:ascii="Cambria" w:hAnsi="Cambria"/>
          </w:rPr>
          <w:fldChar w:fldCharType="separate"/>
        </w:r>
        <w:r w:rsidR="00D50D5D">
          <w:rPr>
            <w:rFonts w:ascii="Cambria" w:hAnsi="Cambria"/>
            <w:noProof/>
          </w:rPr>
          <w:t>20</w:t>
        </w:r>
        <w:r w:rsidRPr="00A14FD5">
          <w:rPr>
            <w:rFonts w:ascii="Cambria" w:hAnsi="Cambria"/>
            <w:noProof/>
          </w:rPr>
          <w:fldChar w:fldCharType="end"/>
        </w:r>
      </w:p>
    </w:sdtContent>
  </w:sdt>
  <w:p w:rsidR="00A14FD5" w:rsidRDefault="00A14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</w:abstractNum>
  <w:abstractNum w:abstractNumId="1" w15:restartNumberingAfterBreak="0">
    <w:nsid w:val="00000007"/>
    <w:multiLevelType w:val="singleLevel"/>
    <w:tmpl w:val="11BA7E58"/>
    <w:name w:val="WW8Num6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Old Standard TT" w:hint="default"/>
        <w:b w:val="0"/>
      </w:rPr>
    </w:lvl>
  </w:abstractNum>
  <w:abstractNum w:abstractNumId="2" w15:restartNumberingAfterBreak="0">
    <w:nsid w:val="77A25E0F"/>
    <w:multiLevelType w:val="multilevel"/>
    <w:tmpl w:val="C5247D20"/>
    <w:styleLink w:val="Style1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A"/>
    <w:rsid w:val="0022461A"/>
    <w:rsid w:val="00254595"/>
    <w:rsid w:val="002A0F2E"/>
    <w:rsid w:val="00765C7D"/>
    <w:rsid w:val="00A14FD5"/>
    <w:rsid w:val="00D50D5D"/>
    <w:rsid w:val="00F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0B80"/>
  <w15:chartTrackingRefBased/>
  <w15:docId w15:val="{12C677EC-589F-49E3-A178-04C80EA1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4FD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14FD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4F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14FD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FD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4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4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14F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14FD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14FD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A14F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4FD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FD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A14F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14F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14FD5"/>
  </w:style>
  <w:style w:type="paragraph" w:customStyle="1" w:styleId="FA">
    <w:name w:val="FA"/>
    <w:basedOn w:val="Normal"/>
    <w:rsid w:val="00A14F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4FD5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14F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FD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14F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14F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4F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14F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nhideWhenUsed/>
    <w:rsid w:val="00A14F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A14FD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14FD5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1">
    <w:name w:val="No List11"/>
    <w:next w:val="NoList"/>
    <w:uiPriority w:val="99"/>
    <w:semiHidden/>
    <w:unhideWhenUsed/>
    <w:rsid w:val="00A14FD5"/>
  </w:style>
  <w:style w:type="paragraph" w:customStyle="1" w:styleId="Heading11">
    <w:name w:val="Heading 11"/>
    <w:basedOn w:val="Normal"/>
    <w:next w:val="Normal"/>
    <w:qFormat/>
    <w:rsid w:val="00A14F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numbering" w:customStyle="1" w:styleId="NoList111">
    <w:name w:val="No List111"/>
    <w:next w:val="NoList"/>
    <w:uiPriority w:val="99"/>
    <w:semiHidden/>
    <w:unhideWhenUsed/>
    <w:rsid w:val="00A14FD5"/>
  </w:style>
  <w:style w:type="character" w:styleId="FootnoteReference">
    <w:name w:val="footnote reference"/>
    <w:rsid w:val="00A14FD5"/>
    <w:rPr>
      <w:rFonts w:ascii="Minion Pro" w:hAnsi="Minion Pro"/>
      <w:vertAlign w:val="superscript"/>
    </w:rPr>
  </w:style>
  <w:style w:type="character" w:styleId="PageNumber">
    <w:name w:val="page number"/>
    <w:basedOn w:val="DefaultParagraphFont"/>
    <w:rsid w:val="00A14FD5"/>
  </w:style>
  <w:style w:type="paragraph" w:customStyle="1" w:styleId="R-BodyText">
    <w:name w:val="R-Body Text"/>
    <w:basedOn w:val="Normal"/>
    <w:rsid w:val="00A14FD5"/>
    <w:pPr>
      <w:widowControl w:val="0"/>
      <w:autoSpaceDE w:val="0"/>
      <w:autoSpaceDN w:val="0"/>
      <w:spacing w:after="0" w:line="204" w:lineRule="exact"/>
      <w:jc w:val="both"/>
    </w:pPr>
    <w:rPr>
      <w:rFonts w:ascii="CRO_Dutch-Normal" w:eastAsia="Times New Roman" w:hAnsi="CRO_Dutch-Normal" w:cs="Times New Roman"/>
      <w:sz w:val="20"/>
      <w:szCs w:val="20"/>
    </w:rPr>
  </w:style>
  <w:style w:type="paragraph" w:styleId="BodyText">
    <w:name w:val="Body Text"/>
    <w:aliases w:val="uvlaka 2,uvlaka 3"/>
    <w:basedOn w:val="Normal"/>
    <w:link w:val="BodyTextChar"/>
    <w:rsid w:val="00A14F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A14FD5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A1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14FD5"/>
    <w:rPr>
      <w:b/>
      <w:bCs/>
    </w:rPr>
  </w:style>
  <w:style w:type="paragraph" w:customStyle="1" w:styleId="Title1">
    <w:name w:val="Title1"/>
    <w:basedOn w:val="Normal"/>
    <w:rsid w:val="00A1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rsid w:val="00A14F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14F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14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4F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A14FD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4FD5"/>
    <w:rPr>
      <w:rFonts w:ascii="Times New Roman" w:eastAsia="Calibri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14FD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14F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1">
    <w:name w:val="Heading 1 Char1"/>
    <w:basedOn w:val="DefaultParagraphFont"/>
    <w:uiPriority w:val="9"/>
    <w:rsid w:val="00A14F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A14FD5"/>
  </w:style>
  <w:style w:type="paragraph" w:customStyle="1" w:styleId="Standard">
    <w:name w:val="Standard"/>
    <w:uiPriority w:val="99"/>
    <w:rsid w:val="00A14FD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14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A14FD5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4FD5"/>
  </w:style>
  <w:style w:type="paragraph" w:styleId="HTMLPreformatted">
    <w:name w:val="HTML Preformatted"/>
    <w:basedOn w:val="Normal"/>
    <w:link w:val="HTMLPreformattedChar"/>
    <w:rsid w:val="00A1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A14FD5"/>
    <w:rPr>
      <w:rFonts w:ascii="Courier New" w:eastAsia="Calibri" w:hAnsi="Courier New" w:cs="Courier New"/>
      <w:sz w:val="20"/>
      <w:szCs w:val="20"/>
      <w:lang w:eastAsia="hr-HR"/>
    </w:rPr>
  </w:style>
  <w:style w:type="numbering" w:customStyle="1" w:styleId="NoList1111">
    <w:name w:val="No List1111"/>
    <w:next w:val="NoList"/>
    <w:semiHidden/>
    <w:rsid w:val="00A14FD5"/>
  </w:style>
  <w:style w:type="character" w:styleId="Emphasis">
    <w:name w:val="Emphasis"/>
    <w:uiPriority w:val="20"/>
    <w:qFormat/>
    <w:rsid w:val="00A14FD5"/>
    <w:rPr>
      <w:i/>
      <w:iCs/>
    </w:rPr>
  </w:style>
  <w:style w:type="character" w:customStyle="1" w:styleId="st">
    <w:name w:val="st"/>
    <w:basedOn w:val="DefaultParagraphFont"/>
    <w:rsid w:val="00A14FD5"/>
  </w:style>
  <w:style w:type="character" w:customStyle="1" w:styleId="A3">
    <w:name w:val="A3"/>
    <w:rsid w:val="00A14FD5"/>
    <w:rPr>
      <w:rFonts w:cs="Tempera Pro Norm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A14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style111">
    <w:name w:val="style111"/>
    <w:rsid w:val="00A14FD5"/>
    <w:rPr>
      <w:color w:val="660000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A14F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14FD5"/>
  </w:style>
  <w:style w:type="numbering" w:customStyle="1" w:styleId="NoList3">
    <w:name w:val="No List3"/>
    <w:next w:val="NoList"/>
    <w:semiHidden/>
    <w:unhideWhenUsed/>
    <w:rsid w:val="00A14FD5"/>
  </w:style>
  <w:style w:type="paragraph" w:customStyle="1" w:styleId="Tekst12">
    <w:name w:val="Tekst 12"/>
    <w:basedOn w:val="Normal"/>
    <w:rsid w:val="00A14FD5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A14F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14FD5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A1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rsid w:val="00A1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A14FD5"/>
  </w:style>
  <w:style w:type="paragraph" w:customStyle="1" w:styleId="Char">
    <w:name w:val="Char"/>
    <w:basedOn w:val="Normal"/>
    <w:rsid w:val="00A14FD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14F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BodyText2Char">
    <w:name w:val="Body Text 2 Char"/>
    <w:basedOn w:val="DefaultParagraphFont"/>
    <w:link w:val="BodyText2"/>
    <w:rsid w:val="00A14FD5"/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CVNormal">
    <w:name w:val="CV Normal"/>
    <w:basedOn w:val="Normal"/>
    <w:rsid w:val="00A14FD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styleId="FollowedHyperlink">
    <w:name w:val="FollowedHyperlink"/>
    <w:rsid w:val="00A14FD5"/>
    <w:rPr>
      <w:color w:val="800080"/>
      <w:u w:val="single"/>
    </w:rPr>
  </w:style>
  <w:style w:type="table" w:customStyle="1" w:styleId="TableGrid3">
    <w:name w:val="Table Grid3"/>
    <w:basedOn w:val="TableNormal"/>
    <w:next w:val="TableGrid"/>
    <w:rsid w:val="00A1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14FD5"/>
  </w:style>
  <w:style w:type="character" w:customStyle="1" w:styleId="WW8Num2z0">
    <w:name w:val="WW8Num2z0"/>
    <w:rsid w:val="00A14FD5"/>
    <w:rPr>
      <w:lang w:val="it-IT"/>
    </w:rPr>
  </w:style>
  <w:style w:type="character" w:customStyle="1" w:styleId="WW8Num78z0">
    <w:name w:val="WW8Num78z0"/>
    <w:rsid w:val="00A14FD5"/>
    <w:rPr>
      <w:rFonts w:ascii="Times New Roman" w:hAnsi="Times New Roman" w:cs="Times New Roman" w:hint="default"/>
      <w:b w:val="0"/>
      <w:i w:val="0"/>
    </w:rPr>
  </w:style>
  <w:style w:type="character" w:customStyle="1" w:styleId="WW8Num78z2">
    <w:name w:val="WW8Num78z2"/>
    <w:rsid w:val="00A14FD5"/>
  </w:style>
  <w:style w:type="character" w:customStyle="1" w:styleId="WW8Num78z3">
    <w:name w:val="WW8Num78z3"/>
    <w:rsid w:val="00A14FD5"/>
  </w:style>
  <w:style w:type="character" w:customStyle="1" w:styleId="WW8Num78z4">
    <w:name w:val="WW8Num78z4"/>
    <w:rsid w:val="00A14FD5"/>
  </w:style>
  <w:style w:type="character" w:customStyle="1" w:styleId="WW8Num78z5">
    <w:name w:val="WW8Num78z5"/>
    <w:rsid w:val="00A14FD5"/>
  </w:style>
  <w:style w:type="character" w:customStyle="1" w:styleId="WW8Num78z6">
    <w:name w:val="WW8Num78z6"/>
    <w:rsid w:val="00A14FD5"/>
  </w:style>
  <w:style w:type="character" w:customStyle="1" w:styleId="WW8Num78z7">
    <w:name w:val="WW8Num78z7"/>
    <w:rsid w:val="00A14FD5"/>
  </w:style>
  <w:style w:type="character" w:customStyle="1" w:styleId="WW8Num78z8">
    <w:name w:val="WW8Num78z8"/>
    <w:rsid w:val="00A14FD5"/>
  </w:style>
  <w:style w:type="character" w:customStyle="1" w:styleId="WW8Num4z0">
    <w:name w:val="WW8Num4z0"/>
    <w:rsid w:val="00A14FD5"/>
    <w:rPr>
      <w:rFonts w:hint="default"/>
      <w:b/>
    </w:rPr>
  </w:style>
  <w:style w:type="character" w:customStyle="1" w:styleId="WW8Num4z1">
    <w:name w:val="WW8Num4z1"/>
    <w:rsid w:val="00A14FD5"/>
  </w:style>
  <w:style w:type="character" w:customStyle="1" w:styleId="WW8Num4z2">
    <w:name w:val="WW8Num4z2"/>
    <w:rsid w:val="00A14FD5"/>
  </w:style>
  <w:style w:type="character" w:customStyle="1" w:styleId="WW8Num4z3">
    <w:name w:val="WW8Num4z3"/>
    <w:rsid w:val="00A14FD5"/>
  </w:style>
  <w:style w:type="character" w:customStyle="1" w:styleId="WW8Num4z4">
    <w:name w:val="WW8Num4z4"/>
    <w:rsid w:val="00A14FD5"/>
  </w:style>
  <w:style w:type="character" w:customStyle="1" w:styleId="WW8Num4z5">
    <w:name w:val="WW8Num4z5"/>
    <w:rsid w:val="00A14FD5"/>
  </w:style>
  <w:style w:type="character" w:customStyle="1" w:styleId="WW8Num4z6">
    <w:name w:val="WW8Num4z6"/>
    <w:rsid w:val="00A14FD5"/>
  </w:style>
  <w:style w:type="character" w:customStyle="1" w:styleId="WW8Num4z7">
    <w:name w:val="WW8Num4z7"/>
    <w:rsid w:val="00A14FD5"/>
  </w:style>
  <w:style w:type="character" w:customStyle="1" w:styleId="WW8Num4z8">
    <w:name w:val="WW8Num4z8"/>
    <w:rsid w:val="00A14FD5"/>
  </w:style>
  <w:style w:type="character" w:customStyle="1" w:styleId="WW8Num39z0">
    <w:name w:val="WW8Num39z0"/>
    <w:rsid w:val="00A14FD5"/>
    <w:rPr>
      <w:rFonts w:cs="Old Standard TT" w:hint="default"/>
      <w:lang w:val="it-IT"/>
    </w:rPr>
  </w:style>
  <w:style w:type="character" w:customStyle="1" w:styleId="WW8Num39z2">
    <w:name w:val="WW8Num39z2"/>
    <w:rsid w:val="00A14FD5"/>
  </w:style>
  <w:style w:type="character" w:customStyle="1" w:styleId="WW8Num39z3">
    <w:name w:val="WW8Num39z3"/>
    <w:rsid w:val="00A14FD5"/>
  </w:style>
  <w:style w:type="character" w:customStyle="1" w:styleId="WW8Num39z4">
    <w:name w:val="WW8Num39z4"/>
    <w:rsid w:val="00A14FD5"/>
  </w:style>
  <w:style w:type="character" w:customStyle="1" w:styleId="WW8Num39z5">
    <w:name w:val="WW8Num39z5"/>
    <w:rsid w:val="00A14FD5"/>
  </w:style>
  <w:style w:type="character" w:customStyle="1" w:styleId="WW8Num39z6">
    <w:name w:val="WW8Num39z6"/>
    <w:rsid w:val="00A14FD5"/>
  </w:style>
  <w:style w:type="character" w:customStyle="1" w:styleId="WW8Num39z7">
    <w:name w:val="WW8Num39z7"/>
    <w:rsid w:val="00A14FD5"/>
  </w:style>
  <w:style w:type="character" w:customStyle="1" w:styleId="WW8Num39z8">
    <w:name w:val="WW8Num39z8"/>
    <w:rsid w:val="00A14FD5"/>
  </w:style>
  <w:style w:type="character" w:customStyle="1" w:styleId="WW8Num116z0">
    <w:name w:val="WW8Num116z0"/>
    <w:rsid w:val="00A14FD5"/>
    <w:rPr>
      <w:rFonts w:cs="Old Standard TT" w:hint="default"/>
      <w:lang w:val="it-IT"/>
    </w:rPr>
  </w:style>
  <w:style w:type="character" w:customStyle="1" w:styleId="WW8Num116z1">
    <w:name w:val="WW8Num116z1"/>
    <w:rsid w:val="00A14FD5"/>
    <w:rPr>
      <w:rFonts w:hint="default"/>
      <w:i w:val="0"/>
    </w:rPr>
  </w:style>
  <w:style w:type="character" w:customStyle="1" w:styleId="WW8Num19z0">
    <w:name w:val="WW8Num19z0"/>
    <w:rsid w:val="00A14FD5"/>
    <w:rPr>
      <w:rFonts w:cs="Old Standard TT" w:hint="default"/>
      <w:b w:val="0"/>
      <w:lang w:val="it-IT"/>
    </w:rPr>
  </w:style>
  <w:style w:type="character" w:customStyle="1" w:styleId="WW8Num19z1">
    <w:name w:val="WW8Num19z1"/>
    <w:rsid w:val="00A14FD5"/>
  </w:style>
  <w:style w:type="character" w:customStyle="1" w:styleId="WW8Num19z2">
    <w:name w:val="WW8Num19z2"/>
    <w:rsid w:val="00A14FD5"/>
  </w:style>
  <w:style w:type="character" w:customStyle="1" w:styleId="WW8Num19z3">
    <w:name w:val="WW8Num19z3"/>
    <w:rsid w:val="00A14FD5"/>
  </w:style>
  <w:style w:type="character" w:customStyle="1" w:styleId="WW8Num19z4">
    <w:name w:val="WW8Num19z4"/>
    <w:rsid w:val="00A14FD5"/>
  </w:style>
  <w:style w:type="character" w:customStyle="1" w:styleId="WW8Num19z5">
    <w:name w:val="WW8Num19z5"/>
    <w:rsid w:val="00A14FD5"/>
  </w:style>
  <w:style w:type="character" w:customStyle="1" w:styleId="WW8Num19z6">
    <w:name w:val="WW8Num19z6"/>
    <w:rsid w:val="00A14FD5"/>
  </w:style>
  <w:style w:type="character" w:customStyle="1" w:styleId="WW8Num19z7">
    <w:name w:val="WW8Num19z7"/>
    <w:rsid w:val="00A14FD5"/>
  </w:style>
  <w:style w:type="character" w:customStyle="1" w:styleId="WW8Num19z8">
    <w:name w:val="WW8Num19z8"/>
    <w:rsid w:val="00A14FD5"/>
  </w:style>
  <w:style w:type="character" w:customStyle="1" w:styleId="WW8Num61z0">
    <w:name w:val="WW8Num61z0"/>
    <w:rsid w:val="00A14FD5"/>
    <w:rPr>
      <w:rFonts w:cs="Old Standard TT" w:hint="default"/>
    </w:rPr>
  </w:style>
  <w:style w:type="character" w:customStyle="1" w:styleId="WW8Num61z1">
    <w:name w:val="WW8Num61z1"/>
    <w:rsid w:val="00A14FD5"/>
  </w:style>
  <w:style w:type="character" w:customStyle="1" w:styleId="WW8Num61z2">
    <w:name w:val="WW8Num61z2"/>
    <w:rsid w:val="00A14FD5"/>
  </w:style>
  <w:style w:type="character" w:customStyle="1" w:styleId="WW8Num61z3">
    <w:name w:val="WW8Num61z3"/>
    <w:rsid w:val="00A14FD5"/>
  </w:style>
  <w:style w:type="character" w:customStyle="1" w:styleId="WW8Num61z4">
    <w:name w:val="WW8Num61z4"/>
    <w:rsid w:val="00A14FD5"/>
  </w:style>
  <w:style w:type="character" w:customStyle="1" w:styleId="WW8Num61z5">
    <w:name w:val="WW8Num61z5"/>
    <w:rsid w:val="00A14FD5"/>
  </w:style>
  <w:style w:type="character" w:customStyle="1" w:styleId="WW8Num61z6">
    <w:name w:val="WW8Num61z6"/>
    <w:rsid w:val="00A14FD5"/>
  </w:style>
  <w:style w:type="character" w:customStyle="1" w:styleId="WW8Num61z7">
    <w:name w:val="WW8Num61z7"/>
    <w:rsid w:val="00A14FD5"/>
  </w:style>
  <w:style w:type="character" w:customStyle="1" w:styleId="WW8Num61z8">
    <w:name w:val="WW8Num61z8"/>
    <w:rsid w:val="00A14FD5"/>
  </w:style>
  <w:style w:type="paragraph" w:customStyle="1" w:styleId="Heading">
    <w:name w:val="Heading"/>
    <w:basedOn w:val="Normal"/>
    <w:next w:val="BodyText"/>
    <w:rsid w:val="00A14FD5"/>
    <w:pPr>
      <w:keepNext/>
      <w:widowControl w:val="0"/>
      <w:suppressAutoHyphens/>
      <w:spacing w:before="240" w:after="120" w:line="240" w:lineRule="auto"/>
    </w:pPr>
    <w:rPr>
      <w:rFonts w:ascii="Liberation Sans" w:eastAsia="WenQuanYi Micro Hei" w:hAnsi="Liberation Sans" w:cs="FreeSans"/>
      <w:kern w:val="1"/>
      <w:sz w:val="28"/>
      <w:szCs w:val="28"/>
      <w:lang w:val="en-US" w:eastAsia="zh-CN" w:bidi="hi-IN"/>
    </w:rPr>
  </w:style>
  <w:style w:type="paragraph" w:styleId="List">
    <w:name w:val="List"/>
    <w:basedOn w:val="BodyText"/>
    <w:rsid w:val="00A14FD5"/>
    <w:pPr>
      <w:widowControl w:val="0"/>
      <w:suppressAutoHyphens/>
      <w:spacing w:after="140" w:line="288" w:lineRule="auto"/>
      <w:jc w:val="left"/>
    </w:pPr>
    <w:rPr>
      <w:rFonts w:ascii="Liberation Serif" w:eastAsia="WenQuanYi Micro Hei" w:hAnsi="Liberation Serif" w:cs="FreeSans"/>
      <w:kern w:val="1"/>
      <w:szCs w:val="24"/>
      <w:lang w:val="en-US" w:eastAsia="zh-CN" w:bidi="hi-IN"/>
    </w:rPr>
  </w:style>
  <w:style w:type="paragraph" w:styleId="Caption">
    <w:name w:val="caption"/>
    <w:basedOn w:val="Normal"/>
    <w:qFormat/>
    <w:rsid w:val="00A14FD5"/>
    <w:pPr>
      <w:widowControl w:val="0"/>
      <w:suppressLineNumbers/>
      <w:suppressAutoHyphens/>
      <w:spacing w:before="120" w:after="120" w:line="240" w:lineRule="auto"/>
    </w:pPr>
    <w:rPr>
      <w:rFonts w:ascii="Liberation Serif" w:eastAsia="WenQuanYi Micro Hei" w:hAnsi="Liberation Serif" w:cs="FreeSans"/>
      <w:i/>
      <w:iCs/>
      <w:kern w:val="1"/>
      <w:sz w:val="24"/>
      <w:szCs w:val="24"/>
      <w:lang w:val="en-US" w:eastAsia="zh-CN" w:bidi="hi-IN"/>
    </w:rPr>
  </w:style>
  <w:style w:type="paragraph" w:customStyle="1" w:styleId="Index">
    <w:name w:val="Index"/>
    <w:basedOn w:val="Normal"/>
    <w:rsid w:val="00A14FD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FreeSans"/>
      <w:kern w:val="1"/>
      <w:sz w:val="24"/>
      <w:szCs w:val="24"/>
      <w:lang w:val="en-US" w:eastAsia="zh-CN" w:bidi="hi-IN"/>
    </w:rPr>
  </w:style>
  <w:style w:type="paragraph" w:customStyle="1" w:styleId="Tijeloteksta21">
    <w:name w:val="Tijelo teksta 21"/>
    <w:basedOn w:val="Normal"/>
    <w:rsid w:val="00A14FD5"/>
    <w:pPr>
      <w:widowControl w:val="0"/>
      <w:suppressAutoHyphens/>
      <w:overflowPunct w:val="0"/>
      <w:autoSpaceDE w:val="0"/>
      <w:spacing w:after="0" w:line="360" w:lineRule="auto"/>
      <w:ind w:firstLine="360"/>
      <w:jc w:val="both"/>
      <w:textAlignment w:val="baseline"/>
    </w:pPr>
    <w:rPr>
      <w:rFonts w:ascii="Liberation Serif" w:eastAsia="WenQuanYi Micro Hei" w:hAnsi="Liberation Serif" w:cs="FreeSans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Normal"/>
    <w:rsid w:val="00A14FD5"/>
    <w:pPr>
      <w:widowControl w:val="0"/>
      <w:suppressAutoHyphens/>
      <w:spacing w:after="283" w:line="240" w:lineRule="auto"/>
      <w:ind w:left="567" w:right="567"/>
    </w:pPr>
    <w:rPr>
      <w:rFonts w:ascii="Liberation Serif" w:eastAsia="WenQuanYi Micro Hei" w:hAnsi="Liberation Serif" w:cs="FreeSans"/>
      <w:kern w:val="1"/>
      <w:sz w:val="24"/>
      <w:szCs w:val="24"/>
      <w:lang w:val="en-US" w:eastAsia="zh-CN" w:bidi="hi-IN"/>
    </w:rPr>
  </w:style>
  <w:style w:type="paragraph" w:styleId="Subtitle">
    <w:name w:val="Subtitle"/>
    <w:basedOn w:val="Heading"/>
    <w:next w:val="BodyText"/>
    <w:link w:val="SubtitleChar"/>
    <w:qFormat/>
    <w:rsid w:val="00A14FD5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14FD5"/>
    <w:rPr>
      <w:rFonts w:ascii="Liberation Sans" w:eastAsia="WenQuanYi Micro Hei" w:hAnsi="Liberation Sans" w:cs="FreeSans"/>
      <w:kern w:val="1"/>
      <w:sz w:val="36"/>
      <w:szCs w:val="36"/>
      <w:lang w:val="en-US" w:eastAsia="zh-CN" w:bidi="hi-IN"/>
    </w:rPr>
  </w:style>
  <w:style w:type="paragraph" w:customStyle="1" w:styleId="TableContents">
    <w:name w:val="Table Contents"/>
    <w:basedOn w:val="Normal"/>
    <w:rsid w:val="00A14FD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FreeSans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A14FD5"/>
    <w:pPr>
      <w:jc w:val="center"/>
    </w:pPr>
    <w:rPr>
      <w:b/>
      <w:bCs/>
    </w:rPr>
  </w:style>
  <w:style w:type="paragraph" w:customStyle="1" w:styleId="box453950">
    <w:name w:val="box_453950"/>
    <w:basedOn w:val="Normal"/>
    <w:rsid w:val="00A1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ing21">
    <w:name w:val="Heading 21"/>
    <w:basedOn w:val="Heading"/>
    <w:qFormat/>
    <w:rsid w:val="00A14FD5"/>
    <w:pPr>
      <w:spacing w:before="200"/>
      <w:ind w:left="576" w:hanging="576"/>
      <w:outlineLvl w:val="1"/>
    </w:pPr>
    <w:rPr>
      <w:b/>
      <w:bCs/>
      <w:color w:val="00000A"/>
      <w:kern w:val="0"/>
      <w:sz w:val="32"/>
      <w:szCs w:val="32"/>
    </w:rPr>
  </w:style>
  <w:style w:type="paragraph" w:customStyle="1" w:styleId="Heading31">
    <w:name w:val="Heading 31"/>
    <w:basedOn w:val="Heading"/>
    <w:qFormat/>
    <w:rsid w:val="00A14FD5"/>
    <w:pPr>
      <w:spacing w:before="140"/>
      <w:ind w:left="720" w:hanging="720"/>
      <w:outlineLvl w:val="2"/>
    </w:pPr>
    <w:rPr>
      <w:b/>
      <w:bCs/>
      <w:color w:val="808080"/>
      <w:kern w:val="0"/>
    </w:rPr>
  </w:style>
  <w:style w:type="paragraph" w:customStyle="1" w:styleId="Heading41">
    <w:name w:val="Heading 41"/>
    <w:basedOn w:val="Heading"/>
    <w:qFormat/>
    <w:rsid w:val="00A14FD5"/>
    <w:pPr>
      <w:spacing w:before="120"/>
      <w:ind w:left="864" w:hanging="864"/>
      <w:outlineLvl w:val="3"/>
    </w:pPr>
    <w:rPr>
      <w:b/>
      <w:bCs/>
      <w:i/>
      <w:iCs/>
      <w:color w:val="808080"/>
      <w:kern w:val="0"/>
      <w:sz w:val="27"/>
      <w:szCs w:val="27"/>
    </w:rPr>
  </w:style>
  <w:style w:type="numbering" w:customStyle="1" w:styleId="NoList6">
    <w:name w:val="No List6"/>
    <w:next w:val="NoList"/>
    <w:semiHidden/>
    <w:unhideWhenUsed/>
    <w:rsid w:val="00A14FD5"/>
  </w:style>
  <w:style w:type="table" w:customStyle="1" w:styleId="TableGrid4">
    <w:name w:val="Table Grid4"/>
    <w:basedOn w:val="TableNormal"/>
    <w:next w:val="TableGrid"/>
    <w:rsid w:val="00A1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meta-journal">
    <w:name w:val="publication-meta-journal"/>
    <w:rsid w:val="00A14FD5"/>
  </w:style>
  <w:style w:type="character" w:customStyle="1" w:styleId="pages">
    <w:name w:val="pages"/>
    <w:rsid w:val="00A14FD5"/>
  </w:style>
  <w:style w:type="character" w:customStyle="1" w:styleId="highlight">
    <w:name w:val="highlight"/>
    <w:rsid w:val="00A14FD5"/>
  </w:style>
  <w:style w:type="character" w:customStyle="1" w:styleId="apple-style-span">
    <w:name w:val="apple-style-span"/>
    <w:rsid w:val="00A14FD5"/>
  </w:style>
  <w:style w:type="table" w:customStyle="1" w:styleId="TableGrid5">
    <w:name w:val="Table Grid5"/>
    <w:basedOn w:val="TableNormal"/>
    <w:next w:val="TableGrid"/>
    <w:uiPriority w:val="39"/>
    <w:rsid w:val="00A1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A14FD5"/>
  </w:style>
  <w:style w:type="character" w:customStyle="1" w:styleId="tekst1">
    <w:name w:val="tekst1"/>
    <w:basedOn w:val="DefaultParagraphFont"/>
    <w:rsid w:val="00A14FD5"/>
    <w:rPr>
      <w:rFonts w:ascii="Arial" w:hAnsi="Arial" w:cs="Arial" w:hint="default"/>
      <w:b w:val="0"/>
      <w:bCs w:val="0"/>
      <w:color w:val="330000"/>
      <w:sz w:val="19"/>
      <w:szCs w:val="19"/>
    </w:rPr>
  </w:style>
  <w:style w:type="paragraph" w:customStyle="1" w:styleId="al-j">
    <w:name w:val="al-j"/>
    <w:basedOn w:val="Normal"/>
    <w:rsid w:val="00A1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4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4FD5"/>
    <w:rPr>
      <w:sz w:val="16"/>
      <w:szCs w:val="16"/>
    </w:rPr>
  </w:style>
  <w:style w:type="character" w:customStyle="1" w:styleId="FootnoteCharacters">
    <w:name w:val="Footnote Characters"/>
    <w:rsid w:val="00A14FD5"/>
    <w:rPr>
      <w:vertAlign w:val="superscript"/>
    </w:rPr>
  </w:style>
  <w:style w:type="numbering" w:customStyle="1" w:styleId="NoList8">
    <w:name w:val="No List8"/>
    <w:next w:val="NoList"/>
    <w:uiPriority w:val="99"/>
    <w:semiHidden/>
    <w:unhideWhenUsed/>
    <w:rsid w:val="00A14FD5"/>
  </w:style>
  <w:style w:type="paragraph" w:customStyle="1" w:styleId="BlockQuotation">
    <w:name w:val="Block Quotation"/>
    <w:basedOn w:val="Normal"/>
    <w:rsid w:val="00A14FD5"/>
    <w:pPr>
      <w:widowControl w:val="0"/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table" w:customStyle="1" w:styleId="TableGrid6">
    <w:name w:val="Table Grid6"/>
    <w:basedOn w:val="TableNormal"/>
    <w:next w:val="TableGrid"/>
    <w:rsid w:val="00A1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disabled1">
    <w:name w:val="txtdisabled1"/>
    <w:rsid w:val="00A14FD5"/>
    <w:rPr>
      <w:b/>
      <w:bCs/>
      <w:color w:val="808080"/>
    </w:rPr>
  </w:style>
  <w:style w:type="paragraph" w:customStyle="1" w:styleId="Srednjareetka1-Isticanje21">
    <w:name w:val="Srednja rešetka 1 - Isticanje 21"/>
    <w:basedOn w:val="Normal"/>
    <w:uiPriority w:val="34"/>
    <w:qFormat/>
    <w:rsid w:val="00A14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reeForm">
    <w:name w:val="Free Form"/>
    <w:rsid w:val="00A14FD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xml-text">
    <w:name w:val="xml-text"/>
    <w:rsid w:val="00A14FD5"/>
  </w:style>
  <w:style w:type="character" w:customStyle="1" w:styleId="xml-entity">
    <w:name w:val="xml-entity"/>
    <w:rsid w:val="00A14FD5"/>
  </w:style>
  <w:style w:type="numbering" w:customStyle="1" w:styleId="Style1">
    <w:name w:val="Style1"/>
    <w:rsid w:val="00A14FD5"/>
    <w:pPr>
      <w:numPr>
        <w:numId w:val="1"/>
      </w:numPr>
    </w:pPr>
  </w:style>
  <w:style w:type="paragraph" w:styleId="Revision">
    <w:name w:val="Revision"/>
    <w:hidden/>
    <w:uiPriority w:val="99"/>
    <w:semiHidden/>
    <w:rsid w:val="00A1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kvote_preddipl_2018-2019.docx" TargetMode="External"/><Relationship Id="rId13" Type="http://schemas.openxmlformats.org/officeDocument/2006/relationships/hyperlink" Target="https://www.ffzg.unizg.hr/files/vijece/2017_2018/VPS/vps_2018_02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7_2018/izmj_izv_pl_2017-18.zip" TargetMode="External"/><Relationship Id="rId12" Type="http://schemas.openxmlformats.org/officeDocument/2006/relationships/hyperlink" Target="https://www.ffzg.unizg.hr/files/vijece/2017_2018/VPS/vps_2018_02_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7_2018/VS_LjS2017-18.zi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fzg.unizg.hr/files/vijece/2017_2018/plan_aktivnosti_2017-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7_2018/izvjesce_2016-17.docx" TargetMode="External"/><Relationship Id="rId14" Type="http://schemas.openxmlformats.org/officeDocument/2006/relationships/hyperlink" Target="https://www.ffzg.unizg.hr/files/vijece/2017_2018/eticko_povj_prijedlo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6325</Words>
  <Characters>36058</Characters>
  <Application>Microsoft Office Word</Application>
  <DocSecurity>0</DocSecurity>
  <Lines>300</Lines>
  <Paragraphs>84</Paragraphs>
  <ScaleCrop>false</ScaleCrop>
  <Company/>
  <LinksUpToDate>false</LinksUpToDate>
  <CharactersWithSpaces>42299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2018-02-14T15:25:00Z</dcterms:created>
  <dcterms:modified xsi:type="dcterms:W3CDTF">2018-02-20T14:09:00Z</dcterms:modified>
</cp:coreProperties>
</file>