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9F55F5">
              <w:rPr>
                <w:rFonts w:ascii="Calibri" w:hAnsi="Calibri" w:cs="Calibri"/>
              </w:rPr>
              <w:t xml:space="preserve"> English Language and Literature 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9F55F5">
              <w:rPr>
                <w:rFonts w:ascii="Calibri" w:hAnsi="Calibri" w:cs="Calibri"/>
                <w:color w:val="FF0000"/>
              </w:rPr>
              <w:t>BA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E64B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E64BA7">
              <w:rPr>
                <w:rFonts w:ascii="Calibri" w:hAnsi="Calibri" w:cs="Calibri"/>
              </w:rPr>
              <w:t xml:space="preserve">  </w:t>
            </w:r>
            <w:r w:rsidR="009F55F5">
              <w:rPr>
                <w:rFonts w:ascii="Calibri" w:hAnsi="Calibri" w:cs="Calibri"/>
              </w:rPr>
              <w:t xml:space="preserve">Aspects of American Romanticism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9F55F5" w:rsidP="00233CBE">
            <w:pPr>
              <w:rPr>
                <w:rFonts w:ascii="Calibri" w:hAnsi="Calibri" w:cs="Calibri"/>
              </w:rPr>
            </w:pP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period </w:t>
            </w:r>
            <w:proofErr w:type="spellStart"/>
            <w:r>
              <w:rPr>
                <w:lang w:val="hr-HR"/>
              </w:rPr>
              <w:t>spans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decades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from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1820s to </w:t>
            </w:r>
            <w:proofErr w:type="spellStart"/>
            <w:r>
              <w:rPr>
                <w:lang w:val="hr-HR"/>
              </w:rPr>
              <w:t>approximately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1860s </w:t>
            </w:r>
            <w:proofErr w:type="spellStart"/>
            <w:r>
              <w:rPr>
                <w:lang w:val="hr-HR"/>
              </w:rPr>
              <w:t>marked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flowering</w:t>
            </w:r>
            <w:proofErr w:type="spellEnd"/>
            <w:r>
              <w:rPr>
                <w:lang w:val="hr-HR"/>
              </w:rPr>
              <w:t xml:space="preserve"> of </w:t>
            </w:r>
            <w:proofErr w:type="spellStart"/>
            <w:r>
              <w:rPr>
                <w:lang w:val="hr-HR"/>
              </w:rPr>
              <w:t>national</w:t>
            </w:r>
            <w:proofErr w:type="spellEnd"/>
            <w:r>
              <w:rPr>
                <w:lang w:val="hr-HR"/>
              </w:rPr>
              <w:t xml:space="preserve"> literature </w:t>
            </w:r>
            <w:proofErr w:type="spellStart"/>
            <w:r>
              <w:rPr>
                <w:lang w:val="hr-HR"/>
              </w:rPr>
              <w:t>in</w:t>
            </w:r>
            <w:proofErr w:type="spellEnd"/>
            <w:r>
              <w:rPr>
                <w:lang w:val="hr-HR"/>
              </w:rPr>
              <w:t xml:space="preserve"> post-</w:t>
            </w:r>
            <w:proofErr w:type="spellStart"/>
            <w:r>
              <w:rPr>
                <w:lang w:val="hr-HR"/>
              </w:rPr>
              <w:t>revolutionary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times</w:t>
            </w:r>
            <w:proofErr w:type="spellEnd"/>
            <w:r>
              <w:rPr>
                <w:lang w:val="hr-HR"/>
              </w:rPr>
              <w:t xml:space="preserve">;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adoption</w:t>
            </w:r>
            <w:proofErr w:type="spellEnd"/>
            <w:r>
              <w:rPr>
                <w:lang w:val="hr-HR"/>
              </w:rPr>
              <w:t xml:space="preserve"> and </w:t>
            </w:r>
            <w:proofErr w:type="spellStart"/>
            <w:r>
              <w:rPr>
                <w:lang w:val="hr-HR"/>
              </w:rPr>
              <w:t>americanization</w:t>
            </w:r>
            <w:proofErr w:type="spellEnd"/>
            <w:r>
              <w:rPr>
                <w:lang w:val="hr-HR"/>
              </w:rPr>
              <w:t xml:space="preserve"> of European </w:t>
            </w:r>
            <w:proofErr w:type="spellStart"/>
            <w:r>
              <w:rPr>
                <w:lang w:val="hr-HR"/>
              </w:rPr>
              <w:t>ideas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so-called</w:t>
            </w:r>
            <w:proofErr w:type="spellEnd"/>
            <w:r>
              <w:rPr>
                <w:lang w:val="hr-HR"/>
              </w:rPr>
              <w:t xml:space="preserve"> New </w:t>
            </w:r>
            <w:proofErr w:type="spellStart"/>
            <w:r>
              <w:rPr>
                <w:lang w:val="hr-HR"/>
              </w:rPr>
              <w:t>England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Transcendentalism</w:t>
            </w:r>
            <w:proofErr w:type="spellEnd"/>
            <w:r>
              <w:rPr>
                <w:lang w:val="hr-HR"/>
              </w:rPr>
              <w:t xml:space="preserve">, and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emergence</w:t>
            </w:r>
            <w:proofErr w:type="spellEnd"/>
            <w:r>
              <w:rPr>
                <w:lang w:val="hr-HR"/>
              </w:rPr>
              <w:t xml:space="preserve"> of alternative (</w:t>
            </w:r>
            <w:proofErr w:type="spellStart"/>
            <w:r>
              <w:rPr>
                <w:lang w:val="hr-HR"/>
              </w:rPr>
              <w:t>women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African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Americans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commoners</w:t>
            </w:r>
            <w:proofErr w:type="spellEnd"/>
            <w:r>
              <w:rPr>
                <w:lang w:val="hr-HR"/>
              </w:rPr>
              <w:t xml:space="preserve">) </w:t>
            </w:r>
            <w:proofErr w:type="spellStart"/>
            <w:r>
              <w:rPr>
                <w:lang w:val="hr-HR"/>
              </w:rPr>
              <w:t>voices</w:t>
            </w:r>
            <w:proofErr w:type="spellEnd"/>
            <w:r>
              <w:rPr>
                <w:lang w:val="hr-HR"/>
              </w:rPr>
              <w:t xml:space="preserve">. </w:t>
            </w:r>
            <w:proofErr w:type="spellStart"/>
            <w:r>
              <w:rPr>
                <w:lang w:val="hr-HR"/>
              </w:rPr>
              <w:t>Alternatively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called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American </w:t>
            </w:r>
            <w:proofErr w:type="spellStart"/>
            <w:r>
              <w:rPr>
                <w:lang w:val="hr-HR"/>
              </w:rPr>
              <w:t>Renaissance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period </w:t>
            </w:r>
            <w:proofErr w:type="spellStart"/>
            <w:r>
              <w:rPr>
                <w:lang w:val="hr-HR"/>
              </w:rPr>
              <w:t>testifies</w:t>
            </w:r>
            <w:proofErr w:type="spellEnd"/>
            <w:r>
              <w:rPr>
                <w:lang w:val="hr-HR"/>
              </w:rPr>
              <w:t xml:space="preserve"> to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coming</w:t>
            </w:r>
            <w:proofErr w:type="spellEnd"/>
            <w:r>
              <w:rPr>
                <w:lang w:val="hr-HR"/>
              </w:rPr>
              <w:t xml:space="preserve">-of-age of American literature.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texts</w:t>
            </w:r>
            <w:proofErr w:type="spellEnd"/>
            <w:r>
              <w:rPr>
                <w:lang w:val="hr-HR"/>
              </w:rPr>
              <w:t xml:space="preserve"> are a </w:t>
            </w:r>
            <w:proofErr w:type="spellStart"/>
            <w:r>
              <w:rPr>
                <w:lang w:val="hr-HR"/>
              </w:rPr>
              <w:t>representative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selection</w:t>
            </w:r>
            <w:proofErr w:type="spellEnd"/>
            <w:r>
              <w:rPr>
                <w:lang w:val="hr-HR"/>
              </w:rPr>
              <w:t xml:space="preserve"> of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unprecedented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surge</w:t>
            </w:r>
            <w:proofErr w:type="spellEnd"/>
            <w:r>
              <w:rPr>
                <w:lang w:val="hr-HR"/>
              </w:rPr>
              <w:t xml:space="preserve"> of </w:t>
            </w:r>
            <w:proofErr w:type="spellStart"/>
            <w:r>
              <w:rPr>
                <w:lang w:val="hr-HR"/>
              </w:rPr>
              <w:t>creative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energy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that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left</w:t>
            </w:r>
            <w:proofErr w:type="spellEnd"/>
            <w:r>
              <w:rPr>
                <w:lang w:val="hr-HR"/>
              </w:rPr>
              <w:t xml:space="preserve"> no </w:t>
            </w:r>
            <w:proofErr w:type="spellStart"/>
            <w:r>
              <w:rPr>
                <w:lang w:val="hr-HR"/>
              </w:rPr>
              <w:t>aspect</w:t>
            </w:r>
            <w:proofErr w:type="spellEnd"/>
            <w:r>
              <w:rPr>
                <w:lang w:val="hr-HR"/>
              </w:rPr>
              <w:t xml:space="preserve"> of </w:t>
            </w:r>
            <w:proofErr w:type="spellStart"/>
            <w:r>
              <w:rPr>
                <w:lang w:val="hr-HR"/>
              </w:rPr>
              <w:t>social</w:t>
            </w:r>
            <w:proofErr w:type="spellEnd"/>
            <w:r>
              <w:rPr>
                <w:lang w:val="hr-HR"/>
              </w:rPr>
              <w:t xml:space="preserve"> and personal </w:t>
            </w:r>
            <w:proofErr w:type="spellStart"/>
            <w:r>
              <w:rPr>
                <w:lang w:val="hr-HR"/>
              </w:rPr>
              <w:t>life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untouched</w:t>
            </w:r>
            <w:proofErr w:type="spellEnd"/>
            <w:r>
              <w:rPr>
                <w:lang w:val="hr-HR"/>
              </w:rPr>
              <w:t xml:space="preserve"> (</w:t>
            </w:r>
            <w:proofErr w:type="spellStart"/>
            <w:r>
              <w:rPr>
                <w:lang w:val="hr-HR"/>
              </w:rPr>
              <w:t>from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religion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education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women's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rights</w:t>
            </w:r>
            <w:proofErr w:type="spellEnd"/>
            <w:r>
              <w:rPr>
                <w:lang w:val="hr-HR"/>
              </w:rPr>
              <w:t xml:space="preserve"> to </w:t>
            </w:r>
            <w:proofErr w:type="spellStart"/>
            <w:r>
              <w:rPr>
                <w:lang w:val="hr-HR"/>
              </w:rPr>
              <w:t>politics</w:t>
            </w:r>
            <w:proofErr w:type="spellEnd"/>
            <w:r>
              <w:rPr>
                <w:lang w:val="hr-HR"/>
              </w:rPr>
              <w:t xml:space="preserve"> and </w:t>
            </w:r>
            <w:proofErr w:type="spellStart"/>
            <w:r>
              <w:rPr>
                <w:lang w:val="hr-HR"/>
              </w:rPr>
              <w:t>abolition</w:t>
            </w:r>
            <w:proofErr w:type="spellEnd"/>
            <w:r>
              <w:rPr>
                <w:lang w:val="hr-HR"/>
              </w:rPr>
              <w:t>.</w:t>
            </w:r>
            <w:r w:rsidR="00233CBE">
              <w:rPr>
                <w:lang w:val="hr-HR"/>
              </w:rPr>
              <w:t xml:space="preserve"> </w:t>
            </w:r>
            <w:proofErr w:type="spellStart"/>
            <w:r w:rsidR="00233CBE">
              <w:rPr>
                <w:lang w:val="hr-HR"/>
              </w:rPr>
              <w:t>Authors</w:t>
            </w:r>
            <w:proofErr w:type="spellEnd"/>
            <w:r w:rsidR="00233CBE">
              <w:rPr>
                <w:lang w:val="hr-HR"/>
              </w:rPr>
              <w:t xml:space="preserve"> </w:t>
            </w:r>
            <w:proofErr w:type="spellStart"/>
            <w:r w:rsidR="00233CBE">
              <w:rPr>
                <w:lang w:val="hr-HR"/>
              </w:rPr>
              <w:t>discussed</w:t>
            </w:r>
            <w:proofErr w:type="spellEnd"/>
            <w:r w:rsidR="00233CBE">
              <w:rPr>
                <w:lang w:val="hr-HR"/>
              </w:rPr>
              <w:t xml:space="preserve"> </w:t>
            </w:r>
            <w:proofErr w:type="spellStart"/>
            <w:r w:rsidR="00233CBE">
              <w:rPr>
                <w:lang w:val="hr-HR"/>
              </w:rPr>
              <w:t>in</w:t>
            </w:r>
            <w:proofErr w:type="spellEnd"/>
            <w:r w:rsidR="00233CBE">
              <w:rPr>
                <w:lang w:val="hr-HR"/>
              </w:rPr>
              <w:t xml:space="preserve"> </w:t>
            </w:r>
            <w:proofErr w:type="spellStart"/>
            <w:r w:rsidR="00233CBE">
              <w:rPr>
                <w:lang w:val="hr-HR"/>
              </w:rPr>
              <w:t>the</w:t>
            </w:r>
            <w:proofErr w:type="spellEnd"/>
            <w:r w:rsidR="00233CBE">
              <w:rPr>
                <w:lang w:val="hr-HR"/>
              </w:rPr>
              <w:t xml:space="preserve"> </w:t>
            </w:r>
            <w:proofErr w:type="spellStart"/>
            <w:r w:rsidR="00233CBE">
              <w:rPr>
                <w:lang w:val="hr-HR"/>
              </w:rPr>
              <w:t>course</w:t>
            </w:r>
            <w:proofErr w:type="spellEnd"/>
            <w:r w:rsidR="00233CBE">
              <w:rPr>
                <w:lang w:val="hr-HR"/>
              </w:rPr>
              <w:t xml:space="preserve">: Emerson, </w:t>
            </w:r>
            <w:proofErr w:type="spellStart"/>
            <w:r w:rsidR="00233CBE">
              <w:rPr>
                <w:lang w:val="hr-HR"/>
              </w:rPr>
              <w:t>Whitman</w:t>
            </w:r>
            <w:proofErr w:type="spellEnd"/>
            <w:r w:rsidR="00233CBE">
              <w:rPr>
                <w:lang w:val="hr-HR"/>
              </w:rPr>
              <w:t xml:space="preserve">, </w:t>
            </w:r>
            <w:proofErr w:type="spellStart"/>
            <w:r w:rsidR="00233CBE">
              <w:rPr>
                <w:lang w:val="hr-HR"/>
              </w:rPr>
              <w:t>Thoreau</w:t>
            </w:r>
            <w:proofErr w:type="spellEnd"/>
            <w:r w:rsidR="00233CBE">
              <w:rPr>
                <w:lang w:val="hr-HR"/>
              </w:rPr>
              <w:t xml:space="preserve">, </w:t>
            </w:r>
            <w:proofErr w:type="spellStart"/>
            <w:r w:rsidR="00233CBE">
              <w:rPr>
                <w:lang w:val="hr-HR"/>
              </w:rPr>
              <w:t>Fuller</w:t>
            </w:r>
            <w:proofErr w:type="spellEnd"/>
            <w:r w:rsidR="00233CBE">
              <w:rPr>
                <w:lang w:val="hr-HR"/>
              </w:rPr>
              <w:t xml:space="preserve">, </w:t>
            </w:r>
            <w:proofErr w:type="spellStart"/>
            <w:r w:rsidR="00233CBE">
              <w:rPr>
                <w:lang w:val="hr-HR"/>
              </w:rPr>
              <w:t>Sedgwick</w:t>
            </w:r>
            <w:proofErr w:type="spellEnd"/>
            <w:r w:rsidR="00233CBE">
              <w:rPr>
                <w:lang w:val="hr-HR"/>
              </w:rPr>
              <w:t xml:space="preserve">, </w:t>
            </w:r>
            <w:proofErr w:type="spellStart"/>
            <w:r w:rsidR="00233CBE">
              <w:rPr>
                <w:lang w:val="hr-HR"/>
              </w:rPr>
              <w:t>Douglass</w:t>
            </w:r>
            <w:proofErr w:type="spellEnd"/>
            <w:r w:rsidR="00233CBE">
              <w:rPr>
                <w:lang w:val="hr-HR"/>
              </w:rPr>
              <w:t xml:space="preserve">, </w:t>
            </w:r>
            <w:proofErr w:type="spellStart"/>
            <w:r w:rsidR="00233CBE">
              <w:rPr>
                <w:lang w:val="hr-HR"/>
              </w:rPr>
              <w:t>Melville</w:t>
            </w:r>
            <w:proofErr w:type="spellEnd"/>
            <w:r w:rsidR="00233CBE">
              <w:rPr>
                <w:lang w:val="hr-HR"/>
              </w:rPr>
              <w:t xml:space="preserve">.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9F55F5">
              <w:rPr>
                <w:rFonts w:ascii="Calibri" w:hAnsi="Calibri" w:cs="Calibri"/>
                <w:color w:val="FF0000"/>
              </w:rPr>
              <w:t xml:space="preserve">Winter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9F55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Jelena </w:t>
            </w:r>
            <w:proofErr w:type="spellStart"/>
            <w:r>
              <w:rPr>
                <w:rFonts w:ascii="Calibri" w:hAnsi="Calibri" w:cs="Calibri"/>
              </w:rPr>
              <w:t>Šesnić</w:t>
            </w:r>
            <w:proofErr w:type="spellEnd"/>
            <w:r>
              <w:rPr>
                <w:rFonts w:ascii="Calibri" w:hAnsi="Calibri" w:cs="Calibri"/>
              </w:rPr>
              <w:t xml:space="preserve">, Assoc. Prof. 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9F55F5">
              <w:rPr>
                <w:rFonts w:ascii="Calibri" w:hAnsi="Calibri" w:cs="Calibri"/>
              </w:rPr>
              <w:t xml:space="preserve"> English 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9F55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 and seminars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9F55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9F55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9F55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9F55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9F55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9F55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9F55F5">
              <w:rPr>
                <w:rFonts w:ascii="Calibri" w:hAnsi="Calibri" w:cs="Calibri"/>
              </w:rPr>
              <w:t xml:space="preserve">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9F55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9F55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L2 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233CB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 attendance; Seminar paper; Written Exam  (midterm and final test): continuous evaluation</w:t>
            </w:r>
          </w:p>
          <w:p w:rsidR="00233CBE" w:rsidRDefault="00233CB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Standard Grading</w:t>
            </w:r>
          </w:p>
          <w:p w:rsidR="00233CBE" w:rsidRDefault="00233CBE" w:rsidP="00714366">
            <w:pPr>
              <w:rPr>
                <w:rFonts w:ascii="Calibri" w:hAnsi="Calibri" w:cs="Calibri"/>
              </w:rPr>
            </w:pPr>
          </w:p>
          <w:p w:rsidR="00233CBE" w:rsidRDefault="00233CBE" w:rsidP="00714366">
            <w:pPr>
              <w:rPr>
                <w:rFonts w:ascii="Calibri" w:hAnsi="Calibri" w:cs="Calibri"/>
              </w:rPr>
            </w:pPr>
          </w:p>
          <w:p w:rsidR="00233CBE" w:rsidRDefault="00233CBE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</w:p>
          <w:p w:rsidR="00EB59AF" w:rsidRDefault="00233CBE" w:rsidP="00233CB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will be able to recognize the specific features of the Romantic period in American literature.</w:t>
            </w:r>
          </w:p>
          <w:p w:rsidR="00233CBE" w:rsidRDefault="00233CBE" w:rsidP="00233CB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will be able to place American Romanticism in the context of larger cultural periods and movements. </w:t>
            </w:r>
          </w:p>
          <w:p w:rsidR="00233CBE" w:rsidRPr="00233CBE" w:rsidRDefault="00233CBE" w:rsidP="00233CB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will autonomously analyze texts with respect to their Romantic features</w:t>
            </w:r>
            <w:r w:rsidR="00FF4A5E">
              <w:rPr>
                <w:rFonts w:ascii="Calibri" w:hAnsi="Calibri" w:cs="Calibri"/>
              </w:rPr>
              <w:t xml:space="preserve"> and will be able to present their findings orally and in written form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E64BA7" w:rsidRDefault="00EB59AF" w:rsidP="00E64BA7">
            <w:pPr>
              <w:rPr>
                <w:rFonts w:cstheme="minorHAnsi"/>
              </w:rPr>
            </w:pPr>
            <w:r w:rsidRPr="00E64BA7">
              <w:rPr>
                <w:rFonts w:cstheme="minorHAnsi"/>
              </w:rPr>
              <w:t>Literature:</w:t>
            </w:r>
          </w:p>
          <w:p w:rsidR="00233CBE" w:rsidRPr="00E64BA7" w:rsidRDefault="00233CBE" w:rsidP="00E64B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Bercovitch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Sacvan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American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Jeremiad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Madison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 U of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Wisconsin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 P, 1978. (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selection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33CBE" w:rsidRPr="00E64BA7" w:rsidRDefault="00233CBE" w:rsidP="00E64B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Pease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Donald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Visionary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Compacts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: American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Renaissance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Writings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Context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Madison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: U of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Wisconsin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 P, 1987. (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selection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233CBE" w:rsidRPr="00E64BA7" w:rsidRDefault="00233CBE" w:rsidP="00E64B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Pease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Donald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National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Identities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and Post-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Americanist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Narratives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,</w:t>
            </w:r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Durham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: Duke UP, 1994. (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selection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33CBE" w:rsidRPr="00E64BA7" w:rsidRDefault="00233CBE" w:rsidP="00E64B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Rowe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, John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Carlos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Emerson’s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Tomb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Politics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Classic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American Literature.</w:t>
            </w:r>
          </w:p>
          <w:p w:rsidR="00233CBE" w:rsidRPr="00E64BA7" w:rsidRDefault="00233CBE" w:rsidP="00E64B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New York: Columbia UP, 1997. (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selection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33CBE" w:rsidRPr="00E64BA7" w:rsidRDefault="00233CBE" w:rsidP="00E64B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Warren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, Joyce,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) American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Traditions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Nineteenth-Century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Women</w:t>
            </w:r>
            <w:proofErr w:type="spellEnd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BA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Writers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. New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Brunswick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, New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Jersey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Rutgers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 xml:space="preserve"> UP, 1993. (</w:t>
            </w:r>
            <w:proofErr w:type="spellStart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selection</w:t>
            </w:r>
            <w:proofErr w:type="spellEnd"/>
            <w:r w:rsidRPr="00E64B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26" w:rsidRDefault="00785226" w:rsidP="00714366">
      <w:pPr>
        <w:spacing w:after="0" w:line="240" w:lineRule="auto"/>
      </w:pPr>
      <w:r>
        <w:separator/>
      </w:r>
    </w:p>
  </w:endnote>
  <w:endnote w:type="continuationSeparator" w:id="0">
    <w:p w:rsidR="00785226" w:rsidRDefault="00785226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26" w:rsidRDefault="00785226" w:rsidP="00714366">
      <w:pPr>
        <w:spacing w:after="0" w:line="240" w:lineRule="auto"/>
      </w:pPr>
      <w:r>
        <w:separator/>
      </w:r>
    </w:p>
  </w:footnote>
  <w:footnote w:type="continuationSeparator" w:id="0">
    <w:p w:rsidR="00785226" w:rsidRDefault="00785226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9B3"/>
    <w:multiLevelType w:val="hybridMultilevel"/>
    <w:tmpl w:val="DCC8A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33CBE"/>
    <w:rsid w:val="00297469"/>
    <w:rsid w:val="003804F7"/>
    <w:rsid w:val="00381EEA"/>
    <w:rsid w:val="003B1E7C"/>
    <w:rsid w:val="003C653A"/>
    <w:rsid w:val="003E03D6"/>
    <w:rsid w:val="00465279"/>
    <w:rsid w:val="00525147"/>
    <w:rsid w:val="005D7B91"/>
    <w:rsid w:val="0062222F"/>
    <w:rsid w:val="00662550"/>
    <w:rsid w:val="00675172"/>
    <w:rsid w:val="00714366"/>
    <w:rsid w:val="007254DF"/>
    <w:rsid w:val="00785226"/>
    <w:rsid w:val="007E09CB"/>
    <w:rsid w:val="009047B0"/>
    <w:rsid w:val="0092582F"/>
    <w:rsid w:val="00966206"/>
    <w:rsid w:val="00966E70"/>
    <w:rsid w:val="009C6004"/>
    <w:rsid w:val="009F55F5"/>
    <w:rsid w:val="00A01504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21125"/>
    <w:rsid w:val="00D933EA"/>
    <w:rsid w:val="00E203E8"/>
    <w:rsid w:val="00E471DE"/>
    <w:rsid w:val="00E64BA7"/>
    <w:rsid w:val="00EB59AF"/>
    <w:rsid w:val="00EF3067"/>
    <w:rsid w:val="00F117E5"/>
    <w:rsid w:val="00F24889"/>
    <w:rsid w:val="00F929BB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564D"/>
  <w15:docId w15:val="{47F084F8-5E8B-4950-97A6-1A974C2E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C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uiPriority w:val="20"/>
    <w:qFormat/>
    <w:rsid w:val="0023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0432-175B-450F-837A-49530C30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11</cp:revision>
  <cp:lastPrinted>2019-02-18T13:08:00Z</cp:lastPrinted>
  <dcterms:created xsi:type="dcterms:W3CDTF">2019-02-18T15:16:00Z</dcterms:created>
  <dcterms:modified xsi:type="dcterms:W3CDTF">2019-04-16T11:17:00Z</dcterms:modified>
</cp:coreProperties>
</file>