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3D1C84">
              <w:rPr>
                <w:rFonts w:ascii="Calibri" w:hAnsi="Calibri" w:cs="Calibri"/>
                <w:color w:val="FF0000"/>
              </w:rPr>
              <w:t>BA, 2</w:t>
            </w:r>
            <w:r w:rsidR="003D1C84" w:rsidRPr="003D1C84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3D1C84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Classical Archaeology Basics 1.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3D1C84" w:rsidP="003D1C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course aims to </w:t>
            </w:r>
            <w:r w:rsidRPr="003D1C84">
              <w:rPr>
                <w:rFonts w:ascii="Calibri" w:hAnsi="Calibri" w:cs="Calibri"/>
              </w:rPr>
              <w:t>present and ex</w:t>
            </w:r>
            <w:r>
              <w:rPr>
                <w:rFonts w:ascii="Calibri" w:hAnsi="Calibri" w:cs="Calibri"/>
              </w:rPr>
              <w:t>plain the fundamental areas of Classical archeology, to e</w:t>
            </w:r>
            <w:r w:rsidRPr="003D1C84">
              <w:rPr>
                <w:rFonts w:ascii="Calibri" w:hAnsi="Calibri" w:cs="Calibri"/>
              </w:rPr>
              <w:t xml:space="preserve">xplain the underlying concepts and methods of </w:t>
            </w:r>
            <w:r>
              <w:rPr>
                <w:rFonts w:ascii="Calibri" w:hAnsi="Calibri" w:cs="Calibri"/>
              </w:rPr>
              <w:t xml:space="preserve">Classical archeology and </w:t>
            </w:r>
            <w:r w:rsidRPr="003D1C84">
              <w:rPr>
                <w:rFonts w:ascii="Calibri" w:hAnsi="Calibri" w:cs="Calibri"/>
              </w:rPr>
              <w:t xml:space="preserve">to show the basic insights that </w:t>
            </w:r>
            <w:proofErr w:type="gramStart"/>
            <w:r w:rsidRPr="003D1C84">
              <w:rPr>
                <w:rFonts w:ascii="Calibri" w:hAnsi="Calibri" w:cs="Calibri"/>
              </w:rPr>
              <w:t>have b</w:t>
            </w:r>
            <w:r>
              <w:rPr>
                <w:rFonts w:ascii="Calibri" w:hAnsi="Calibri" w:cs="Calibri"/>
              </w:rPr>
              <w:t>een created</w:t>
            </w:r>
            <w:proofErr w:type="gramEnd"/>
            <w:r>
              <w:rPr>
                <w:rFonts w:ascii="Calibri" w:hAnsi="Calibri" w:cs="Calibri"/>
              </w:rPr>
              <w:t xml:space="preserve"> in this archeology branch</w:t>
            </w:r>
            <w:r w:rsidRPr="003D1C84">
              <w:rPr>
                <w:rFonts w:ascii="Calibri" w:hAnsi="Calibri" w:cs="Calibri"/>
              </w:rP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3D1C84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Marina </w:t>
            </w:r>
            <w:proofErr w:type="spellStart"/>
            <w:r>
              <w:rPr>
                <w:rFonts w:ascii="Calibri" w:hAnsi="Calibri" w:cs="Calibri"/>
              </w:rPr>
              <w:t>Milićević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Bradač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3D1C84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3D1C84" w:rsidP="00714366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t>teaching through lectures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3D1C84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B2, Italian C2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exam, Oral exam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to: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t xml:space="preserve">1. Explain, recognize </w:t>
            </w:r>
            <w:r>
              <w:rPr>
                <w:rFonts w:ascii="Calibri" w:hAnsi="Calibri" w:cs="Calibri"/>
              </w:rPr>
              <w:t>and distinguish basic areas of C</w:t>
            </w:r>
            <w:r w:rsidRPr="003D1C84">
              <w:rPr>
                <w:rFonts w:ascii="Calibri" w:hAnsi="Calibri" w:cs="Calibri"/>
              </w:rPr>
              <w:t>lassical archeology (archit</w:t>
            </w:r>
            <w:r>
              <w:rPr>
                <w:rFonts w:ascii="Calibri" w:hAnsi="Calibri" w:cs="Calibri"/>
              </w:rPr>
              <w:t xml:space="preserve">ecture, sculpture, painting, </w:t>
            </w:r>
            <w:r w:rsidRPr="003D1C84">
              <w:rPr>
                <w:rFonts w:ascii="Calibri" w:hAnsi="Calibri" w:cs="Calibri"/>
              </w:rPr>
              <w:t>art</w:t>
            </w:r>
            <w:r>
              <w:rPr>
                <w:rFonts w:ascii="Calibri" w:hAnsi="Calibri" w:cs="Calibri"/>
              </w:rPr>
              <w:t xml:space="preserve"> and</w:t>
            </w:r>
            <w:r w:rsidRPr="003D1C84">
              <w:rPr>
                <w:rFonts w:ascii="Calibri" w:hAnsi="Calibri" w:cs="Calibri"/>
              </w:rPr>
              <w:t xml:space="preserve"> crafts)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to place acquired</w:t>
            </w:r>
            <w:r w:rsidRPr="003D1C84">
              <w:rPr>
                <w:rFonts w:ascii="Calibri" w:hAnsi="Calibri" w:cs="Calibri"/>
              </w:rPr>
              <w:t xml:space="preserve"> knowledge in the broader geographic and cultural context of the ancient world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lastRenderedPageBreak/>
              <w:t xml:space="preserve">3. to show and interpret the fundamental scientific knowledge of certain areas of </w:t>
            </w:r>
            <w:r>
              <w:rPr>
                <w:rFonts w:ascii="Calibri" w:hAnsi="Calibri" w:cs="Calibri"/>
              </w:rPr>
              <w:t>C</w:t>
            </w:r>
            <w:r w:rsidRPr="003D1C84">
              <w:rPr>
                <w:rFonts w:ascii="Calibri" w:hAnsi="Calibri" w:cs="Calibri"/>
              </w:rPr>
              <w:t>lassical archeology</w:t>
            </w:r>
          </w:p>
          <w:p w:rsidR="003D1C84" w:rsidRPr="00714366" w:rsidRDefault="003D1C84" w:rsidP="00714366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t>4. to show and expl</w:t>
            </w:r>
            <w:r>
              <w:rPr>
                <w:rFonts w:ascii="Calibri" w:hAnsi="Calibri" w:cs="Calibri"/>
              </w:rPr>
              <w:t>ain the iconographic themes of C</w:t>
            </w:r>
            <w:r w:rsidRPr="003D1C84">
              <w:rPr>
                <w:rFonts w:ascii="Calibri" w:hAnsi="Calibri" w:cs="Calibri"/>
              </w:rPr>
              <w:t>lassical archeology (attributes, mythological context)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3D1C84" w:rsidRDefault="003D1C84" w:rsidP="00714366">
            <w:pPr>
              <w:rPr>
                <w:rFonts w:ascii="Calibri" w:hAnsi="Calibri" w:cs="Calibri"/>
              </w:rPr>
            </w:pPr>
          </w:p>
          <w:p w:rsidR="00EB59AF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Obligatory: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spellStart"/>
            <w:r w:rsidRPr="003D1C84">
              <w:rPr>
                <w:rFonts w:ascii="Calibri" w:hAnsi="Calibri" w:cs="Calibri"/>
              </w:rPr>
              <w:t>Gizela</w:t>
            </w:r>
            <w:proofErr w:type="spellEnd"/>
            <w:r w:rsidRPr="003D1C84">
              <w:rPr>
                <w:rFonts w:ascii="Calibri" w:hAnsi="Calibri" w:cs="Calibri"/>
              </w:rPr>
              <w:t xml:space="preserve"> Richter, A Handbook of Greek Art, </w:t>
            </w:r>
            <w:proofErr w:type="spellStart"/>
            <w:r w:rsidRPr="003D1C84">
              <w:rPr>
                <w:rFonts w:ascii="Calibri" w:hAnsi="Calibri" w:cs="Calibri"/>
              </w:rPr>
              <w:t>Phaidon</w:t>
            </w:r>
            <w:proofErr w:type="spellEnd"/>
            <w:r w:rsidRPr="003D1C84">
              <w:rPr>
                <w:rFonts w:ascii="Calibri" w:hAnsi="Calibri" w:cs="Calibri"/>
              </w:rPr>
              <w:t>, London, 1980.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3D1C84">
              <w:rPr>
                <w:rFonts w:ascii="Calibri" w:hAnsi="Calibri" w:cs="Calibri"/>
              </w:rPr>
              <w:t xml:space="preserve">Martin Henig </w:t>
            </w:r>
            <w:proofErr w:type="spellStart"/>
            <w:r w:rsidRPr="003D1C84">
              <w:rPr>
                <w:rFonts w:ascii="Calibri" w:hAnsi="Calibri" w:cs="Calibri"/>
              </w:rPr>
              <w:t>ur</w:t>
            </w:r>
            <w:proofErr w:type="spellEnd"/>
            <w:r w:rsidRPr="003D1C84">
              <w:rPr>
                <w:rFonts w:ascii="Calibri" w:hAnsi="Calibri" w:cs="Calibri"/>
              </w:rPr>
              <w:t xml:space="preserve">., A Handbook of Roman Art, </w:t>
            </w:r>
            <w:proofErr w:type="spellStart"/>
            <w:r w:rsidRPr="003D1C84">
              <w:rPr>
                <w:rFonts w:ascii="Calibri" w:hAnsi="Calibri" w:cs="Calibri"/>
              </w:rPr>
              <w:t>Phaidon</w:t>
            </w:r>
            <w:proofErr w:type="spellEnd"/>
            <w:r w:rsidRPr="003D1C84">
              <w:rPr>
                <w:rFonts w:ascii="Calibri" w:hAnsi="Calibri" w:cs="Calibri"/>
              </w:rPr>
              <w:t>, London, 1983</w:t>
            </w:r>
          </w:p>
          <w:p w:rsidR="003D1C84" w:rsidRDefault="003D1C84" w:rsidP="00714366">
            <w:pPr>
              <w:rPr>
                <w:rFonts w:ascii="Calibri" w:hAnsi="Calibri" w:cs="Calibri"/>
              </w:rPr>
            </w:pPr>
          </w:p>
          <w:p w:rsidR="003D1C84" w:rsidRDefault="003D1C8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t xml:space="preserve">R. M. Cook, Greek Art, Penguin, </w:t>
            </w:r>
            <w:proofErr w:type="spellStart"/>
            <w:r w:rsidRPr="003D1C84">
              <w:rPr>
                <w:rFonts w:ascii="Calibri" w:hAnsi="Calibri" w:cs="Calibri"/>
              </w:rPr>
              <w:t>Harmondsworth</w:t>
            </w:r>
            <w:proofErr w:type="spellEnd"/>
            <w:r w:rsidRPr="003D1C84">
              <w:rPr>
                <w:rFonts w:ascii="Calibri" w:hAnsi="Calibri" w:cs="Calibri"/>
              </w:rPr>
              <w:t>, 1972.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t xml:space="preserve">Nigel Spivey, Greek Art, </w:t>
            </w:r>
            <w:proofErr w:type="spellStart"/>
            <w:r w:rsidRPr="003D1C84">
              <w:rPr>
                <w:rFonts w:ascii="Calibri" w:hAnsi="Calibri" w:cs="Calibri"/>
              </w:rPr>
              <w:t>Phaidon</w:t>
            </w:r>
            <w:proofErr w:type="spellEnd"/>
            <w:r w:rsidRPr="003D1C84">
              <w:rPr>
                <w:rFonts w:ascii="Calibri" w:hAnsi="Calibri" w:cs="Calibri"/>
              </w:rPr>
              <w:t>, London, 1997.</w:t>
            </w:r>
          </w:p>
          <w:p w:rsidR="003D1C84" w:rsidRPr="003D1C84" w:rsidRDefault="003D1C84" w:rsidP="003D1C84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t>J. M. C. Toynbee, The Art of the Romans, Thames &amp; Hudson, London, 1965.</w:t>
            </w:r>
          </w:p>
          <w:p w:rsidR="003D1C84" w:rsidRDefault="003D1C84" w:rsidP="00714366">
            <w:pPr>
              <w:rPr>
                <w:rFonts w:ascii="Calibri" w:hAnsi="Calibri" w:cs="Calibri"/>
              </w:rPr>
            </w:pPr>
            <w:r w:rsidRPr="003D1C84">
              <w:rPr>
                <w:rFonts w:ascii="Calibri" w:hAnsi="Calibri" w:cs="Calibri"/>
              </w:rPr>
              <w:t>Donald Strong, Roman Art, Yale University Pre</w:t>
            </w:r>
            <w:r>
              <w:rPr>
                <w:rFonts w:ascii="Calibri" w:hAnsi="Calibri" w:cs="Calibri"/>
              </w:rPr>
              <w:t>ss, New Haven and London, 1988.</w:t>
            </w:r>
          </w:p>
          <w:p w:rsidR="003D1C84" w:rsidRPr="00714366" w:rsidRDefault="003D1C84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18" w:rsidRDefault="008D5818" w:rsidP="00714366">
      <w:pPr>
        <w:spacing w:after="0" w:line="240" w:lineRule="auto"/>
      </w:pPr>
      <w:r>
        <w:separator/>
      </w:r>
    </w:p>
  </w:endnote>
  <w:endnote w:type="continuationSeparator" w:id="0">
    <w:p w:rsidR="008D5818" w:rsidRDefault="008D581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18" w:rsidRDefault="008D5818" w:rsidP="00714366">
      <w:pPr>
        <w:spacing w:after="0" w:line="240" w:lineRule="auto"/>
      </w:pPr>
      <w:r>
        <w:separator/>
      </w:r>
    </w:p>
  </w:footnote>
  <w:footnote w:type="continuationSeparator" w:id="0">
    <w:p w:rsidR="008D5818" w:rsidRDefault="008D5818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573A9"/>
    <w:rsid w:val="00297469"/>
    <w:rsid w:val="002E2CF0"/>
    <w:rsid w:val="003804F7"/>
    <w:rsid w:val="00381EEA"/>
    <w:rsid w:val="003B1E7C"/>
    <w:rsid w:val="003D1C84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E09CB"/>
    <w:rsid w:val="008D5818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37FC1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EF0B-E8B9-4FAB-9387-CF31E4FE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2019-03-03T20:38:00Z</dcterms:created>
  <dcterms:modified xsi:type="dcterms:W3CDTF">2019-04-16T11:47:00Z</dcterms:modified>
</cp:coreProperties>
</file>