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AC01EE" w:rsidTr="00714366">
        <w:tc>
          <w:tcPr>
            <w:tcW w:w="9396" w:type="dxa"/>
            <w:gridSpan w:val="3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STUDY PROGRAMME:</w:t>
            </w:r>
            <w:r w:rsidR="00120BC5" w:rsidRPr="00A419C6">
              <w:rPr>
                <w:rFonts w:ascii="Calibri" w:hAnsi="Calibri" w:cs="Calibri"/>
              </w:rPr>
              <w:t xml:space="preserve"> </w:t>
            </w:r>
            <w:r w:rsidR="00C407C6" w:rsidRPr="00A419C6">
              <w:rPr>
                <w:rFonts w:ascii="Calibri" w:hAnsi="Calibri" w:cs="Calibri"/>
                <w:b/>
              </w:rPr>
              <w:t xml:space="preserve">Czech </w:t>
            </w:r>
            <w:r w:rsidR="008B48F2" w:rsidRPr="00A419C6">
              <w:rPr>
                <w:rFonts w:ascii="Calibri" w:hAnsi="Calibri" w:cs="Calibri"/>
                <w:b/>
              </w:rPr>
              <w:t>L</w:t>
            </w:r>
            <w:r w:rsidR="00C407C6" w:rsidRPr="00A419C6">
              <w:rPr>
                <w:rFonts w:ascii="Calibri" w:hAnsi="Calibri" w:cs="Calibri"/>
                <w:b/>
              </w:rPr>
              <w:t xml:space="preserve">anguage and </w:t>
            </w:r>
            <w:r w:rsidR="008B48F2" w:rsidRPr="00A419C6">
              <w:rPr>
                <w:rFonts w:ascii="Calibri" w:hAnsi="Calibri" w:cs="Calibri"/>
                <w:b/>
              </w:rPr>
              <w:t>L</w:t>
            </w:r>
            <w:r w:rsidR="00C407C6" w:rsidRPr="00A419C6">
              <w:rPr>
                <w:rFonts w:ascii="Calibri" w:hAnsi="Calibri" w:cs="Calibri"/>
                <w:b/>
              </w:rPr>
              <w:t>iterature</w:t>
            </w:r>
          </w:p>
          <w:p w:rsidR="00EB59AF" w:rsidRPr="00A419C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AC01EE">
        <w:trPr>
          <w:trHeight w:val="338"/>
        </w:trPr>
        <w:tc>
          <w:tcPr>
            <w:tcW w:w="9396" w:type="dxa"/>
            <w:gridSpan w:val="3"/>
          </w:tcPr>
          <w:p w:rsidR="005D7B91" w:rsidRPr="00A419C6" w:rsidRDefault="005D7B91" w:rsidP="001503F8">
            <w:pPr>
              <w:rPr>
                <w:rFonts w:ascii="Calibri" w:hAnsi="Calibri" w:cs="Calibri"/>
                <w:color w:val="FF0000"/>
              </w:rPr>
            </w:pPr>
            <w:r w:rsidRPr="00A419C6">
              <w:rPr>
                <w:rFonts w:ascii="Calibri" w:hAnsi="Calibri" w:cs="Calibri"/>
              </w:rPr>
              <w:t>Level</w:t>
            </w:r>
            <w:r w:rsidR="00EB59AF" w:rsidRPr="00A419C6">
              <w:rPr>
                <w:rFonts w:ascii="Calibri" w:hAnsi="Calibri" w:cs="Calibri"/>
              </w:rPr>
              <w:t xml:space="preserve"> and Year</w:t>
            </w:r>
            <w:r w:rsidR="007254DF" w:rsidRPr="00A419C6">
              <w:rPr>
                <w:rStyle w:val="FootnoteReference"/>
                <w:rFonts w:ascii="Calibri" w:hAnsi="Calibri" w:cs="Calibri"/>
              </w:rPr>
              <w:footnoteReference w:id="1"/>
            </w:r>
            <w:r w:rsidRPr="00A419C6">
              <w:rPr>
                <w:rFonts w:ascii="Calibri" w:hAnsi="Calibri" w:cs="Calibri"/>
              </w:rPr>
              <w:t>:</w:t>
            </w:r>
            <w:r w:rsidR="0007245F" w:rsidRPr="00A419C6">
              <w:rPr>
                <w:rFonts w:ascii="Calibri" w:hAnsi="Calibri" w:cs="Calibri"/>
              </w:rPr>
              <w:t xml:space="preserve"> </w:t>
            </w:r>
            <w:r w:rsidR="0007245F" w:rsidRPr="00A419C6">
              <w:rPr>
                <w:rFonts w:ascii="Calibri" w:hAnsi="Calibri" w:cs="Calibri"/>
                <w:color w:val="FF0000"/>
              </w:rPr>
              <w:t xml:space="preserve"> </w:t>
            </w:r>
            <w:r w:rsidR="002751B7" w:rsidRPr="00A419C6">
              <w:rPr>
                <w:rFonts w:ascii="Calibri" w:hAnsi="Calibri" w:cs="Calibri"/>
                <w:color w:val="000000" w:themeColor="text1"/>
              </w:rPr>
              <w:t xml:space="preserve">BA, </w:t>
            </w:r>
            <w:r w:rsidR="001503F8" w:rsidRPr="00A419C6">
              <w:rPr>
                <w:rFonts w:ascii="Calibri" w:hAnsi="Calibri" w:cs="Calibri"/>
                <w:color w:val="000000" w:themeColor="text1"/>
              </w:rPr>
              <w:t>3</w:t>
            </w:r>
            <w:r w:rsidR="002751B7" w:rsidRPr="00A419C6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2751B7" w:rsidRPr="00A419C6">
              <w:rPr>
                <w:rFonts w:ascii="Calibri" w:hAnsi="Calibri" w:cs="Calibri"/>
                <w:color w:val="000000" w:themeColor="text1"/>
              </w:rPr>
              <w:t xml:space="preserve"> year</w:t>
            </w:r>
          </w:p>
        </w:tc>
      </w:tr>
      <w:tr w:rsidR="00A01504" w:rsidRPr="00AC01EE" w:rsidTr="00B77E7E">
        <w:tc>
          <w:tcPr>
            <w:tcW w:w="9396" w:type="dxa"/>
            <w:gridSpan w:val="3"/>
          </w:tcPr>
          <w:p w:rsidR="00A01504" w:rsidRPr="00A419C6" w:rsidRDefault="00A01504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Course Title:</w:t>
            </w:r>
            <w:r w:rsidR="00C407C6" w:rsidRPr="00A419C6">
              <w:rPr>
                <w:rFonts w:ascii="Calibri" w:hAnsi="Calibri" w:cs="Calibri"/>
              </w:rPr>
              <w:t xml:space="preserve"> </w:t>
            </w:r>
            <w:bookmarkStart w:id="0" w:name="_GoBack"/>
            <w:r w:rsidR="008B48F2" w:rsidRPr="00A419C6">
              <w:rPr>
                <w:rFonts w:ascii="Calibri" w:hAnsi="Calibri" w:cs="Calibri"/>
                <w:b/>
              </w:rPr>
              <w:t>Contemporary Czech L</w:t>
            </w:r>
            <w:r w:rsidR="00C407C6" w:rsidRPr="00A419C6">
              <w:rPr>
                <w:rFonts w:ascii="Calibri" w:hAnsi="Calibri" w:cs="Calibri"/>
                <w:b/>
              </w:rPr>
              <w:t xml:space="preserve">anguage </w:t>
            </w:r>
            <w:r w:rsidR="001503F8" w:rsidRPr="00A419C6">
              <w:rPr>
                <w:rFonts w:ascii="Calibri" w:hAnsi="Calibri" w:cs="Calibri"/>
                <w:b/>
              </w:rPr>
              <w:t>V</w:t>
            </w:r>
          </w:p>
          <w:bookmarkEnd w:id="0"/>
          <w:p w:rsidR="00A01504" w:rsidRPr="00A419C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714366">
        <w:tc>
          <w:tcPr>
            <w:tcW w:w="9396" w:type="dxa"/>
            <w:gridSpan w:val="3"/>
          </w:tcPr>
          <w:p w:rsidR="005D7B91" w:rsidRPr="00A419C6" w:rsidRDefault="005D7B91" w:rsidP="008B48F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A419C6">
              <w:rPr>
                <w:rFonts w:ascii="Calibri" w:hAnsi="Calibri" w:cs="Calibri"/>
              </w:rPr>
              <w:t>Course Description:</w:t>
            </w:r>
            <w:r w:rsidR="00C407C6" w:rsidRPr="00A419C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>The course focuses on normative grammar of the contemporary Cze</w:t>
            </w:r>
            <w:r w:rsidR="009506D1" w:rsidRPr="00A419C6">
              <w:rPr>
                <w:rFonts w:ascii="Calibri" w:eastAsia="Times New Roman" w:hAnsi="Calibri" w:cs="Calibri"/>
                <w:lang w:eastAsia="hr-HR"/>
              </w:rPr>
              <w:t>ch language, placing special em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>phasis on b</w:t>
            </w:r>
            <w:r w:rsidR="008D62C5" w:rsidRPr="00A419C6">
              <w:rPr>
                <w:rFonts w:ascii="Calibri" w:eastAsia="Times New Roman" w:hAnsi="Calibri" w:cs="Calibri"/>
                <w:lang w:eastAsia="hr-HR"/>
              </w:rPr>
              <w:t>roaden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>ing</w:t>
            </w:r>
            <w:r w:rsidR="008D62C5" w:rsidRPr="00A419C6">
              <w:rPr>
                <w:rFonts w:ascii="Calibri" w:eastAsia="Times New Roman" w:hAnsi="Calibri" w:cs="Calibri"/>
                <w:lang w:eastAsia="hr-HR"/>
              </w:rPr>
              <w:t xml:space="preserve"> the basic language skills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r w:rsidR="008D62C5" w:rsidRPr="00A419C6">
              <w:rPr>
                <w:rFonts w:ascii="Calibri" w:eastAsia="Times New Roman" w:hAnsi="Calibri" w:cs="Calibri"/>
                <w:lang w:eastAsia="hr-HR"/>
              </w:rPr>
              <w:t>phonetic exercises, declination, conjunction, orthography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>), as well as on</w:t>
            </w:r>
            <w:r w:rsidR="001843DF" w:rsidRPr="00A419C6">
              <w:rPr>
                <w:rFonts w:ascii="Calibri" w:eastAsia="Times New Roman" w:hAnsi="Calibri" w:cs="Calibri"/>
                <w:lang w:eastAsia="hr-HR"/>
              </w:rPr>
              <w:t xml:space="preserve"> vocabulary acquisition (</w:t>
            </w:r>
            <w:r w:rsidR="008B48F2" w:rsidRPr="00A419C6">
              <w:rPr>
                <w:rFonts w:ascii="Calibri" w:eastAsia="Times New Roman" w:hAnsi="Calibri" w:cs="Calibri"/>
                <w:lang w:eastAsia="hr-HR"/>
              </w:rPr>
              <w:t>c</w:t>
            </w:r>
            <w:r w:rsidR="008D62C5" w:rsidRPr="00A419C6">
              <w:rPr>
                <w:rFonts w:ascii="Calibri" w:eastAsia="Times New Roman" w:hAnsi="Calibri" w:cs="Calibri"/>
                <w:lang w:eastAsia="hr-HR"/>
              </w:rPr>
              <w:t xml:space="preserve">onversation, </w:t>
            </w:r>
            <w:r w:rsidR="001843DF" w:rsidRPr="00A419C6">
              <w:rPr>
                <w:rFonts w:ascii="Calibri" w:eastAsia="Times New Roman" w:hAnsi="Calibri" w:cs="Calibri"/>
                <w:lang w:eastAsia="hr-HR"/>
              </w:rPr>
              <w:t>discussions, writing, retelling)</w:t>
            </w:r>
            <w:r w:rsidR="008D62C5" w:rsidRPr="00A419C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506D1" w:rsidRPr="00A419C6">
              <w:rPr>
                <w:rFonts w:ascii="Calibri" w:eastAsia="Times New Roman" w:hAnsi="Calibri" w:cs="Calibri"/>
                <w:lang w:eastAsia="hr-HR"/>
              </w:rPr>
              <w:t>in order to expand vocabulary and develop written and oral communication skills.</w:t>
            </w:r>
          </w:p>
          <w:p w:rsidR="00EB59AF" w:rsidRPr="00A419C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714366">
        <w:tc>
          <w:tcPr>
            <w:tcW w:w="9396" w:type="dxa"/>
            <w:gridSpan w:val="3"/>
          </w:tcPr>
          <w:p w:rsidR="005D7B91" w:rsidRPr="00A419C6" w:rsidRDefault="005D7B91" w:rsidP="00BB4259">
            <w:pPr>
              <w:rPr>
                <w:rFonts w:ascii="Calibri" w:hAnsi="Calibri" w:cs="Calibri"/>
                <w:color w:val="FF0000"/>
              </w:rPr>
            </w:pPr>
            <w:r w:rsidRPr="00A419C6">
              <w:rPr>
                <w:rFonts w:ascii="Calibri" w:hAnsi="Calibri" w:cs="Calibri"/>
              </w:rPr>
              <w:t>Semester</w:t>
            </w:r>
            <w:r w:rsidR="007254DF" w:rsidRPr="00A419C6">
              <w:rPr>
                <w:rStyle w:val="FootnoteReference"/>
                <w:rFonts w:ascii="Calibri" w:hAnsi="Calibri" w:cs="Calibri"/>
              </w:rPr>
              <w:footnoteReference w:id="2"/>
            </w:r>
            <w:r w:rsidRPr="00A419C6">
              <w:rPr>
                <w:rFonts w:ascii="Calibri" w:hAnsi="Calibri" w:cs="Calibri"/>
              </w:rPr>
              <w:t>:</w:t>
            </w:r>
            <w:r w:rsidR="0007245F" w:rsidRPr="00A419C6">
              <w:rPr>
                <w:rFonts w:ascii="Calibri" w:hAnsi="Calibri" w:cs="Calibri"/>
                <w:color w:val="FF0000"/>
              </w:rPr>
              <w:t xml:space="preserve"> </w:t>
            </w:r>
            <w:r w:rsidR="00BB4259" w:rsidRPr="00A419C6">
              <w:rPr>
                <w:rFonts w:ascii="Calibri" w:hAnsi="Calibri" w:cs="Calibri"/>
                <w:color w:val="000000" w:themeColor="text1"/>
              </w:rPr>
              <w:t>W</w:t>
            </w:r>
            <w:r w:rsidR="002751B7" w:rsidRPr="00A419C6">
              <w:rPr>
                <w:rFonts w:ascii="Calibri" w:hAnsi="Calibri" w:cs="Calibri"/>
                <w:color w:val="000000" w:themeColor="text1"/>
              </w:rPr>
              <w:t>inter</w:t>
            </w:r>
          </w:p>
        </w:tc>
      </w:tr>
      <w:tr w:rsidR="00714366" w:rsidRPr="00AC01EE" w:rsidTr="00714366">
        <w:tc>
          <w:tcPr>
            <w:tcW w:w="9396" w:type="dxa"/>
            <w:gridSpan w:val="3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Lecturer</w:t>
            </w:r>
            <w:r w:rsidR="007254DF" w:rsidRPr="00A419C6">
              <w:rPr>
                <w:rFonts w:ascii="Calibri" w:hAnsi="Calibri" w:cs="Calibri"/>
              </w:rPr>
              <w:t>(s)/Teacher(s)</w:t>
            </w:r>
            <w:r w:rsidRPr="00A419C6">
              <w:rPr>
                <w:rFonts w:ascii="Calibri" w:hAnsi="Calibri" w:cs="Calibri"/>
              </w:rPr>
              <w:t>:</w:t>
            </w:r>
          </w:p>
          <w:p w:rsidR="00C64195" w:rsidRPr="00A419C6" w:rsidRDefault="001503F8" w:rsidP="00714366">
            <w:pPr>
              <w:rPr>
                <w:rFonts w:ascii="Calibri" w:hAnsi="Calibri" w:cs="Calibri"/>
                <w:lang w:val="cs-CZ"/>
              </w:rPr>
            </w:pPr>
            <w:r w:rsidRPr="00A419C6">
              <w:rPr>
                <w:rFonts w:ascii="Calibri" w:hAnsi="Calibri" w:cs="Calibri"/>
              </w:rPr>
              <w:t xml:space="preserve">Eva </w:t>
            </w:r>
            <w:proofErr w:type="spellStart"/>
            <w:r w:rsidRPr="00A419C6">
              <w:rPr>
                <w:rFonts w:ascii="Calibri" w:hAnsi="Calibri" w:cs="Calibri"/>
              </w:rPr>
              <w:t>Pallasov</w:t>
            </w:r>
            <w:proofErr w:type="spellEnd"/>
            <w:r w:rsidRPr="00A419C6">
              <w:rPr>
                <w:rFonts w:ascii="Calibri" w:hAnsi="Calibri" w:cs="Calibri"/>
                <w:lang w:val="cs-CZ"/>
              </w:rPr>
              <w:t>á</w:t>
            </w:r>
          </w:p>
        </w:tc>
      </w:tr>
      <w:tr w:rsidR="00A01504" w:rsidRPr="00AC01EE" w:rsidTr="00714366">
        <w:tc>
          <w:tcPr>
            <w:tcW w:w="9396" w:type="dxa"/>
            <w:gridSpan w:val="3"/>
          </w:tcPr>
          <w:p w:rsidR="00E203E8" w:rsidRPr="00A419C6" w:rsidRDefault="00E203E8" w:rsidP="002751B7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Teaching Language (regular)</w:t>
            </w:r>
            <w:r w:rsidR="00C64195" w:rsidRPr="00A419C6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A419C6">
              <w:rPr>
                <w:rFonts w:ascii="Calibri" w:hAnsi="Calibri" w:cs="Calibri"/>
              </w:rPr>
              <w:t>:</w:t>
            </w:r>
            <w:r w:rsidR="002751B7" w:rsidRPr="00A419C6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RPr="00AC01EE" w:rsidTr="00714366">
        <w:tc>
          <w:tcPr>
            <w:tcW w:w="9396" w:type="dxa"/>
            <w:gridSpan w:val="3"/>
          </w:tcPr>
          <w:p w:rsidR="002751B7" w:rsidRPr="00A419C6" w:rsidRDefault="007254DF" w:rsidP="002751B7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419C6">
              <w:rPr>
                <w:rFonts w:ascii="Calibri" w:hAnsi="Calibri" w:cs="Calibri"/>
                <w:sz w:val="22"/>
                <w:szCs w:val="22"/>
              </w:rPr>
              <w:t>Teaching Methods (regular):</w:t>
            </w:r>
            <w:r w:rsidRPr="00A419C6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="002751B7" w:rsidRPr="00A419C6">
              <w:rPr>
                <w:rFonts w:ascii="Calibri" w:hAnsi="Calibri" w:cs="Calibri"/>
                <w:sz w:val="22"/>
                <w:szCs w:val="22"/>
              </w:rPr>
              <w:t xml:space="preserve"> Direct instructions: teaching through exercises and teacher-led demonstrations in the classroom; Classroom discussion</w:t>
            </w:r>
            <w:proofErr w:type="gramStart"/>
            <w:r w:rsidR="002751B7" w:rsidRPr="00A419C6">
              <w:rPr>
                <w:rFonts w:ascii="Calibri" w:hAnsi="Calibri" w:cs="Calibri"/>
                <w:sz w:val="22"/>
                <w:szCs w:val="22"/>
              </w:rPr>
              <w:t>;</w:t>
            </w:r>
            <w:proofErr w:type="gramEnd"/>
            <w:r w:rsidR="002751B7" w:rsidRPr="00A419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03F8" w:rsidRPr="00A419C6">
              <w:rPr>
                <w:rFonts w:ascii="Calibri" w:hAnsi="Calibri" w:cs="Calibri"/>
                <w:sz w:val="22"/>
                <w:szCs w:val="22"/>
              </w:rPr>
              <w:t>E-learning.</w:t>
            </w:r>
          </w:p>
          <w:p w:rsidR="007254DF" w:rsidRPr="00A419C6" w:rsidRDefault="007254DF" w:rsidP="00714366">
            <w:pPr>
              <w:rPr>
                <w:rFonts w:ascii="Calibri" w:hAnsi="Calibri" w:cs="Calibri"/>
              </w:rPr>
            </w:pPr>
          </w:p>
          <w:p w:rsidR="009C6004" w:rsidRPr="00A419C6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334931">
        <w:tc>
          <w:tcPr>
            <w:tcW w:w="3132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Teaching</w:t>
            </w:r>
            <w:r w:rsidR="00465279" w:rsidRPr="00A419C6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A419C6" w:rsidRDefault="005D7B91" w:rsidP="00C122B0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Weekly</w:t>
            </w:r>
            <w:r w:rsidR="00C122B0" w:rsidRPr="00A419C6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Semester</w:t>
            </w:r>
            <w:r w:rsidR="00C122B0" w:rsidRPr="00A419C6">
              <w:rPr>
                <w:rFonts w:ascii="Calibri" w:hAnsi="Calibri" w:cs="Calibri"/>
              </w:rPr>
              <w:t xml:space="preserve"> (hours)</w:t>
            </w:r>
          </w:p>
          <w:p w:rsidR="00465279" w:rsidRPr="00A419C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DB754C">
        <w:tc>
          <w:tcPr>
            <w:tcW w:w="3132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1C572C">
        <w:tc>
          <w:tcPr>
            <w:tcW w:w="3132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A419C6" w:rsidRDefault="009506D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A419C6" w:rsidRDefault="001843DF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90</w:t>
            </w:r>
          </w:p>
        </w:tc>
      </w:tr>
      <w:tr w:rsidR="00714366" w:rsidRPr="00AC01EE" w:rsidTr="00591030">
        <w:tc>
          <w:tcPr>
            <w:tcW w:w="3132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A419C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714366">
        <w:tc>
          <w:tcPr>
            <w:tcW w:w="9396" w:type="dxa"/>
            <w:gridSpan w:val="3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ECTS:</w:t>
            </w:r>
            <w:r w:rsidR="008D62C5" w:rsidRPr="00A419C6">
              <w:rPr>
                <w:rFonts w:ascii="Calibri" w:hAnsi="Calibri" w:cs="Calibri"/>
              </w:rPr>
              <w:t xml:space="preserve"> 5</w:t>
            </w:r>
          </w:p>
        </w:tc>
      </w:tr>
      <w:tr w:rsidR="00BC2B7F" w:rsidRPr="00AC01EE" w:rsidTr="00714366">
        <w:tc>
          <w:tcPr>
            <w:tcW w:w="9396" w:type="dxa"/>
            <w:gridSpan w:val="3"/>
          </w:tcPr>
          <w:p w:rsidR="00BC2B7F" w:rsidRPr="00A419C6" w:rsidRDefault="00BC2B7F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Teaching language and level</w:t>
            </w:r>
            <w:r w:rsidRPr="00A419C6">
              <w:rPr>
                <w:rStyle w:val="FootnoteReference"/>
                <w:rFonts w:ascii="Calibri" w:hAnsi="Calibri" w:cs="Calibri"/>
              </w:rPr>
              <w:footnoteReference w:id="5"/>
            </w:r>
            <w:r w:rsidRPr="00A419C6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A419C6" w:rsidRDefault="002751B7" w:rsidP="001503F8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Czech B1</w:t>
            </w:r>
            <w:r w:rsidR="001503F8" w:rsidRPr="00A419C6">
              <w:rPr>
                <w:rFonts w:ascii="Calibri" w:hAnsi="Calibri" w:cs="Calibri"/>
              </w:rPr>
              <w:t>/B2</w:t>
            </w:r>
          </w:p>
        </w:tc>
      </w:tr>
      <w:tr w:rsidR="00BC2B7F" w:rsidRPr="00AC01EE" w:rsidTr="00714366">
        <w:tc>
          <w:tcPr>
            <w:tcW w:w="9396" w:type="dxa"/>
            <w:gridSpan w:val="3"/>
          </w:tcPr>
          <w:p w:rsidR="00BC2B7F" w:rsidRPr="00A419C6" w:rsidRDefault="00BC2B7F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Teaching Methods</w:t>
            </w:r>
            <w:r w:rsidRPr="00A419C6">
              <w:rPr>
                <w:rStyle w:val="FootnoteReference"/>
                <w:rFonts w:ascii="Calibri" w:hAnsi="Calibri" w:cs="Calibri"/>
              </w:rPr>
              <w:footnoteReference w:id="6"/>
            </w:r>
            <w:r w:rsidRPr="00A419C6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A419C6" w:rsidRDefault="002751B7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L 1</w:t>
            </w:r>
          </w:p>
        </w:tc>
      </w:tr>
    </w:tbl>
    <w:p w:rsidR="008D62C5" w:rsidRPr="00AC01EE" w:rsidRDefault="008D62C5">
      <w:pPr>
        <w:rPr>
          <w:rFonts w:ascii="Garamond" w:hAnsi="Garamond"/>
          <w:sz w:val="24"/>
          <w:szCs w:val="24"/>
        </w:rPr>
      </w:pPr>
      <w:r w:rsidRPr="00AC01EE">
        <w:rPr>
          <w:rFonts w:ascii="Garamond" w:hAnsi="Garamond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B59AF" w:rsidRPr="00AC01EE" w:rsidTr="00714366">
        <w:tc>
          <w:tcPr>
            <w:tcW w:w="9396" w:type="dxa"/>
          </w:tcPr>
          <w:p w:rsidR="00EB59AF" w:rsidRPr="00A419C6" w:rsidRDefault="003804F7" w:rsidP="002751B7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lastRenderedPageBreak/>
              <w:t>Evaluation</w:t>
            </w:r>
            <w:r w:rsidR="00EB59AF" w:rsidRPr="00A419C6">
              <w:rPr>
                <w:rFonts w:ascii="Calibri" w:hAnsi="Calibri" w:cs="Calibri"/>
              </w:rPr>
              <w:t xml:space="preserve"> Methods</w:t>
            </w:r>
            <w:r w:rsidR="00D12733" w:rsidRPr="00A419C6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A419C6">
              <w:rPr>
                <w:rFonts w:ascii="Calibri" w:hAnsi="Calibri" w:cs="Calibri"/>
              </w:rPr>
              <w:t xml:space="preserve"> and Grading</w:t>
            </w:r>
            <w:r w:rsidR="00D12733" w:rsidRPr="00A419C6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A419C6">
              <w:rPr>
                <w:rFonts w:ascii="Calibri" w:hAnsi="Calibri" w:cs="Calibri"/>
              </w:rPr>
              <w:t>:</w:t>
            </w:r>
            <w:r w:rsidR="002751B7" w:rsidRPr="00A419C6">
              <w:rPr>
                <w:rStyle w:val="FootnoteReference"/>
                <w:rFonts w:ascii="Calibri" w:hAnsi="Calibri" w:cs="Calibri"/>
              </w:rPr>
              <w:footnoteRef/>
            </w:r>
            <w:r w:rsidR="002751B7" w:rsidRPr="00A419C6">
              <w:rPr>
                <w:rFonts w:ascii="Calibri" w:hAnsi="Calibri" w:cs="Calibri"/>
              </w:rPr>
              <w:t xml:space="preserve"> Class attendance, Practical work, Written exam, Oral Exam</w:t>
            </w:r>
          </w:p>
          <w:p w:rsidR="002751B7" w:rsidRPr="00A419C6" w:rsidRDefault="002751B7" w:rsidP="002751B7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Standard</w:t>
            </w:r>
          </w:p>
        </w:tc>
      </w:tr>
      <w:tr w:rsidR="00714366" w:rsidRPr="00AC01EE" w:rsidTr="00714366">
        <w:tc>
          <w:tcPr>
            <w:tcW w:w="9396" w:type="dxa"/>
          </w:tcPr>
          <w:p w:rsidR="00714366" w:rsidRPr="00A419C6" w:rsidRDefault="005D7B91" w:rsidP="00714366">
            <w:pPr>
              <w:rPr>
                <w:rFonts w:ascii="Calibri" w:hAnsi="Calibri" w:cs="Calibri"/>
              </w:rPr>
            </w:pPr>
            <w:r w:rsidRPr="00A419C6">
              <w:rPr>
                <w:rFonts w:ascii="Calibri" w:hAnsi="Calibri" w:cs="Calibri"/>
              </w:rPr>
              <w:t>Learning Outcomes:</w:t>
            </w:r>
            <w:r w:rsidR="00A83D7C" w:rsidRPr="00A419C6">
              <w:rPr>
                <w:rFonts w:ascii="Calibri" w:hAnsi="Calibri" w:cs="Calibri"/>
              </w:rPr>
              <w:t xml:space="preserve"> Acquiring language </w:t>
            </w:r>
            <w:r w:rsidR="009506D1" w:rsidRPr="00A419C6">
              <w:rPr>
                <w:rFonts w:ascii="Calibri" w:hAnsi="Calibri" w:cs="Calibri"/>
              </w:rPr>
              <w:t>proficiency</w:t>
            </w:r>
            <w:r w:rsidR="00A83D7C" w:rsidRPr="00A419C6">
              <w:rPr>
                <w:rFonts w:ascii="Calibri" w:hAnsi="Calibri" w:cs="Calibri"/>
              </w:rPr>
              <w:t xml:space="preserve"> in Czech language on B1</w:t>
            </w:r>
            <w:r w:rsidR="001503F8" w:rsidRPr="00A419C6">
              <w:rPr>
                <w:rFonts w:ascii="Calibri" w:hAnsi="Calibri" w:cs="Calibri"/>
              </w:rPr>
              <w:t>/B2</w:t>
            </w:r>
            <w:r w:rsidR="00A83D7C" w:rsidRPr="00A419C6">
              <w:rPr>
                <w:rFonts w:ascii="Calibri" w:hAnsi="Calibri" w:cs="Calibri"/>
              </w:rPr>
              <w:t xml:space="preserve"> level according to the CEFR</w:t>
            </w:r>
          </w:p>
          <w:p w:rsidR="00EB59AF" w:rsidRPr="00A419C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714366">
        <w:tc>
          <w:tcPr>
            <w:tcW w:w="9396" w:type="dxa"/>
          </w:tcPr>
          <w:p w:rsidR="008D62C5" w:rsidRPr="00A419C6" w:rsidRDefault="00EB59AF" w:rsidP="008D62C5">
            <w:pPr>
              <w:rPr>
                <w:rFonts w:ascii="Calibri" w:eastAsia="Times New Roman" w:hAnsi="Calibri" w:cs="Calibri"/>
                <w:lang w:val="hr-HR"/>
              </w:rPr>
            </w:pPr>
            <w:r w:rsidRPr="00A419C6">
              <w:rPr>
                <w:rFonts w:ascii="Calibri" w:hAnsi="Calibri" w:cs="Calibri"/>
              </w:rPr>
              <w:t>Literature:</w:t>
            </w:r>
            <w:r w:rsidR="008D62C5" w:rsidRPr="00A419C6">
              <w:rPr>
                <w:rFonts w:ascii="Calibri" w:eastAsia="Times New Roman" w:hAnsi="Calibri" w:cs="Calibri"/>
                <w:lang w:val="hr-HR"/>
              </w:rPr>
              <w:t xml:space="preserve"> </w:t>
            </w:r>
          </w:p>
          <w:p w:rsidR="001503F8" w:rsidRPr="00A419C6" w:rsidRDefault="001503F8" w:rsidP="001503F8">
            <w:pPr>
              <w:jc w:val="both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A419C6">
              <w:rPr>
                <w:rFonts w:ascii="Calibri" w:eastAsia="Times New Roman" w:hAnsi="Calibri" w:cs="Calibri"/>
                <w:lang w:val="pl-PL"/>
              </w:rPr>
              <w:t>Bischofová</w:t>
            </w:r>
            <w:proofErr w:type="spellEnd"/>
            <w:r w:rsidRPr="00A419C6">
              <w:rPr>
                <w:rFonts w:ascii="Calibri" w:eastAsia="Times New Roman" w:hAnsi="Calibri" w:cs="Calibri"/>
                <w:lang w:val="pl-PL"/>
              </w:rPr>
              <w:t xml:space="preserve">, J. i sur. (1999):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Čeština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pro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středně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a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více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pokročilé</w:t>
            </w:r>
            <w:proofErr w:type="spellEnd"/>
            <w:r w:rsidRPr="00A419C6">
              <w:rPr>
                <w:rFonts w:ascii="Calibri" w:eastAsia="Times New Roman" w:hAnsi="Calibri" w:cs="Calibri"/>
                <w:lang w:val="pl-PL"/>
              </w:rPr>
              <w:t xml:space="preserve">, </w:t>
            </w:r>
            <w:proofErr w:type="spellStart"/>
            <w:r w:rsidRPr="00A419C6">
              <w:rPr>
                <w:rFonts w:ascii="Calibri" w:eastAsia="Times New Roman" w:hAnsi="Calibri" w:cs="Calibri"/>
                <w:lang w:val="pl-PL"/>
              </w:rPr>
              <w:t>Praha</w:t>
            </w:r>
            <w:proofErr w:type="spellEnd"/>
            <w:r w:rsidRPr="00A419C6">
              <w:rPr>
                <w:rFonts w:ascii="Calibri" w:eastAsia="Times New Roman" w:hAnsi="Calibri" w:cs="Calibri"/>
                <w:lang w:val="pl-PL"/>
              </w:rPr>
              <w:t>.</w:t>
            </w:r>
          </w:p>
          <w:p w:rsidR="001503F8" w:rsidRPr="00A419C6" w:rsidRDefault="001503F8" w:rsidP="001503F8">
            <w:pPr>
              <w:jc w:val="both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A419C6">
              <w:rPr>
                <w:rFonts w:ascii="Calibri" w:eastAsia="Times New Roman" w:hAnsi="Calibri" w:cs="Calibri"/>
                <w:lang w:val="pl-PL"/>
              </w:rPr>
              <w:t>Bischofová</w:t>
            </w:r>
            <w:proofErr w:type="spellEnd"/>
            <w:r w:rsidRPr="00A419C6">
              <w:rPr>
                <w:rFonts w:ascii="Calibri" w:eastAsia="Times New Roman" w:hAnsi="Calibri" w:cs="Calibri"/>
                <w:lang w:val="pl-PL"/>
              </w:rPr>
              <w:t xml:space="preserve">, J. i sur. (1999): </w:t>
            </w:r>
            <w:r w:rsidRPr="00A419C6">
              <w:rPr>
                <w:rFonts w:ascii="Calibri" w:eastAsia="Times New Roman" w:hAnsi="Calibri" w:cs="Calibri"/>
                <w:i/>
                <w:iCs/>
                <w:lang w:val="cs-CZ"/>
              </w:rPr>
              <w:t>Pracovní sešit k učebnici</w:t>
            </w:r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“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Čeština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pro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středně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a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více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</w:t>
            </w:r>
            <w:proofErr w:type="spellStart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pokročilé</w:t>
            </w:r>
            <w:proofErr w:type="spellEnd"/>
            <w:r w:rsidRPr="00A419C6">
              <w:rPr>
                <w:rFonts w:ascii="Calibri" w:eastAsia="Times New Roman" w:hAnsi="Calibri" w:cs="Calibri"/>
                <w:i/>
                <w:iCs/>
                <w:lang w:val="pl-PL"/>
              </w:rPr>
              <w:t>”</w:t>
            </w:r>
            <w:r w:rsidRPr="00A419C6">
              <w:rPr>
                <w:rFonts w:ascii="Calibri" w:eastAsia="Times New Roman" w:hAnsi="Calibri" w:cs="Calibri"/>
                <w:lang w:val="pl-PL"/>
              </w:rPr>
              <w:t xml:space="preserve">. </w:t>
            </w:r>
            <w:proofErr w:type="spellStart"/>
            <w:r w:rsidRPr="00A419C6">
              <w:rPr>
                <w:rFonts w:ascii="Calibri" w:eastAsia="Times New Roman" w:hAnsi="Calibri" w:cs="Calibri"/>
                <w:lang w:val="pl-PL"/>
              </w:rPr>
              <w:t>Praha</w:t>
            </w:r>
            <w:proofErr w:type="spellEnd"/>
            <w:r w:rsidRPr="00A419C6">
              <w:rPr>
                <w:rFonts w:ascii="Calibri" w:eastAsia="Times New Roman" w:hAnsi="Calibri" w:cs="Calibri"/>
                <w:lang w:val="pl-PL"/>
              </w:rPr>
              <w:t>.</w:t>
            </w:r>
          </w:p>
          <w:p w:rsidR="001503F8" w:rsidRPr="00A419C6" w:rsidRDefault="001503F8" w:rsidP="001503F8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A419C6">
              <w:rPr>
                <w:rFonts w:ascii="Calibri" w:eastAsia="Times New Roman" w:hAnsi="Calibri" w:cs="Calibri"/>
                <w:lang w:val="hr-HR"/>
              </w:rPr>
              <w:t xml:space="preserve">Ribarova, Z., Ribarova S. (2015): </w:t>
            </w:r>
            <w:r w:rsidRPr="00A419C6">
              <w:rPr>
                <w:rFonts w:ascii="Calibri" w:eastAsia="Times New Roman" w:hAnsi="Calibri" w:cs="Calibri"/>
                <w:i/>
                <w:lang w:val="hr-HR"/>
              </w:rPr>
              <w:t>Češka gramatike s vježbama</w:t>
            </w:r>
            <w:r w:rsidRPr="00A419C6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1503F8" w:rsidRPr="00A419C6" w:rsidRDefault="001503F8" w:rsidP="001503F8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A419C6">
              <w:rPr>
                <w:rFonts w:ascii="Calibri" w:eastAsia="Times New Roman" w:hAnsi="Calibri" w:cs="Calibri"/>
                <w:lang w:val="hr-HR"/>
              </w:rPr>
              <w:t xml:space="preserve">Sesar, D. (2001): </w:t>
            </w:r>
            <w:r w:rsidRPr="00A419C6">
              <w:rPr>
                <w:rFonts w:ascii="Calibri" w:eastAsia="Times New Roman" w:hAnsi="Calibri" w:cs="Calibri"/>
                <w:i/>
                <w:lang w:val="hr-HR"/>
              </w:rPr>
              <w:t>Češki u 30 lekcija</w:t>
            </w:r>
            <w:r w:rsidRPr="00A419C6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714366" w:rsidRPr="00A419C6" w:rsidRDefault="001503F8" w:rsidP="001503F8">
            <w:pPr>
              <w:spacing w:line="360" w:lineRule="auto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A419C6">
              <w:rPr>
                <w:rFonts w:ascii="Calibri" w:eastAsia="Times New Roman" w:hAnsi="Calibri" w:cs="Calibri"/>
                <w:lang w:val="cs-CZ"/>
              </w:rPr>
              <w:t xml:space="preserve">Trnková, A. (1994): </w:t>
            </w:r>
            <w:r w:rsidRPr="00A419C6">
              <w:rPr>
                <w:rFonts w:ascii="Calibri" w:eastAsia="Times New Roman" w:hAnsi="Calibri" w:cs="Calibri"/>
                <w:i/>
                <w:lang w:val="cs-CZ"/>
              </w:rPr>
              <w:t>Textová cvičebnice českého jazyka II.</w:t>
            </w:r>
            <w:r w:rsidRPr="00A419C6">
              <w:rPr>
                <w:rFonts w:ascii="Calibri" w:eastAsia="Times New Roman" w:hAnsi="Calibri" w:cs="Calibri"/>
                <w:lang w:val="cs-CZ"/>
              </w:rPr>
              <w:t>, Praha</w:t>
            </w:r>
            <w:r w:rsidRPr="00A419C6">
              <w:rPr>
                <w:rFonts w:ascii="Calibri" w:eastAsia="Times New Roman" w:hAnsi="Calibri" w:cs="Calibri"/>
                <w:lang w:val="hr-HR"/>
              </w:rPr>
              <w:t>.</w:t>
            </w:r>
          </w:p>
          <w:p w:rsidR="00EB59AF" w:rsidRPr="00A419C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AC01EE" w:rsidRDefault="00F117E5" w:rsidP="00714366">
      <w:pPr>
        <w:rPr>
          <w:rFonts w:ascii="Garamond" w:hAnsi="Garamond"/>
          <w:sz w:val="24"/>
          <w:szCs w:val="24"/>
        </w:rPr>
      </w:pPr>
    </w:p>
    <w:sectPr w:rsidR="00F117E5" w:rsidRPr="00AC01EE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B" w:rsidRDefault="002369FB" w:rsidP="00714366">
      <w:pPr>
        <w:spacing w:after="0" w:line="240" w:lineRule="auto"/>
      </w:pPr>
      <w:r>
        <w:separator/>
      </w:r>
    </w:p>
  </w:endnote>
  <w:endnote w:type="continuationSeparator" w:id="0">
    <w:p w:rsidR="002369FB" w:rsidRDefault="002369FB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B" w:rsidRDefault="002369FB" w:rsidP="00714366">
      <w:pPr>
        <w:spacing w:after="0" w:line="240" w:lineRule="auto"/>
      </w:pPr>
      <w:r>
        <w:separator/>
      </w:r>
    </w:p>
  </w:footnote>
  <w:footnote w:type="continuationSeparator" w:id="0">
    <w:p w:rsidR="002369FB" w:rsidRDefault="002369FB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15221"/>
    <w:rsid w:val="00034999"/>
    <w:rsid w:val="0007245F"/>
    <w:rsid w:val="000B49BF"/>
    <w:rsid w:val="00120BC5"/>
    <w:rsid w:val="001503F8"/>
    <w:rsid w:val="001843DF"/>
    <w:rsid w:val="00190952"/>
    <w:rsid w:val="00195BAC"/>
    <w:rsid w:val="001E7EEA"/>
    <w:rsid w:val="00230887"/>
    <w:rsid w:val="002369FB"/>
    <w:rsid w:val="002751B7"/>
    <w:rsid w:val="00297469"/>
    <w:rsid w:val="00300947"/>
    <w:rsid w:val="003804F7"/>
    <w:rsid w:val="00381EEA"/>
    <w:rsid w:val="003B1E7C"/>
    <w:rsid w:val="003E03D6"/>
    <w:rsid w:val="003E719B"/>
    <w:rsid w:val="00407685"/>
    <w:rsid w:val="00465279"/>
    <w:rsid w:val="004E0FC2"/>
    <w:rsid w:val="00525147"/>
    <w:rsid w:val="005B6DD4"/>
    <w:rsid w:val="005D7B91"/>
    <w:rsid w:val="0062222F"/>
    <w:rsid w:val="00662550"/>
    <w:rsid w:val="00675172"/>
    <w:rsid w:val="006868CC"/>
    <w:rsid w:val="00714366"/>
    <w:rsid w:val="007254DF"/>
    <w:rsid w:val="007E09CB"/>
    <w:rsid w:val="00854526"/>
    <w:rsid w:val="008B3038"/>
    <w:rsid w:val="008B48F2"/>
    <w:rsid w:val="008D62C5"/>
    <w:rsid w:val="009047B0"/>
    <w:rsid w:val="0092582F"/>
    <w:rsid w:val="009506D1"/>
    <w:rsid w:val="00966206"/>
    <w:rsid w:val="00966E70"/>
    <w:rsid w:val="009C6004"/>
    <w:rsid w:val="00A01504"/>
    <w:rsid w:val="00A419C6"/>
    <w:rsid w:val="00A70631"/>
    <w:rsid w:val="00A83D7C"/>
    <w:rsid w:val="00AB04BF"/>
    <w:rsid w:val="00AC000C"/>
    <w:rsid w:val="00AC01EE"/>
    <w:rsid w:val="00AD64A3"/>
    <w:rsid w:val="00BB3516"/>
    <w:rsid w:val="00BB4259"/>
    <w:rsid w:val="00BC2B7F"/>
    <w:rsid w:val="00C122B0"/>
    <w:rsid w:val="00C407C6"/>
    <w:rsid w:val="00C64195"/>
    <w:rsid w:val="00CD030E"/>
    <w:rsid w:val="00D06704"/>
    <w:rsid w:val="00D12733"/>
    <w:rsid w:val="00D64691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4B8F-CB54-41E8-BE2B-2AECEB1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3398-8C35-430D-9E51-AB737A1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2019-03-03T09:18:00Z</dcterms:created>
  <dcterms:modified xsi:type="dcterms:W3CDTF">2019-04-25T08:30:00Z</dcterms:modified>
</cp:coreProperties>
</file>