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245E6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Archaeology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245E6B">
              <w:rPr>
                <w:rFonts w:ascii="Calibri" w:hAnsi="Calibri" w:cs="Calibri"/>
              </w:rPr>
              <w:t>MA, 1</w:t>
            </w:r>
            <w:r w:rsidR="00245E6B" w:rsidRPr="00245E6B">
              <w:rPr>
                <w:rFonts w:ascii="Calibri" w:hAnsi="Calibri" w:cs="Calibri"/>
                <w:vertAlign w:val="superscript"/>
              </w:rPr>
              <w:t>st</w:t>
            </w:r>
            <w:r w:rsidR="00245E6B">
              <w:rPr>
                <w:rFonts w:ascii="Calibri" w:hAnsi="Calibri" w:cs="Calibri"/>
              </w:rPr>
              <w:t xml:space="preserve"> year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245E6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Pr="00245E6B">
              <w:rPr>
                <w:rFonts w:ascii="Calibri" w:hAnsi="Calibri" w:cs="Calibri"/>
              </w:rPr>
              <w:t>arly Medieval plastic arts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Default="00245E6B" w:rsidP="00245E6B">
            <w:pPr>
              <w:rPr>
                <w:rFonts w:ascii="Calibri" w:hAnsi="Calibri" w:cs="Calibri"/>
              </w:rPr>
            </w:pPr>
            <w:r w:rsidRPr="00245E6B">
              <w:rPr>
                <w:rFonts w:ascii="Calibri" w:hAnsi="Calibri" w:cs="Calibri"/>
              </w:rPr>
              <w:t xml:space="preserve">Students should adopt the distinction between the earliest works (from 7th to 8th and early 9th century) and works of </w:t>
            </w:r>
            <w:r>
              <w:rPr>
                <w:rFonts w:ascii="Calibri" w:hAnsi="Calibri" w:cs="Calibri"/>
              </w:rPr>
              <w:t>Pre-Romanesque and Romanesque plastic arts</w:t>
            </w:r>
            <w:r w:rsidRPr="00245E6B">
              <w:rPr>
                <w:rFonts w:ascii="Calibri" w:hAnsi="Calibri" w:cs="Calibri"/>
              </w:rPr>
              <w:t>. In archaeological terms, it is particularly important to display the possibility of da</w:t>
            </w:r>
            <w:r>
              <w:rPr>
                <w:rFonts w:ascii="Calibri" w:hAnsi="Calibri" w:cs="Calibri"/>
              </w:rPr>
              <w:t xml:space="preserve">ting the </w:t>
            </w:r>
            <w:r w:rsidRPr="00245E6B">
              <w:rPr>
                <w:rFonts w:ascii="Calibri" w:hAnsi="Calibri" w:cs="Calibri"/>
              </w:rPr>
              <w:t xml:space="preserve">architecture </w:t>
            </w:r>
            <w:proofErr w:type="gramStart"/>
            <w:r w:rsidRPr="00245E6B">
              <w:rPr>
                <w:rFonts w:ascii="Calibri" w:hAnsi="Calibri" w:cs="Calibri"/>
              </w:rPr>
              <w:t>on the basis of</w:t>
            </w:r>
            <w:proofErr w:type="gramEnd"/>
            <w:r w:rsidRPr="00245E6B">
              <w:rPr>
                <w:rFonts w:ascii="Calibri" w:hAnsi="Calibri" w:cs="Calibri"/>
              </w:rPr>
              <w:t xml:space="preserve"> dated plastic</w:t>
            </w:r>
            <w:r>
              <w:rPr>
                <w:rFonts w:ascii="Calibri" w:hAnsi="Calibri" w:cs="Calibri"/>
              </w:rPr>
              <w:t xml:space="preserve"> arts</w:t>
            </w:r>
            <w:r w:rsidRPr="00245E6B">
              <w:rPr>
                <w:rFonts w:ascii="Calibri" w:hAnsi="Calibri" w:cs="Calibri"/>
              </w:rPr>
              <w:t xml:space="preserve"> and to illustrate the examples of reconstruction of the church furniture and architectural plastics inside the architecture to which they belonged.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245E6B">
              <w:rPr>
                <w:rFonts w:ascii="Calibri" w:hAnsi="Calibri" w:cs="Calibri"/>
                <w:color w:val="FF0000"/>
              </w:rPr>
              <w:t>summer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245E6B" w:rsidP="0071436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Mirja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Jarak</w:t>
            </w:r>
            <w:proofErr w:type="spellEnd"/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245E6B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245E6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245E6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245E6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245E6B">
              <w:rPr>
                <w:rFonts w:ascii="Calibri" w:hAnsi="Calibri" w:cs="Calibri"/>
              </w:rPr>
              <w:t xml:space="preserve"> 5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245E6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English, B2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245E6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245E6B" w:rsidRPr="00245E6B" w:rsidRDefault="00245E6B" w:rsidP="00245E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will be able to </w:t>
            </w:r>
            <w:r w:rsidRPr="00245E6B">
              <w:rPr>
                <w:rFonts w:ascii="Calibri" w:hAnsi="Calibri" w:cs="Calibri"/>
              </w:rPr>
              <w:t xml:space="preserve">Know to carry out </w:t>
            </w:r>
            <w:r>
              <w:rPr>
                <w:rFonts w:ascii="Calibri" w:hAnsi="Calibri" w:cs="Calibri"/>
              </w:rPr>
              <w:t>the professional</w:t>
            </w:r>
            <w:r w:rsidRPr="00245E6B">
              <w:rPr>
                <w:rFonts w:ascii="Calibri" w:hAnsi="Calibri" w:cs="Calibri"/>
              </w:rPr>
              <w:t xml:space="preserve"> and scientific analysis of stone </w:t>
            </w:r>
            <w:r>
              <w:rPr>
                <w:rFonts w:ascii="Calibri" w:hAnsi="Calibri" w:cs="Calibri"/>
              </w:rPr>
              <w:t>works;</w:t>
            </w:r>
          </w:p>
          <w:p w:rsidR="00245E6B" w:rsidRDefault="00245E6B" w:rsidP="00245E6B">
            <w:pPr>
              <w:rPr>
                <w:rFonts w:ascii="Calibri" w:hAnsi="Calibri" w:cs="Calibri"/>
              </w:rPr>
            </w:pPr>
            <w:r w:rsidRPr="00245E6B">
              <w:rPr>
                <w:rFonts w:ascii="Calibri" w:hAnsi="Calibri" w:cs="Calibri"/>
              </w:rPr>
              <w:t xml:space="preserve">to connect an </w:t>
            </w:r>
            <w:r>
              <w:rPr>
                <w:rFonts w:ascii="Calibri" w:hAnsi="Calibri" w:cs="Calibri"/>
              </w:rPr>
              <w:t>Early Medieval sculpture with the Late A</w:t>
            </w:r>
            <w:r w:rsidRPr="00245E6B">
              <w:rPr>
                <w:rFonts w:ascii="Calibri" w:hAnsi="Calibri" w:cs="Calibri"/>
              </w:rPr>
              <w:t>ntique morpho</w:t>
            </w:r>
            <w:r>
              <w:rPr>
                <w:rFonts w:ascii="Calibri" w:hAnsi="Calibri" w:cs="Calibri"/>
              </w:rPr>
              <w:t>logical and decorative patterns;</w:t>
            </w:r>
          </w:p>
          <w:p w:rsidR="00245E6B" w:rsidRPr="00245E6B" w:rsidRDefault="00245E6B" w:rsidP="00245E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to</w:t>
            </w:r>
            <w:r w:rsidRPr="00245E6B">
              <w:rPr>
                <w:rFonts w:ascii="Calibri" w:hAnsi="Calibri" w:cs="Calibri"/>
              </w:rPr>
              <w:t xml:space="preserve"> propose the reconstruction of fragmentary plastic findings</w:t>
            </w:r>
            <w:r>
              <w:rPr>
                <w:rFonts w:ascii="Calibri" w:hAnsi="Calibri" w:cs="Calibri"/>
              </w:rPr>
              <w:t>;</w:t>
            </w:r>
          </w:p>
          <w:p w:rsidR="00245E6B" w:rsidRPr="00245E6B" w:rsidRDefault="00245E6B" w:rsidP="00245E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</w:t>
            </w:r>
            <w:r w:rsidRPr="00245E6B">
              <w:rPr>
                <w:rFonts w:ascii="Calibri" w:hAnsi="Calibri" w:cs="Calibri"/>
              </w:rPr>
              <w:t xml:space="preserve"> write and publish a professional or scientific work</w:t>
            </w:r>
            <w:r>
              <w:rPr>
                <w:rFonts w:ascii="Calibri" w:hAnsi="Calibri" w:cs="Calibri"/>
              </w:rPr>
              <w:t>;</w:t>
            </w:r>
          </w:p>
          <w:p w:rsidR="00EB59AF" w:rsidRPr="00714366" w:rsidRDefault="00245E6B" w:rsidP="00245E6B">
            <w:pPr>
              <w:rPr>
                <w:rFonts w:ascii="Calibri" w:hAnsi="Calibri" w:cs="Calibri"/>
              </w:rPr>
            </w:pPr>
            <w:r w:rsidRPr="00245E6B">
              <w:rPr>
                <w:rFonts w:ascii="Calibri" w:hAnsi="Calibri" w:cs="Calibri"/>
              </w:rPr>
              <w:t xml:space="preserve">to place </w:t>
            </w:r>
            <w:r>
              <w:rPr>
                <w:rFonts w:ascii="Calibri" w:hAnsi="Calibri" w:cs="Calibri"/>
              </w:rPr>
              <w:t>the acquired</w:t>
            </w:r>
            <w:r w:rsidRPr="00245E6B">
              <w:rPr>
                <w:rFonts w:ascii="Calibri" w:hAnsi="Calibri" w:cs="Calibri"/>
              </w:rPr>
              <w:t xml:space="preserve"> knowledge in a broader geographic and cultural context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</w:p>
          <w:p w:rsidR="00EB59AF" w:rsidRDefault="00245E6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Obligatory:</w:t>
            </w:r>
          </w:p>
          <w:p w:rsidR="00245E6B" w:rsidRPr="00245E6B" w:rsidRDefault="00245E6B" w:rsidP="00245E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Pr="00245E6B">
              <w:rPr>
                <w:rFonts w:ascii="Calibri" w:hAnsi="Calibri" w:cs="Calibri"/>
              </w:rPr>
              <w:t xml:space="preserve">Ž. </w:t>
            </w:r>
            <w:proofErr w:type="spellStart"/>
            <w:r w:rsidRPr="00245E6B">
              <w:rPr>
                <w:rFonts w:ascii="Calibri" w:hAnsi="Calibri" w:cs="Calibri"/>
              </w:rPr>
              <w:t>Rapanić</w:t>
            </w:r>
            <w:proofErr w:type="spellEnd"/>
            <w:r w:rsidRPr="00245E6B">
              <w:rPr>
                <w:rFonts w:ascii="Calibri" w:hAnsi="Calibri" w:cs="Calibri"/>
              </w:rPr>
              <w:t xml:space="preserve">, </w:t>
            </w:r>
            <w:proofErr w:type="spellStart"/>
            <w:r w:rsidRPr="00245E6B">
              <w:rPr>
                <w:rFonts w:ascii="Calibri" w:hAnsi="Calibri" w:cs="Calibri"/>
              </w:rPr>
              <w:t>Predromaničko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doba</w:t>
            </w:r>
            <w:proofErr w:type="spellEnd"/>
            <w:r w:rsidRPr="00245E6B">
              <w:rPr>
                <w:rFonts w:ascii="Calibri" w:hAnsi="Calibri" w:cs="Calibri"/>
              </w:rPr>
              <w:t xml:space="preserve"> u </w:t>
            </w:r>
            <w:proofErr w:type="spellStart"/>
            <w:r w:rsidRPr="00245E6B">
              <w:rPr>
                <w:rFonts w:ascii="Calibri" w:hAnsi="Calibri" w:cs="Calibri"/>
              </w:rPr>
              <w:t>Dalmaciji</w:t>
            </w:r>
            <w:proofErr w:type="spellEnd"/>
            <w:r w:rsidRPr="00245E6B">
              <w:rPr>
                <w:rFonts w:ascii="Calibri" w:hAnsi="Calibri" w:cs="Calibri"/>
              </w:rPr>
              <w:t xml:space="preserve">, Split 1987, </w:t>
            </w:r>
            <w:proofErr w:type="spellStart"/>
            <w:r w:rsidRPr="00245E6B">
              <w:rPr>
                <w:rFonts w:ascii="Calibri" w:hAnsi="Calibri" w:cs="Calibri"/>
              </w:rPr>
              <w:t>poglavlja</w:t>
            </w:r>
            <w:proofErr w:type="spellEnd"/>
            <w:r w:rsidRPr="00245E6B">
              <w:rPr>
                <w:rFonts w:ascii="Calibri" w:hAnsi="Calibri" w:cs="Calibri"/>
              </w:rPr>
              <w:t xml:space="preserve"> o </w:t>
            </w:r>
            <w:proofErr w:type="spellStart"/>
            <w:r w:rsidRPr="00245E6B">
              <w:rPr>
                <w:rFonts w:ascii="Calibri" w:hAnsi="Calibri" w:cs="Calibri"/>
              </w:rPr>
              <w:t>plastici</w:t>
            </w:r>
            <w:proofErr w:type="spellEnd"/>
            <w:r w:rsidRPr="00245E6B">
              <w:rPr>
                <w:rFonts w:ascii="Calibri" w:hAnsi="Calibri" w:cs="Calibri"/>
              </w:rPr>
              <w:t>.</w:t>
            </w:r>
          </w:p>
          <w:p w:rsidR="00245E6B" w:rsidRPr="00245E6B" w:rsidRDefault="00245E6B" w:rsidP="00245E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Pr="00245E6B">
              <w:rPr>
                <w:rFonts w:ascii="Calibri" w:hAnsi="Calibri" w:cs="Calibri"/>
              </w:rPr>
              <w:t xml:space="preserve">N. </w:t>
            </w:r>
            <w:proofErr w:type="spellStart"/>
            <w:r w:rsidRPr="00245E6B">
              <w:rPr>
                <w:rFonts w:ascii="Calibri" w:hAnsi="Calibri" w:cs="Calibri"/>
              </w:rPr>
              <w:t>Jakšić</w:t>
            </w:r>
            <w:proofErr w:type="spellEnd"/>
            <w:r w:rsidRPr="00245E6B">
              <w:rPr>
                <w:rFonts w:ascii="Calibri" w:hAnsi="Calibri" w:cs="Calibri"/>
              </w:rPr>
              <w:t xml:space="preserve">, </w:t>
            </w:r>
            <w:proofErr w:type="spellStart"/>
            <w:r w:rsidRPr="00245E6B">
              <w:rPr>
                <w:rFonts w:ascii="Calibri" w:hAnsi="Calibri" w:cs="Calibri"/>
              </w:rPr>
              <w:t>Predromaničko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kiparstvo</w:t>
            </w:r>
            <w:proofErr w:type="spellEnd"/>
            <w:r w:rsidRPr="00245E6B">
              <w:rPr>
                <w:rFonts w:ascii="Calibri" w:hAnsi="Calibri" w:cs="Calibri"/>
              </w:rPr>
              <w:t>, u “</w:t>
            </w:r>
            <w:proofErr w:type="spellStart"/>
            <w:r w:rsidRPr="00245E6B">
              <w:rPr>
                <w:rFonts w:ascii="Calibri" w:hAnsi="Calibri" w:cs="Calibri"/>
              </w:rPr>
              <w:t>Tisuću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godina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hrvatskog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kiparstva</w:t>
            </w:r>
            <w:proofErr w:type="spellEnd"/>
            <w:r w:rsidRPr="00245E6B">
              <w:rPr>
                <w:rFonts w:ascii="Calibri" w:hAnsi="Calibri" w:cs="Calibri"/>
              </w:rPr>
              <w:t>”, Zagreb 1997, 13-40.</w:t>
            </w:r>
          </w:p>
          <w:p w:rsidR="00245E6B" w:rsidRPr="00245E6B" w:rsidRDefault="00245E6B" w:rsidP="00245E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Pr="00245E6B">
              <w:rPr>
                <w:rFonts w:ascii="Calibri" w:hAnsi="Calibri" w:cs="Calibri"/>
              </w:rPr>
              <w:t xml:space="preserve">I. </w:t>
            </w:r>
            <w:proofErr w:type="spellStart"/>
            <w:r w:rsidRPr="00245E6B">
              <w:rPr>
                <w:rFonts w:ascii="Calibri" w:hAnsi="Calibri" w:cs="Calibri"/>
              </w:rPr>
              <w:t>Petricioli</w:t>
            </w:r>
            <w:proofErr w:type="spellEnd"/>
            <w:r w:rsidRPr="00245E6B">
              <w:rPr>
                <w:rFonts w:ascii="Calibri" w:hAnsi="Calibri" w:cs="Calibri"/>
              </w:rPr>
              <w:t xml:space="preserve">, </w:t>
            </w:r>
            <w:proofErr w:type="spellStart"/>
            <w:r w:rsidRPr="00245E6B">
              <w:rPr>
                <w:rFonts w:ascii="Calibri" w:hAnsi="Calibri" w:cs="Calibri"/>
              </w:rPr>
              <w:t>Pojava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romaničke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skulpture</w:t>
            </w:r>
            <w:proofErr w:type="spellEnd"/>
            <w:r w:rsidRPr="00245E6B">
              <w:rPr>
                <w:rFonts w:ascii="Calibri" w:hAnsi="Calibri" w:cs="Calibri"/>
              </w:rPr>
              <w:t xml:space="preserve"> u </w:t>
            </w:r>
            <w:proofErr w:type="spellStart"/>
            <w:r w:rsidRPr="00245E6B">
              <w:rPr>
                <w:rFonts w:ascii="Calibri" w:hAnsi="Calibri" w:cs="Calibri"/>
              </w:rPr>
              <w:t>Dalmaciji</w:t>
            </w:r>
            <w:proofErr w:type="spellEnd"/>
            <w:r w:rsidRPr="00245E6B">
              <w:rPr>
                <w:rFonts w:ascii="Calibri" w:hAnsi="Calibri" w:cs="Calibri"/>
              </w:rPr>
              <w:t>, Zagreb 1960.</w:t>
            </w:r>
          </w:p>
          <w:p w:rsidR="00245E6B" w:rsidRPr="00245E6B" w:rsidRDefault="00245E6B" w:rsidP="00245E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  <w:r w:rsidRPr="00245E6B">
              <w:rPr>
                <w:rFonts w:ascii="Calibri" w:hAnsi="Calibri" w:cs="Calibri"/>
              </w:rPr>
              <w:t xml:space="preserve">P. </w:t>
            </w:r>
            <w:proofErr w:type="spellStart"/>
            <w:r w:rsidRPr="00245E6B">
              <w:rPr>
                <w:rFonts w:ascii="Calibri" w:hAnsi="Calibri" w:cs="Calibri"/>
              </w:rPr>
              <w:t>Vežić</w:t>
            </w:r>
            <w:proofErr w:type="spellEnd"/>
            <w:r w:rsidRPr="00245E6B">
              <w:rPr>
                <w:rFonts w:ascii="Calibri" w:hAnsi="Calibri" w:cs="Calibri"/>
              </w:rPr>
              <w:t xml:space="preserve">-M. Lončar, Hoc </w:t>
            </w:r>
            <w:proofErr w:type="spellStart"/>
            <w:r w:rsidRPr="00245E6B">
              <w:rPr>
                <w:rFonts w:ascii="Calibri" w:hAnsi="Calibri" w:cs="Calibri"/>
              </w:rPr>
              <w:t>tigmen</w:t>
            </w:r>
            <w:proofErr w:type="spellEnd"/>
            <w:r w:rsidRPr="00245E6B">
              <w:rPr>
                <w:rFonts w:ascii="Calibri" w:hAnsi="Calibri" w:cs="Calibri"/>
              </w:rPr>
              <w:t xml:space="preserve"> – </w:t>
            </w:r>
            <w:proofErr w:type="spellStart"/>
            <w:r w:rsidRPr="00245E6B">
              <w:rPr>
                <w:rFonts w:ascii="Calibri" w:hAnsi="Calibri" w:cs="Calibri"/>
              </w:rPr>
              <w:t>Ciboriji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ranoga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srednjeg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vijeka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na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tlu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Istre</w:t>
            </w:r>
            <w:proofErr w:type="spellEnd"/>
            <w:r w:rsidRPr="00245E6B">
              <w:rPr>
                <w:rFonts w:ascii="Calibri" w:hAnsi="Calibri" w:cs="Calibri"/>
              </w:rPr>
              <w:t xml:space="preserve"> i </w:t>
            </w:r>
            <w:proofErr w:type="spellStart"/>
            <w:r w:rsidRPr="00245E6B">
              <w:rPr>
                <w:rFonts w:ascii="Calibri" w:hAnsi="Calibri" w:cs="Calibri"/>
              </w:rPr>
              <w:t>Dalmacije</w:t>
            </w:r>
            <w:proofErr w:type="spellEnd"/>
            <w:r w:rsidRPr="00245E6B">
              <w:rPr>
                <w:rFonts w:ascii="Calibri" w:hAnsi="Calibri" w:cs="Calibri"/>
              </w:rPr>
              <w:t>, Zadar 2009.</w:t>
            </w:r>
          </w:p>
          <w:p w:rsidR="00245E6B" w:rsidRPr="00245E6B" w:rsidRDefault="00245E6B" w:rsidP="00245E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</w:t>
            </w:r>
            <w:r w:rsidRPr="00245E6B">
              <w:rPr>
                <w:rFonts w:ascii="Calibri" w:hAnsi="Calibri" w:cs="Calibri"/>
              </w:rPr>
              <w:t xml:space="preserve">M. Jurković-I. </w:t>
            </w:r>
            <w:proofErr w:type="spellStart"/>
            <w:r w:rsidRPr="00245E6B">
              <w:rPr>
                <w:rFonts w:ascii="Calibri" w:hAnsi="Calibri" w:cs="Calibri"/>
              </w:rPr>
              <w:t>Matejčić</w:t>
            </w:r>
            <w:proofErr w:type="spellEnd"/>
            <w:r w:rsidRPr="00245E6B">
              <w:rPr>
                <w:rFonts w:ascii="Calibri" w:hAnsi="Calibri" w:cs="Calibri"/>
              </w:rPr>
              <w:t xml:space="preserve">-J. </w:t>
            </w:r>
            <w:proofErr w:type="spellStart"/>
            <w:r w:rsidRPr="00245E6B">
              <w:rPr>
                <w:rFonts w:ascii="Calibri" w:hAnsi="Calibri" w:cs="Calibri"/>
              </w:rPr>
              <w:t>Ziherl</w:t>
            </w:r>
            <w:proofErr w:type="spellEnd"/>
            <w:r w:rsidRPr="00245E6B">
              <w:rPr>
                <w:rFonts w:ascii="Calibri" w:hAnsi="Calibri" w:cs="Calibri"/>
              </w:rPr>
              <w:t xml:space="preserve">, </w:t>
            </w:r>
            <w:proofErr w:type="spellStart"/>
            <w:r w:rsidRPr="00245E6B">
              <w:rPr>
                <w:rFonts w:ascii="Calibri" w:hAnsi="Calibri" w:cs="Calibri"/>
              </w:rPr>
              <w:t>Novigradski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lapidarij</w:t>
            </w:r>
            <w:proofErr w:type="spellEnd"/>
            <w:r w:rsidRPr="00245E6B">
              <w:rPr>
                <w:rFonts w:ascii="Calibri" w:hAnsi="Calibri" w:cs="Calibri"/>
              </w:rPr>
              <w:t xml:space="preserve">, </w:t>
            </w:r>
            <w:proofErr w:type="spellStart"/>
            <w:r w:rsidRPr="00245E6B">
              <w:rPr>
                <w:rFonts w:ascii="Calibri" w:hAnsi="Calibri" w:cs="Calibri"/>
              </w:rPr>
              <w:t>Novigrad</w:t>
            </w:r>
            <w:proofErr w:type="spellEnd"/>
            <w:r w:rsidRPr="00245E6B">
              <w:rPr>
                <w:rFonts w:ascii="Calibri" w:hAnsi="Calibri" w:cs="Calibri"/>
              </w:rPr>
              <w:t xml:space="preserve"> 2006.</w:t>
            </w:r>
          </w:p>
          <w:p w:rsidR="00245E6B" w:rsidRPr="00245E6B" w:rsidRDefault="00245E6B" w:rsidP="00245E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</w:t>
            </w:r>
            <w:proofErr w:type="spellStart"/>
            <w:r w:rsidRPr="00245E6B">
              <w:rPr>
                <w:rFonts w:ascii="Calibri" w:hAnsi="Calibri" w:cs="Calibri"/>
              </w:rPr>
              <w:t>Lj</w:t>
            </w:r>
            <w:proofErr w:type="spellEnd"/>
            <w:r w:rsidRPr="00245E6B">
              <w:rPr>
                <w:rFonts w:ascii="Calibri" w:hAnsi="Calibri" w:cs="Calibri"/>
              </w:rPr>
              <w:t xml:space="preserve">. </w:t>
            </w:r>
            <w:proofErr w:type="spellStart"/>
            <w:r w:rsidRPr="00245E6B">
              <w:rPr>
                <w:rFonts w:ascii="Calibri" w:hAnsi="Calibri" w:cs="Calibri"/>
              </w:rPr>
              <w:t>Karaman</w:t>
            </w:r>
            <w:proofErr w:type="spellEnd"/>
            <w:r w:rsidRPr="00245E6B">
              <w:rPr>
                <w:rFonts w:ascii="Calibri" w:hAnsi="Calibri" w:cs="Calibri"/>
              </w:rPr>
              <w:t xml:space="preserve">, O </w:t>
            </w:r>
            <w:proofErr w:type="spellStart"/>
            <w:r w:rsidRPr="00245E6B">
              <w:rPr>
                <w:rFonts w:ascii="Calibri" w:hAnsi="Calibri" w:cs="Calibri"/>
              </w:rPr>
              <w:t>vremenu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krstionice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kneza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Višeslava</w:t>
            </w:r>
            <w:proofErr w:type="spellEnd"/>
            <w:r w:rsidRPr="00245E6B">
              <w:rPr>
                <w:rFonts w:ascii="Calibri" w:hAnsi="Calibri" w:cs="Calibri"/>
              </w:rPr>
              <w:t xml:space="preserve">, </w:t>
            </w:r>
            <w:proofErr w:type="spellStart"/>
            <w:r w:rsidRPr="00245E6B">
              <w:rPr>
                <w:rFonts w:ascii="Calibri" w:hAnsi="Calibri" w:cs="Calibri"/>
              </w:rPr>
              <w:t>Peristil</w:t>
            </w:r>
            <w:proofErr w:type="spellEnd"/>
            <w:r w:rsidRPr="00245E6B">
              <w:rPr>
                <w:rFonts w:ascii="Calibri" w:hAnsi="Calibri" w:cs="Calibri"/>
              </w:rPr>
              <w:t xml:space="preserve"> 3/1960, 107-109.</w:t>
            </w:r>
          </w:p>
          <w:p w:rsidR="00245E6B" w:rsidRPr="00245E6B" w:rsidRDefault="00245E6B" w:rsidP="00245E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</w:t>
            </w:r>
            <w:proofErr w:type="spellStart"/>
            <w:r w:rsidRPr="00245E6B">
              <w:rPr>
                <w:rFonts w:ascii="Calibri" w:hAnsi="Calibri" w:cs="Calibri"/>
              </w:rPr>
              <w:t>Lj</w:t>
            </w:r>
            <w:proofErr w:type="spellEnd"/>
            <w:r w:rsidRPr="00245E6B">
              <w:rPr>
                <w:rFonts w:ascii="Calibri" w:hAnsi="Calibri" w:cs="Calibri"/>
              </w:rPr>
              <w:t xml:space="preserve">. </w:t>
            </w:r>
            <w:proofErr w:type="spellStart"/>
            <w:r w:rsidRPr="00245E6B">
              <w:rPr>
                <w:rFonts w:ascii="Calibri" w:hAnsi="Calibri" w:cs="Calibri"/>
              </w:rPr>
              <w:t>Karaman</w:t>
            </w:r>
            <w:proofErr w:type="spellEnd"/>
            <w:r w:rsidRPr="00245E6B">
              <w:rPr>
                <w:rFonts w:ascii="Calibri" w:hAnsi="Calibri" w:cs="Calibri"/>
              </w:rPr>
              <w:t xml:space="preserve">, </w:t>
            </w:r>
            <w:proofErr w:type="spellStart"/>
            <w:r w:rsidRPr="00245E6B">
              <w:rPr>
                <w:rFonts w:ascii="Calibri" w:hAnsi="Calibri" w:cs="Calibri"/>
              </w:rPr>
              <w:t>Sarkofag</w:t>
            </w:r>
            <w:proofErr w:type="spellEnd"/>
            <w:r w:rsidRPr="00245E6B">
              <w:rPr>
                <w:rFonts w:ascii="Calibri" w:hAnsi="Calibri" w:cs="Calibri"/>
              </w:rPr>
              <w:t xml:space="preserve"> Ivana </w:t>
            </w:r>
            <w:proofErr w:type="spellStart"/>
            <w:r w:rsidRPr="00245E6B">
              <w:rPr>
                <w:rFonts w:ascii="Calibri" w:hAnsi="Calibri" w:cs="Calibri"/>
              </w:rPr>
              <w:t>Ravenjanina</w:t>
            </w:r>
            <w:proofErr w:type="spellEnd"/>
            <w:r w:rsidRPr="00245E6B">
              <w:rPr>
                <w:rFonts w:ascii="Calibri" w:hAnsi="Calibri" w:cs="Calibri"/>
              </w:rPr>
              <w:t xml:space="preserve"> u </w:t>
            </w:r>
            <w:proofErr w:type="spellStart"/>
            <w:r w:rsidRPr="00245E6B">
              <w:rPr>
                <w:rFonts w:ascii="Calibri" w:hAnsi="Calibri" w:cs="Calibri"/>
              </w:rPr>
              <w:t>Splitu</w:t>
            </w:r>
            <w:proofErr w:type="spellEnd"/>
            <w:r w:rsidRPr="00245E6B">
              <w:rPr>
                <w:rFonts w:ascii="Calibri" w:hAnsi="Calibri" w:cs="Calibri"/>
              </w:rPr>
              <w:t xml:space="preserve"> i </w:t>
            </w:r>
            <w:proofErr w:type="spellStart"/>
            <w:r w:rsidRPr="00245E6B">
              <w:rPr>
                <w:rFonts w:ascii="Calibri" w:hAnsi="Calibri" w:cs="Calibri"/>
              </w:rPr>
              <w:t>ranosredovječna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pleterna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ornamentika</w:t>
            </w:r>
            <w:proofErr w:type="spellEnd"/>
            <w:r w:rsidRPr="00245E6B">
              <w:rPr>
                <w:rFonts w:ascii="Calibri" w:hAnsi="Calibri" w:cs="Calibri"/>
              </w:rPr>
              <w:t xml:space="preserve"> u </w:t>
            </w:r>
            <w:proofErr w:type="spellStart"/>
            <w:r w:rsidRPr="00245E6B">
              <w:rPr>
                <w:rFonts w:ascii="Calibri" w:hAnsi="Calibri" w:cs="Calibri"/>
              </w:rPr>
              <w:t>Dalmaciji</w:t>
            </w:r>
            <w:proofErr w:type="spellEnd"/>
            <w:r w:rsidRPr="00245E6B">
              <w:rPr>
                <w:rFonts w:ascii="Calibri" w:hAnsi="Calibri" w:cs="Calibri"/>
              </w:rPr>
              <w:t xml:space="preserve">, </w:t>
            </w:r>
            <w:proofErr w:type="spellStart"/>
            <w:r w:rsidRPr="00245E6B">
              <w:rPr>
                <w:rFonts w:ascii="Calibri" w:hAnsi="Calibri" w:cs="Calibri"/>
              </w:rPr>
              <w:t>Starinar</w:t>
            </w:r>
            <w:proofErr w:type="spellEnd"/>
            <w:r w:rsidRPr="00245E6B">
              <w:rPr>
                <w:rFonts w:ascii="Calibri" w:hAnsi="Calibri" w:cs="Calibri"/>
              </w:rPr>
              <w:t xml:space="preserve"> III, 3/1924-25, 43-59.</w:t>
            </w:r>
          </w:p>
          <w:p w:rsidR="00245E6B" w:rsidRPr="00245E6B" w:rsidRDefault="00245E6B" w:rsidP="00245E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 </w:t>
            </w:r>
            <w:r w:rsidRPr="00245E6B">
              <w:rPr>
                <w:rFonts w:ascii="Calibri" w:hAnsi="Calibri" w:cs="Calibri"/>
              </w:rPr>
              <w:t xml:space="preserve">T. </w:t>
            </w:r>
            <w:proofErr w:type="spellStart"/>
            <w:r w:rsidRPr="00245E6B">
              <w:rPr>
                <w:rFonts w:ascii="Calibri" w:hAnsi="Calibri" w:cs="Calibri"/>
              </w:rPr>
              <w:t>Burić</w:t>
            </w:r>
            <w:proofErr w:type="spellEnd"/>
            <w:r w:rsidRPr="00245E6B">
              <w:rPr>
                <w:rFonts w:ascii="Calibri" w:hAnsi="Calibri" w:cs="Calibri"/>
              </w:rPr>
              <w:t xml:space="preserve">, </w:t>
            </w:r>
            <w:proofErr w:type="spellStart"/>
            <w:r w:rsidRPr="00245E6B">
              <w:rPr>
                <w:rFonts w:ascii="Calibri" w:hAnsi="Calibri" w:cs="Calibri"/>
              </w:rPr>
              <w:t>Kameni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namještaj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predromaničke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crkve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Sv</w:t>
            </w:r>
            <w:proofErr w:type="spellEnd"/>
            <w:r w:rsidRPr="00245E6B">
              <w:rPr>
                <w:rFonts w:ascii="Calibri" w:hAnsi="Calibri" w:cs="Calibri"/>
              </w:rPr>
              <w:t xml:space="preserve">. </w:t>
            </w:r>
            <w:proofErr w:type="spellStart"/>
            <w:r w:rsidRPr="00245E6B">
              <w:rPr>
                <w:rFonts w:ascii="Calibri" w:hAnsi="Calibri" w:cs="Calibri"/>
              </w:rPr>
              <w:t>Jurja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na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Putalju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iznad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Kaštel-Sućurca</w:t>
            </w:r>
            <w:proofErr w:type="spellEnd"/>
            <w:r w:rsidRPr="00245E6B">
              <w:rPr>
                <w:rFonts w:ascii="Calibri" w:hAnsi="Calibri" w:cs="Calibri"/>
              </w:rPr>
              <w:t xml:space="preserve">, </w:t>
            </w:r>
            <w:proofErr w:type="spellStart"/>
            <w:r w:rsidRPr="00245E6B">
              <w:rPr>
                <w:rFonts w:ascii="Calibri" w:hAnsi="Calibri" w:cs="Calibri"/>
              </w:rPr>
              <w:t>Starohrvatska</w:t>
            </w:r>
            <w:proofErr w:type="spellEnd"/>
            <w:r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Pr="00245E6B">
              <w:rPr>
                <w:rFonts w:ascii="Calibri" w:hAnsi="Calibri" w:cs="Calibri"/>
              </w:rPr>
              <w:t>prosvjeta</w:t>
            </w:r>
            <w:proofErr w:type="spellEnd"/>
            <w:r w:rsidRPr="00245E6B">
              <w:rPr>
                <w:rFonts w:ascii="Calibri" w:hAnsi="Calibri" w:cs="Calibri"/>
              </w:rPr>
              <w:t xml:space="preserve"> 13/1983, 147-161.</w:t>
            </w:r>
          </w:p>
          <w:p w:rsidR="00245E6B" w:rsidRPr="00245E6B" w:rsidRDefault="005F25E0" w:rsidP="00245E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 </w:t>
            </w:r>
            <w:r w:rsidR="00245E6B" w:rsidRPr="00245E6B">
              <w:rPr>
                <w:rFonts w:ascii="Calibri" w:hAnsi="Calibri" w:cs="Calibri"/>
              </w:rPr>
              <w:t xml:space="preserve">N. </w:t>
            </w:r>
            <w:proofErr w:type="spellStart"/>
            <w:r w:rsidR="00245E6B" w:rsidRPr="00245E6B">
              <w:rPr>
                <w:rFonts w:ascii="Calibri" w:hAnsi="Calibri" w:cs="Calibri"/>
              </w:rPr>
              <w:t>Jakšić</w:t>
            </w:r>
            <w:proofErr w:type="spellEnd"/>
            <w:r w:rsidR="00245E6B" w:rsidRPr="00245E6B">
              <w:rPr>
                <w:rFonts w:ascii="Calibri" w:hAnsi="Calibri" w:cs="Calibri"/>
              </w:rPr>
              <w:t xml:space="preserve">, </w:t>
            </w:r>
            <w:proofErr w:type="spellStart"/>
            <w:r w:rsidR="00245E6B" w:rsidRPr="00245E6B">
              <w:rPr>
                <w:rFonts w:ascii="Calibri" w:hAnsi="Calibri" w:cs="Calibri"/>
              </w:rPr>
              <w:t>Zabati</w:t>
            </w:r>
            <w:proofErr w:type="spellEnd"/>
            <w:r w:rsidR="00245E6B"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="00245E6B" w:rsidRPr="00245E6B">
              <w:rPr>
                <w:rFonts w:ascii="Calibri" w:hAnsi="Calibri" w:cs="Calibri"/>
              </w:rPr>
              <w:t>oltarne</w:t>
            </w:r>
            <w:proofErr w:type="spellEnd"/>
            <w:r w:rsidR="00245E6B"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="00245E6B" w:rsidRPr="00245E6B">
              <w:rPr>
                <w:rFonts w:ascii="Calibri" w:hAnsi="Calibri" w:cs="Calibri"/>
              </w:rPr>
              <w:t>pregrade</w:t>
            </w:r>
            <w:proofErr w:type="spellEnd"/>
            <w:r w:rsidR="00245E6B"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="00245E6B" w:rsidRPr="00245E6B">
              <w:rPr>
                <w:rFonts w:ascii="Calibri" w:hAnsi="Calibri" w:cs="Calibri"/>
              </w:rPr>
              <w:t>iz</w:t>
            </w:r>
            <w:proofErr w:type="spellEnd"/>
            <w:r w:rsidR="00245E6B"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="00245E6B" w:rsidRPr="00245E6B">
              <w:rPr>
                <w:rFonts w:ascii="Calibri" w:hAnsi="Calibri" w:cs="Calibri"/>
              </w:rPr>
              <w:t>Crkvine</w:t>
            </w:r>
            <w:proofErr w:type="spellEnd"/>
            <w:r w:rsidR="00245E6B" w:rsidRPr="00245E6B">
              <w:rPr>
                <w:rFonts w:ascii="Calibri" w:hAnsi="Calibri" w:cs="Calibri"/>
              </w:rPr>
              <w:t xml:space="preserve"> u </w:t>
            </w:r>
            <w:proofErr w:type="spellStart"/>
            <w:r w:rsidR="00245E6B" w:rsidRPr="00245E6B">
              <w:rPr>
                <w:rFonts w:ascii="Calibri" w:hAnsi="Calibri" w:cs="Calibri"/>
              </w:rPr>
              <w:t>Biskupiji</w:t>
            </w:r>
            <w:proofErr w:type="spellEnd"/>
            <w:r w:rsidR="00245E6B"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="00245E6B" w:rsidRPr="00245E6B">
              <w:rPr>
                <w:rFonts w:ascii="Calibri" w:hAnsi="Calibri" w:cs="Calibri"/>
              </w:rPr>
              <w:t>kod</w:t>
            </w:r>
            <w:proofErr w:type="spellEnd"/>
            <w:r w:rsidR="00245E6B"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="00245E6B" w:rsidRPr="00245E6B">
              <w:rPr>
                <w:rFonts w:ascii="Calibri" w:hAnsi="Calibri" w:cs="Calibri"/>
              </w:rPr>
              <w:t>Knina</w:t>
            </w:r>
            <w:proofErr w:type="spellEnd"/>
            <w:r w:rsidR="00245E6B" w:rsidRPr="00245E6B">
              <w:rPr>
                <w:rFonts w:ascii="Calibri" w:hAnsi="Calibri" w:cs="Calibri"/>
              </w:rPr>
              <w:t>, PPUD 21/1980, 97-109.</w:t>
            </w:r>
          </w:p>
          <w:p w:rsidR="00245E6B" w:rsidRPr="00245E6B" w:rsidRDefault="005F25E0" w:rsidP="00245E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</w:t>
            </w:r>
            <w:r w:rsidR="00245E6B" w:rsidRPr="00245E6B">
              <w:rPr>
                <w:rFonts w:ascii="Calibri" w:hAnsi="Calibri" w:cs="Calibri"/>
              </w:rPr>
              <w:t xml:space="preserve">N. </w:t>
            </w:r>
            <w:proofErr w:type="spellStart"/>
            <w:r w:rsidR="00245E6B" w:rsidRPr="00245E6B">
              <w:rPr>
                <w:rFonts w:ascii="Calibri" w:hAnsi="Calibri" w:cs="Calibri"/>
              </w:rPr>
              <w:t>Jakšić</w:t>
            </w:r>
            <w:proofErr w:type="spellEnd"/>
            <w:r w:rsidR="00245E6B" w:rsidRPr="00245E6B">
              <w:rPr>
                <w:rFonts w:ascii="Calibri" w:hAnsi="Calibri" w:cs="Calibri"/>
              </w:rPr>
              <w:t xml:space="preserve">, </w:t>
            </w:r>
            <w:proofErr w:type="spellStart"/>
            <w:r w:rsidR="00245E6B" w:rsidRPr="00245E6B">
              <w:rPr>
                <w:rFonts w:ascii="Calibri" w:hAnsi="Calibri" w:cs="Calibri"/>
              </w:rPr>
              <w:t>Majstor</w:t>
            </w:r>
            <w:proofErr w:type="spellEnd"/>
            <w:r w:rsidR="00245E6B"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="00245E6B" w:rsidRPr="00245E6B">
              <w:rPr>
                <w:rFonts w:ascii="Calibri" w:hAnsi="Calibri" w:cs="Calibri"/>
              </w:rPr>
              <w:t>koljanskog</w:t>
            </w:r>
            <w:proofErr w:type="spellEnd"/>
            <w:r w:rsidR="00245E6B"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="00245E6B" w:rsidRPr="00245E6B">
              <w:rPr>
                <w:rFonts w:ascii="Calibri" w:hAnsi="Calibri" w:cs="Calibri"/>
              </w:rPr>
              <w:t>pluteja</w:t>
            </w:r>
            <w:proofErr w:type="spellEnd"/>
            <w:r w:rsidR="00245E6B" w:rsidRPr="00245E6B">
              <w:rPr>
                <w:rFonts w:ascii="Calibri" w:hAnsi="Calibri" w:cs="Calibri"/>
              </w:rPr>
              <w:t xml:space="preserve">, </w:t>
            </w:r>
            <w:proofErr w:type="spellStart"/>
            <w:r w:rsidR="00245E6B" w:rsidRPr="00245E6B">
              <w:rPr>
                <w:rFonts w:ascii="Calibri" w:hAnsi="Calibri" w:cs="Calibri"/>
              </w:rPr>
              <w:t>Izdanja</w:t>
            </w:r>
            <w:proofErr w:type="spellEnd"/>
            <w:r w:rsidR="00245E6B" w:rsidRPr="00245E6B">
              <w:rPr>
                <w:rFonts w:ascii="Calibri" w:hAnsi="Calibri" w:cs="Calibri"/>
              </w:rPr>
              <w:t xml:space="preserve"> HAD-</w:t>
            </w:r>
            <w:proofErr w:type="gramStart"/>
            <w:r w:rsidR="00245E6B" w:rsidRPr="00245E6B">
              <w:rPr>
                <w:rFonts w:ascii="Calibri" w:hAnsi="Calibri" w:cs="Calibri"/>
              </w:rPr>
              <w:t>a</w:t>
            </w:r>
            <w:proofErr w:type="gramEnd"/>
            <w:r w:rsidR="00245E6B" w:rsidRPr="00245E6B">
              <w:rPr>
                <w:rFonts w:ascii="Calibri" w:hAnsi="Calibri" w:cs="Calibri"/>
              </w:rPr>
              <w:t xml:space="preserve"> 8/1984, 243-252.</w:t>
            </w:r>
          </w:p>
          <w:p w:rsidR="00245E6B" w:rsidRPr="00245E6B" w:rsidRDefault="005F25E0" w:rsidP="00245E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11. </w:t>
            </w:r>
            <w:proofErr w:type="spellStart"/>
            <w:r w:rsidR="00245E6B" w:rsidRPr="00245E6B">
              <w:rPr>
                <w:rFonts w:ascii="Calibri" w:hAnsi="Calibri" w:cs="Calibri"/>
              </w:rPr>
              <w:t>Oltarna</w:t>
            </w:r>
            <w:proofErr w:type="spellEnd"/>
            <w:r w:rsidR="00245E6B"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="00245E6B" w:rsidRPr="00245E6B">
              <w:rPr>
                <w:rFonts w:ascii="Calibri" w:hAnsi="Calibri" w:cs="Calibri"/>
              </w:rPr>
              <w:t>ograda</w:t>
            </w:r>
            <w:proofErr w:type="spellEnd"/>
            <w:r w:rsidR="00245E6B" w:rsidRPr="00245E6B">
              <w:rPr>
                <w:rFonts w:ascii="Calibri" w:hAnsi="Calibri" w:cs="Calibri"/>
              </w:rPr>
              <w:t xml:space="preserve"> s </w:t>
            </w:r>
            <w:proofErr w:type="spellStart"/>
            <w:r w:rsidR="00245E6B" w:rsidRPr="00245E6B">
              <w:rPr>
                <w:rFonts w:ascii="Calibri" w:hAnsi="Calibri" w:cs="Calibri"/>
              </w:rPr>
              <w:t>Koločepa</w:t>
            </w:r>
            <w:proofErr w:type="spellEnd"/>
            <w:r w:rsidR="00245E6B" w:rsidRPr="00245E6B">
              <w:rPr>
                <w:rFonts w:ascii="Calibri" w:hAnsi="Calibri" w:cs="Calibri"/>
              </w:rPr>
              <w:t xml:space="preserve">, </w:t>
            </w:r>
            <w:proofErr w:type="spellStart"/>
            <w:r w:rsidR="00245E6B" w:rsidRPr="00245E6B">
              <w:rPr>
                <w:rFonts w:ascii="Calibri" w:hAnsi="Calibri" w:cs="Calibri"/>
              </w:rPr>
              <w:t>katalog</w:t>
            </w:r>
            <w:proofErr w:type="spellEnd"/>
            <w:r w:rsidR="00245E6B" w:rsidRPr="00245E6B">
              <w:rPr>
                <w:rFonts w:ascii="Calibri" w:hAnsi="Calibri" w:cs="Calibri"/>
              </w:rPr>
              <w:t xml:space="preserve"> </w:t>
            </w:r>
            <w:proofErr w:type="spellStart"/>
            <w:r w:rsidR="00245E6B" w:rsidRPr="00245E6B">
              <w:rPr>
                <w:rFonts w:ascii="Calibri" w:hAnsi="Calibri" w:cs="Calibri"/>
              </w:rPr>
              <w:t>izložbe</w:t>
            </w:r>
            <w:proofErr w:type="spellEnd"/>
            <w:r w:rsidR="00245E6B" w:rsidRPr="00245E6B">
              <w:rPr>
                <w:rFonts w:ascii="Calibri" w:hAnsi="Calibri" w:cs="Calibri"/>
              </w:rPr>
              <w:t>, Split 2000.</w:t>
            </w:r>
          </w:p>
          <w:p w:rsidR="00245E6B" w:rsidRDefault="00245E6B" w:rsidP="00714366">
            <w:pPr>
              <w:rPr>
                <w:rFonts w:ascii="Calibri" w:hAnsi="Calibri" w:cs="Calibri"/>
              </w:rPr>
            </w:pPr>
          </w:p>
          <w:p w:rsidR="005F25E0" w:rsidRDefault="005F25E0" w:rsidP="00714366">
            <w:pPr>
              <w:rPr>
                <w:rFonts w:ascii="Calibri" w:hAnsi="Calibri" w:cs="Calibri"/>
              </w:rPr>
            </w:pPr>
          </w:p>
          <w:p w:rsidR="005F25E0" w:rsidRDefault="005F25E0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Optional:</w:t>
            </w:r>
          </w:p>
          <w:p w:rsidR="005F25E0" w:rsidRDefault="005F25E0" w:rsidP="005F25E0">
            <w:pPr>
              <w:rPr>
                <w:rFonts w:ascii="Calibri" w:hAnsi="Calibri" w:cs="Calibri"/>
              </w:rPr>
            </w:pPr>
          </w:p>
          <w:p w:rsidR="005F25E0" w:rsidRPr="005F25E0" w:rsidRDefault="005F25E0" w:rsidP="005F25E0">
            <w:pPr>
              <w:rPr>
                <w:rFonts w:ascii="Calibri" w:hAnsi="Calibri" w:cs="Calibri"/>
              </w:rPr>
            </w:pPr>
            <w:r w:rsidRPr="005F25E0">
              <w:rPr>
                <w:rFonts w:ascii="Calibri" w:hAnsi="Calibri" w:cs="Calibri"/>
              </w:rPr>
              <w:t xml:space="preserve">Corpus </w:t>
            </w:r>
            <w:proofErr w:type="spellStart"/>
            <w:r w:rsidRPr="005F25E0">
              <w:rPr>
                <w:rFonts w:ascii="Calibri" w:hAnsi="Calibri" w:cs="Calibri"/>
              </w:rPr>
              <w:t>della</w:t>
            </w:r>
            <w:proofErr w:type="spellEnd"/>
            <w:r w:rsidRPr="005F25E0">
              <w:rPr>
                <w:rFonts w:ascii="Calibri" w:hAnsi="Calibri" w:cs="Calibri"/>
              </w:rPr>
              <w:t xml:space="preserve"> </w:t>
            </w:r>
            <w:proofErr w:type="spellStart"/>
            <w:r w:rsidRPr="005F25E0">
              <w:rPr>
                <w:rFonts w:ascii="Calibri" w:hAnsi="Calibri" w:cs="Calibri"/>
              </w:rPr>
              <w:t>scultura</w:t>
            </w:r>
            <w:proofErr w:type="spellEnd"/>
            <w:r w:rsidRPr="005F25E0">
              <w:rPr>
                <w:rFonts w:ascii="Calibri" w:hAnsi="Calibri" w:cs="Calibri"/>
              </w:rPr>
              <w:t xml:space="preserve"> </w:t>
            </w:r>
            <w:proofErr w:type="spellStart"/>
            <w:r w:rsidRPr="005F25E0">
              <w:rPr>
                <w:rFonts w:ascii="Calibri" w:hAnsi="Calibri" w:cs="Calibri"/>
              </w:rPr>
              <w:t>altomedievale</w:t>
            </w:r>
            <w:proofErr w:type="spellEnd"/>
            <w:r w:rsidRPr="005F25E0">
              <w:rPr>
                <w:rFonts w:ascii="Calibri" w:hAnsi="Calibri" w:cs="Calibri"/>
              </w:rPr>
              <w:t xml:space="preserve">, X, Le </w:t>
            </w:r>
            <w:proofErr w:type="spellStart"/>
            <w:r w:rsidRPr="005F25E0">
              <w:rPr>
                <w:rFonts w:ascii="Calibri" w:hAnsi="Calibri" w:cs="Calibri"/>
              </w:rPr>
              <w:t>diocesi</w:t>
            </w:r>
            <w:proofErr w:type="spellEnd"/>
            <w:r w:rsidRPr="005F25E0">
              <w:rPr>
                <w:rFonts w:ascii="Calibri" w:hAnsi="Calibri" w:cs="Calibri"/>
              </w:rPr>
              <w:t xml:space="preserve"> di Aquileia e </w:t>
            </w:r>
            <w:proofErr w:type="spellStart"/>
            <w:r w:rsidRPr="005F25E0">
              <w:rPr>
                <w:rFonts w:ascii="Calibri" w:hAnsi="Calibri" w:cs="Calibri"/>
              </w:rPr>
              <w:t>Grado</w:t>
            </w:r>
            <w:proofErr w:type="spellEnd"/>
            <w:r w:rsidRPr="005F25E0">
              <w:rPr>
                <w:rFonts w:ascii="Calibri" w:hAnsi="Calibri" w:cs="Calibri"/>
              </w:rPr>
              <w:t>, Spoleto 1981.</w:t>
            </w:r>
          </w:p>
          <w:p w:rsidR="005F25E0" w:rsidRPr="005F25E0" w:rsidRDefault="005F25E0" w:rsidP="005F25E0">
            <w:pPr>
              <w:rPr>
                <w:rFonts w:ascii="Calibri" w:hAnsi="Calibri" w:cs="Calibri"/>
              </w:rPr>
            </w:pPr>
            <w:r w:rsidRPr="005F25E0">
              <w:rPr>
                <w:rFonts w:ascii="Calibri" w:hAnsi="Calibri" w:cs="Calibri"/>
              </w:rPr>
              <w:t xml:space="preserve">K. </w:t>
            </w:r>
            <w:proofErr w:type="spellStart"/>
            <w:r w:rsidRPr="005F25E0">
              <w:rPr>
                <w:rFonts w:ascii="Calibri" w:hAnsi="Calibri" w:cs="Calibri"/>
              </w:rPr>
              <w:t>Karpf</w:t>
            </w:r>
            <w:proofErr w:type="spellEnd"/>
            <w:r w:rsidRPr="005F25E0">
              <w:rPr>
                <w:rFonts w:ascii="Calibri" w:hAnsi="Calibri" w:cs="Calibri"/>
              </w:rPr>
              <w:t xml:space="preserve">, </w:t>
            </w:r>
            <w:proofErr w:type="spellStart"/>
            <w:r w:rsidRPr="005F25E0">
              <w:rPr>
                <w:rFonts w:ascii="Calibri" w:hAnsi="Calibri" w:cs="Calibri"/>
              </w:rPr>
              <w:t>Frühmittelalterliche</w:t>
            </w:r>
            <w:proofErr w:type="spellEnd"/>
            <w:r w:rsidRPr="005F25E0">
              <w:rPr>
                <w:rFonts w:ascii="Calibri" w:hAnsi="Calibri" w:cs="Calibri"/>
              </w:rPr>
              <w:t xml:space="preserve"> </w:t>
            </w:r>
            <w:proofErr w:type="spellStart"/>
            <w:r w:rsidRPr="005F25E0">
              <w:rPr>
                <w:rFonts w:ascii="Calibri" w:hAnsi="Calibri" w:cs="Calibri"/>
              </w:rPr>
              <w:t>Flechtwerksteine</w:t>
            </w:r>
            <w:proofErr w:type="spellEnd"/>
            <w:r w:rsidRPr="005F25E0">
              <w:rPr>
                <w:rFonts w:ascii="Calibri" w:hAnsi="Calibri" w:cs="Calibri"/>
              </w:rPr>
              <w:t xml:space="preserve"> in </w:t>
            </w:r>
            <w:proofErr w:type="spellStart"/>
            <w:r w:rsidRPr="005F25E0">
              <w:rPr>
                <w:rFonts w:ascii="Calibri" w:hAnsi="Calibri" w:cs="Calibri"/>
              </w:rPr>
              <w:t>Karantanien</w:t>
            </w:r>
            <w:proofErr w:type="spellEnd"/>
            <w:r w:rsidRPr="005F25E0">
              <w:rPr>
                <w:rFonts w:ascii="Calibri" w:hAnsi="Calibri" w:cs="Calibri"/>
              </w:rPr>
              <w:t>, Innsbruck 2001</w:t>
            </w:r>
          </w:p>
          <w:p w:rsidR="005F25E0" w:rsidRPr="005F25E0" w:rsidRDefault="005F25E0" w:rsidP="005F25E0">
            <w:pPr>
              <w:rPr>
                <w:rFonts w:ascii="Calibri" w:hAnsi="Calibri" w:cs="Calibri"/>
              </w:rPr>
            </w:pPr>
            <w:r w:rsidRPr="005F25E0">
              <w:rPr>
                <w:rFonts w:ascii="Calibri" w:hAnsi="Calibri" w:cs="Calibri"/>
              </w:rPr>
              <w:t xml:space="preserve">R. </w:t>
            </w:r>
            <w:proofErr w:type="spellStart"/>
            <w:r w:rsidRPr="005F25E0">
              <w:rPr>
                <w:rFonts w:ascii="Calibri" w:hAnsi="Calibri" w:cs="Calibri"/>
              </w:rPr>
              <w:t>Menalo</w:t>
            </w:r>
            <w:proofErr w:type="spellEnd"/>
            <w:r w:rsidRPr="005F25E0">
              <w:rPr>
                <w:rFonts w:ascii="Calibri" w:hAnsi="Calibri" w:cs="Calibri"/>
              </w:rPr>
              <w:t xml:space="preserve">, </w:t>
            </w:r>
            <w:proofErr w:type="spellStart"/>
            <w:r w:rsidRPr="005F25E0">
              <w:rPr>
                <w:rFonts w:ascii="Calibri" w:hAnsi="Calibri" w:cs="Calibri"/>
              </w:rPr>
              <w:t>Ranosrednjovjekovna</w:t>
            </w:r>
            <w:proofErr w:type="spellEnd"/>
            <w:r w:rsidRPr="005F25E0">
              <w:rPr>
                <w:rFonts w:ascii="Calibri" w:hAnsi="Calibri" w:cs="Calibri"/>
              </w:rPr>
              <w:t xml:space="preserve"> </w:t>
            </w:r>
            <w:proofErr w:type="spellStart"/>
            <w:r w:rsidRPr="005F25E0">
              <w:rPr>
                <w:rFonts w:ascii="Calibri" w:hAnsi="Calibri" w:cs="Calibri"/>
              </w:rPr>
              <w:t>skulptura</w:t>
            </w:r>
            <w:proofErr w:type="spellEnd"/>
            <w:r w:rsidRPr="005F25E0">
              <w:rPr>
                <w:rFonts w:ascii="Calibri" w:hAnsi="Calibri" w:cs="Calibri"/>
              </w:rPr>
              <w:t>, Dubrovnik 2003.</w:t>
            </w:r>
          </w:p>
          <w:p w:rsidR="005F25E0" w:rsidRPr="005F25E0" w:rsidRDefault="005F25E0" w:rsidP="005F25E0">
            <w:pPr>
              <w:rPr>
                <w:rFonts w:ascii="Calibri" w:hAnsi="Calibri" w:cs="Calibri"/>
              </w:rPr>
            </w:pPr>
            <w:r w:rsidRPr="005F25E0">
              <w:rPr>
                <w:rFonts w:ascii="Calibri" w:hAnsi="Calibri" w:cs="Calibri"/>
              </w:rPr>
              <w:t xml:space="preserve">A. </w:t>
            </w:r>
            <w:proofErr w:type="spellStart"/>
            <w:r w:rsidRPr="005F25E0">
              <w:rPr>
                <w:rFonts w:ascii="Calibri" w:hAnsi="Calibri" w:cs="Calibri"/>
              </w:rPr>
              <w:t>Piteša</w:t>
            </w:r>
            <w:proofErr w:type="spellEnd"/>
            <w:r w:rsidRPr="005F25E0">
              <w:rPr>
                <w:rFonts w:ascii="Calibri" w:hAnsi="Calibri" w:cs="Calibri"/>
              </w:rPr>
              <w:t xml:space="preserve">, </w:t>
            </w:r>
            <w:proofErr w:type="spellStart"/>
            <w:r w:rsidRPr="005F25E0">
              <w:rPr>
                <w:rFonts w:ascii="Calibri" w:hAnsi="Calibri" w:cs="Calibri"/>
              </w:rPr>
              <w:t>Ranosrednjovjekovni</w:t>
            </w:r>
            <w:proofErr w:type="spellEnd"/>
            <w:r w:rsidRPr="005F25E0">
              <w:rPr>
                <w:rFonts w:ascii="Calibri" w:hAnsi="Calibri" w:cs="Calibri"/>
              </w:rPr>
              <w:t xml:space="preserve"> </w:t>
            </w:r>
            <w:proofErr w:type="spellStart"/>
            <w:r w:rsidRPr="005F25E0">
              <w:rPr>
                <w:rFonts w:ascii="Calibri" w:hAnsi="Calibri" w:cs="Calibri"/>
              </w:rPr>
              <w:t>kameni</w:t>
            </w:r>
            <w:proofErr w:type="spellEnd"/>
            <w:r w:rsidRPr="005F25E0">
              <w:rPr>
                <w:rFonts w:ascii="Calibri" w:hAnsi="Calibri" w:cs="Calibri"/>
              </w:rPr>
              <w:t xml:space="preserve"> </w:t>
            </w:r>
            <w:proofErr w:type="spellStart"/>
            <w:r w:rsidRPr="005F25E0">
              <w:rPr>
                <w:rFonts w:ascii="Calibri" w:hAnsi="Calibri" w:cs="Calibri"/>
              </w:rPr>
              <w:t>spomenici</w:t>
            </w:r>
            <w:proofErr w:type="spellEnd"/>
            <w:r w:rsidRPr="005F25E0">
              <w:rPr>
                <w:rFonts w:ascii="Calibri" w:hAnsi="Calibri" w:cs="Calibri"/>
              </w:rPr>
              <w:t xml:space="preserve"> u </w:t>
            </w:r>
            <w:proofErr w:type="spellStart"/>
            <w:r w:rsidRPr="005F25E0">
              <w:rPr>
                <w:rFonts w:ascii="Calibri" w:hAnsi="Calibri" w:cs="Calibri"/>
              </w:rPr>
              <w:t>Arheološkome</w:t>
            </w:r>
            <w:proofErr w:type="spellEnd"/>
            <w:r w:rsidRPr="005F25E0">
              <w:rPr>
                <w:rFonts w:ascii="Calibri" w:hAnsi="Calibri" w:cs="Calibri"/>
              </w:rPr>
              <w:t xml:space="preserve"> </w:t>
            </w:r>
            <w:proofErr w:type="spellStart"/>
            <w:r w:rsidRPr="005F25E0">
              <w:rPr>
                <w:rFonts w:ascii="Calibri" w:hAnsi="Calibri" w:cs="Calibri"/>
              </w:rPr>
              <w:t>muzeju</w:t>
            </w:r>
            <w:proofErr w:type="spellEnd"/>
            <w:r w:rsidRPr="005F25E0">
              <w:rPr>
                <w:rFonts w:ascii="Calibri" w:hAnsi="Calibri" w:cs="Calibri"/>
              </w:rPr>
              <w:t xml:space="preserve"> u </w:t>
            </w:r>
            <w:proofErr w:type="spellStart"/>
            <w:r w:rsidRPr="005F25E0">
              <w:rPr>
                <w:rFonts w:ascii="Calibri" w:hAnsi="Calibri" w:cs="Calibri"/>
              </w:rPr>
              <w:t>Splitu</w:t>
            </w:r>
            <w:proofErr w:type="spellEnd"/>
            <w:r w:rsidRPr="005F25E0">
              <w:rPr>
                <w:rFonts w:ascii="Calibri" w:hAnsi="Calibri" w:cs="Calibri"/>
              </w:rPr>
              <w:t>, Split 2012</w:t>
            </w:r>
          </w:p>
          <w:p w:rsidR="005F25E0" w:rsidRPr="005F25E0" w:rsidRDefault="005F25E0" w:rsidP="005F25E0">
            <w:pPr>
              <w:rPr>
                <w:rFonts w:ascii="Calibri" w:hAnsi="Calibri" w:cs="Calibri"/>
              </w:rPr>
            </w:pPr>
            <w:r w:rsidRPr="005F25E0">
              <w:rPr>
                <w:rFonts w:ascii="Calibri" w:hAnsi="Calibri" w:cs="Calibri"/>
              </w:rPr>
              <w:t xml:space="preserve">I. </w:t>
            </w:r>
            <w:proofErr w:type="spellStart"/>
            <w:r w:rsidRPr="005F25E0">
              <w:rPr>
                <w:rFonts w:ascii="Calibri" w:hAnsi="Calibri" w:cs="Calibri"/>
              </w:rPr>
              <w:t>Fisković</w:t>
            </w:r>
            <w:proofErr w:type="spellEnd"/>
            <w:r w:rsidRPr="005F25E0">
              <w:rPr>
                <w:rFonts w:ascii="Calibri" w:hAnsi="Calibri" w:cs="Calibri"/>
              </w:rPr>
              <w:t xml:space="preserve">, </w:t>
            </w:r>
            <w:proofErr w:type="spellStart"/>
            <w:r w:rsidRPr="005F25E0">
              <w:rPr>
                <w:rFonts w:ascii="Calibri" w:hAnsi="Calibri" w:cs="Calibri"/>
              </w:rPr>
              <w:t>Reljef</w:t>
            </w:r>
            <w:proofErr w:type="spellEnd"/>
            <w:r w:rsidRPr="005F25E0">
              <w:rPr>
                <w:rFonts w:ascii="Calibri" w:hAnsi="Calibri" w:cs="Calibri"/>
              </w:rPr>
              <w:t xml:space="preserve"> </w:t>
            </w:r>
            <w:proofErr w:type="spellStart"/>
            <w:r w:rsidRPr="005F25E0">
              <w:rPr>
                <w:rFonts w:ascii="Calibri" w:hAnsi="Calibri" w:cs="Calibri"/>
              </w:rPr>
              <w:t>kralja</w:t>
            </w:r>
            <w:proofErr w:type="spellEnd"/>
            <w:r w:rsidRPr="005F25E0">
              <w:rPr>
                <w:rFonts w:ascii="Calibri" w:hAnsi="Calibri" w:cs="Calibri"/>
              </w:rPr>
              <w:t xml:space="preserve"> Petra </w:t>
            </w:r>
            <w:proofErr w:type="spellStart"/>
            <w:r w:rsidRPr="005F25E0">
              <w:rPr>
                <w:rFonts w:ascii="Calibri" w:hAnsi="Calibri" w:cs="Calibri"/>
              </w:rPr>
              <w:t>Krešimira</w:t>
            </w:r>
            <w:proofErr w:type="spellEnd"/>
            <w:r w:rsidRPr="005F25E0">
              <w:rPr>
                <w:rFonts w:ascii="Calibri" w:hAnsi="Calibri" w:cs="Calibri"/>
              </w:rPr>
              <w:t xml:space="preserve"> IV, Split 2002.</w:t>
            </w:r>
          </w:p>
          <w:p w:rsidR="005F25E0" w:rsidRPr="005F25E0" w:rsidRDefault="005F25E0" w:rsidP="005F25E0">
            <w:pPr>
              <w:rPr>
                <w:rFonts w:ascii="Calibri" w:hAnsi="Calibri" w:cs="Calibri"/>
              </w:rPr>
            </w:pPr>
            <w:r w:rsidRPr="005F25E0">
              <w:rPr>
                <w:rFonts w:ascii="Calibri" w:hAnsi="Calibri" w:cs="Calibri"/>
              </w:rPr>
              <w:t xml:space="preserve">B. </w:t>
            </w:r>
            <w:proofErr w:type="spellStart"/>
            <w:r w:rsidRPr="005F25E0">
              <w:rPr>
                <w:rFonts w:ascii="Calibri" w:hAnsi="Calibri" w:cs="Calibri"/>
              </w:rPr>
              <w:t>Gabričević</w:t>
            </w:r>
            <w:proofErr w:type="spellEnd"/>
            <w:r w:rsidRPr="005F25E0">
              <w:rPr>
                <w:rFonts w:ascii="Calibri" w:hAnsi="Calibri" w:cs="Calibri"/>
              </w:rPr>
              <w:t xml:space="preserve">, </w:t>
            </w:r>
            <w:proofErr w:type="spellStart"/>
            <w:r w:rsidRPr="005F25E0">
              <w:rPr>
                <w:rFonts w:ascii="Calibri" w:hAnsi="Calibri" w:cs="Calibri"/>
              </w:rPr>
              <w:t>Sarkofag</w:t>
            </w:r>
            <w:proofErr w:type="spellEnd"/>
            <w:r w:rsidRPr="005F25E0">
              <w:rPr>
                <w:rFonts w:ascii="Calibri" w:hAnsi="Calibri" w:cs="Calibri"/>
              </w:rPr>
              <w:t xml:space="preserve"> </w:t>
            </w:r>
            <w:proofErr w:type="spellStart"/>
            <w:r w:rsidRPr="005F25E0">
              <w:rPr>
                <w:rFonts w:ascii="Calibri" w:hAnsi="Calibri" w:cs="Calibri"/>
              </w:rPr>
              <w:t>nadbiskupa</w:t>
            </w:r>
            <w:proofErr w:type="spellEnd"/>
            <w:r w:rsidRPr="005F25E0">
              <w:rPr>
                <w:rFonts w:ascii="Calibri" w:hAnsi="Calibri" w:cs="Calibri"/>
              </w:rPr>
              <w:t xml:space="preserve"> Ivana </w:t>
            </w:r>
            <w:proofErr w:type="spellStart"/>
            <w:r w:rsidRPr="005F25E0">
              <w:rPr>
                <w:rFonts w:ascii="Calibri" w:hAnsi="Calibri" w:cs="Calibri"/>
              </w:rPr>
              <w:t>pronađen</w:t>
            </w:r>
            <w:proofErr w:type="spellEnd"/>
            <w:r w:rsidRPr="005F25E0">
              <w:rPr>
                <w:rFonts w:ascii="Calibri" w:hAnsi="Calibri" w:cs="Calibri"/>
              </w:rPr>
              <w:t xml:space="preserve"> u </w:t>
            </w:r>
            <w:proofErr w:type="spellStart"/>
            <w:r w:rsidRPr="005F25E0">
              <w:rPr>
                <w:rFonts w:ascii="Calibri" w:hAnsi="Calibri" w:cs="Calibri"/>
              </w:rPr>
              <w:t>podrumima</w:t>
            </w:r>
            <w:proofErr w:type="spellEnd"/>
            <w:r w:rsidRPr="005F25E0">
              <w:rPr>
                <w:rFonts w:ascii="Calibri" w:hAnsi="Calibri" w:cs="Calibri"/>
              </w:rPr>
              <w:t xml:space="preserve"> </w:t>
            </w:r>
            <w:proofErr w:type="spellStart"/>
            <w:r w:rsidRPr="005F25E0">
              <w:rPr>
                <w:rFonts w:ascii="Calibri" w:hAnsi="Calibri" w:cs="Calibri"/>
              </w:rPr>
              <w:t>Dioklecijanove</w:t>
            </w:r>
            <w:proofErr w:type="spellEnd"/>
            <w:r w:rsidRPr="005F25E0">
              <w:rPr>
                <w:rFonts w:ascii="Calibri" w:hAnsi="Calibri" w:cs="Calibri"/>
              </w:rPr>
              <w:t xml:space="preserve"> </w:t>
            </w:r>
            <w:proofErr w:type="spellStart"/>
            <w:r w:rsidRPr="005F25E0">
              <w:rPr>
                <w:rFonts w:ascii="Calibri" w:hAnsi="Calibri" w:cs="Calibri"/>
              </w:rPr>
              <w:t>palače</w:t>
            </w:r>
            <w:proofErr w:type="spellEnd"/>
            <w:r w:rsidRPr="005F25E0">
              <w:rPr>
                <w:rFonts w:ascii="Calibri" w:hAnsi="Calibri" w:cs="Calibri"/>
              </w:rPr>
              <w:t xml:space="preserve">, VAHD 62/1960, 87 i </w:t>
            </w:r>
            <w:proofErr w:type="spellStart"/>
            <w:r w:rsidRPr="005F25E0">
              <w:rPr>
                <w:rFonts w:ascii="Calibri" w:hAnsi="Calibri" w:cs="Calibri"/>
              </w:rPr>
              <w:t>dalje</w:t>
            </w:r>
            <w:proofErr w:type="spellEnd"/>
            <w:r w:rsidRPr="005F25E0">
              <w:rPr>
                <w:rFonts w:ascii="Calibri" w:hAnsi="Calibri" w:cs="Calibri"/>
              </w:rPr>
              <w:t>.</w:t>
            </w:r>
          </w:p>
          <w:p w:rsidR="005F25E0" w:rsidRPr="005F25E0" w:rsidRDefault="005F25E0" w:rsidP="005F25E0">
            <w:pPr>
              <w:rPr>
                <w:rFonts w:ascii="Calibri" w:hAnsi="Calibri" w:cs="Calibri"/>
              </w:rPr>
            </w:pPr>
            <w:r w:rsidRPr="005F25E0">
              <w:rPr>
                <w:rFonts w:ascii="Calibri" w:hAnsi="Calibri" w:cs="Calibri"/>
              </w:rPr>
              <w:t xml:space="preserve">I. </w:t>
            </w:r>
            <w:proofErr w:type="spellStart"/>
            <w:r w:rsidRPr="005F25E0">
              <w:rPr>
                <w:rFonts w:ascii="Calibri" w:hAnsi="Calibri" w:cs="Calibri"/>
              </w:rPr>
              <w:t>Žile</w:t>
            </w:r>
            <w:proofErr w:type="spellEnd"/>
            <w:r w:rsidRPr="005F25E0">
              <w:rPr>
                <w:rFonts w:ascii="Calibri" w:hAnsi="Calibri" w:cs="Calibri"/>
              </w:rPr>
              <w:t xml:space="preserve">, </w:t>
            </w:r>
            <w:proofErr w:type="spellStart"/>
            <w:r w:rsidRPr="005F25E0">
              <w:rPr>
                <w:rFonts w:ascii="Calibri" w:hAnsi="Calibri" w:cs="Calibri"/>
              </w:rPr>
              <w:t>Kameni</w:t>
            </w:r>
            <w:proofErr w:type="spellEnd"/>
            <w:r w:rsidRPr="005F25E0">
              <w:rPr>
                <w:rFonts w:ascii="Calibri" w:hAnsi="Calibri" w:cs="Calibri"/>
              </w:rPr>
              <w:t xml:space="preserve"> </w:t>
            </w:r>
            <w:proofErr w:type="spellStart"/>
            <w:r w:rsidRPr="005F25E0">
              <w:rPr>
                <w:rFonts w:ascii="Calibri" w:hAnsi="Calibri" w:cs="Calibri"/>
              </w:rPr>
              <w:t>namještaj</w:t>
            </w:r>
            <w:proofErr w:type="spellEnd"/>
            <w:r w:rsidRPr="005F25E0">
              <w:rPr>
                <w:rFonts w:ascii="Calibri" w:hAnsi="Calibri" w:cs="Calibri"/>
              </w:rPr>
              <w:t xml:space="preserve"> i </w:t>
            </w:r>
            <w:proofErr w:type="spellStart"/>
            <w:r w:rsidRPr="005F25E0">
              <w:rPr>
                <w:rFonts w:ascii="Calibri" w:hAnsi="Calibri" w:cs="Calibri"/>
              </w:rPr>
              <w:t>arhitektonska</w:t>
            </w:r>
            <w:proofErr w:type="spellEnd"/>
            <w:r w:rsidRPr="005F25E0">
              <w:rPr>
                <w:rFonts w:ascii="Calibri" w:hAnsi="Calibri" w:cs="Calibri"/>
              </w:rPr>
              <w:t xml:space="preserve"> </w:t>
            </w:r>
            <w:proofErr w:type="spellStart"/>
            <w:r w:rsidRPr="005F25E0">
              <w:rPr>
                <w:rFonts w:ascii="Calibri" w:hAnsi="Calibri" w:cs="Calibri"/>
              </w:rPr>
              <w:t>plastika</w:t>
            </w:r>
            <w:proofErr w:type="spellEnd"/>
            <w:r w:rsidRPr="005F25E0">
              <w:rPr>
                <w:rFonts w:ascii="Calibri" w:hAnsi="Calibri" w:cs="Calibri"/>
              </w:rPr>
              <w:t xml:space="preserve"> </w:t>
            </w:r>
            <w:proofErr w:type="spellStart"/>
            <w:r w:rsidRPr="005F25E0">
              <w:rPr>
                <w:rFonts w:ascii="Calibri" w:hAnsi="Calibri" w:cs="Calibri"/>
              </w:rPr>
              <w:t>prve</w:t>
            </w:r>
            <w:proofErr w:type="spellEnd"/>
            <w:r w:rsidRPr="005F25E0">
              <w:rPr>
                <w:rFonts w:ascii="Calibri" w:hAnsi="Calibri" w:cs="Calibri"/>
              </w:rPr>
              <w:t xml:space="preserve"> </w:t>
            </w:r>
            <w:proofErr w:type="spellStart"/>
            <w:r w:rsidRPr="005F25E0">
              <w:rPr>
                <w:rFonts w:ascii="Calibri" w:hAnsi="Calibri" w:cs="Calibri"/>
              </w:rPr>
              <w:t>dubrovačke</w:t>
            </w:r>
            <w:proofErr w:type="spellEnd"/>
            <w:r w:rsidRPr="005F25E0">
              <w:rPr>
                <w:rFonts w:ascii="Calibri" w:hAnsi="Calibri" w:cs="Calibri"/>
              </w:rPr>
              <w:t xml:space="preserve"> </w:t>
            </w:r>
            <w:proofErr w:type="spellStart"/>
            <w:r w:rsidRPr="005F25E0">
              <w:rPr>
                <w:rFonts w:ascii="Calibri" w:hAnsi="Calibri" w:cs="Calibri"/>
              </w:rPr>
              <w:t>katedrale</w:t>
            </w:r>
            <w:proofErr w:type="spellEnd"/>
            <w:r w:rsidRPr="005F25E0">
              <w:rPr>
                <w:rFonts w:ascii="Calibri" w:hAnsi="Calibri" w:cs="Calibri"/>
              </w:rPr>
              <w:t xml:space="preserve">, </w:t>
            </w:r>
            <w:proofErr w:type="spellStart"/>
            <w:r w:rsidRPr="005F25E0">
              <w:rPr>
                <w:rFonts w:ascii="Calibri" w:hAnsi="Calibri" w:cs="Calibri"/>
              </w:rPr>
              <w:t>Tisuću</w:t>
            </w:r>
            <w:proofErr w:type="spellEnd"/>
            <w:r w:rsidRPr="005F25E0">
              <w:rPr>
                <w:rFonts w:ascii="Calibri" w:hAnsi="Calibri" w:cs="Calibri"/>
              </w:rPr>
              <w:t xml:space="preserve"> </w:t>
            </w:r>
            <w:proofErr w:type="spellStart"/>
            <w:r w:rsidRPr="005F25E0">
              <w:rPr>
                <w:rFonts w:ascii="Calibri" w:hAnsi="Calibri" w:cs="Calibri"/>
              </w:rPr>
              <w:t>godina</w:t>
            </w:r>
            <w:proofErr w:type="spellEnd"/>
            <w:r w:rsidRPr="005F25E0">
              <w:rPr>
                <w:rFonts w:ascii="Calibri" w:hAnsi="Calibri" w:cs="Calibri"/>
              </w:rPr>
              <w:t xml:space="preserve"> </w:t>
            </w:r>
            <w:proofErr w:type="spellStart"/>
            <w:r w:rsidRPr="005F25E0">
              <w:rPr>
                <w:rFonts w:ascii="Calibri" w:hAnsi="Calibri" w:cs="Calibri"/>
              </w:rPr>
              <w:t>uspostave</w:t>
            </w:r>
            <w:proofErr w:type="spellEnd"/>
            <w:r w:rsidRPr="005F25E0">
              <w:rPr>
                <w:rFonts w:ascii="Calibri" w:hAnsi="Calibri" w:cs="Calibri"/>
              </w:rPr>
              <w:t xml:space="preserve"> </w:t>
            </w:r>
            <w:proofErr w:type="spellStart"/>
            <w:r w:rsidRPr="005F25E0">
              <w:rPr>
                <w:rFonts w:ascii="Calibri" w:hAnsi="Calibri" w:cs="Calibri"/>
              </w:rPr>
              <w:t>dubrovačke</w:t>
            </w:r>
            <w:proofErr w:type="spellEnd"/>
            <w:r w:rsidRPr="005F25E0">
              <w:rPr>
                <w:rFonts w:ascii="Calibri" w:hAnsi="Calibri" w:cs="Calibri"/>
              </w:rPr>
              <w:t xml:space="preserve"> (</w:t>
            </w:r>
            <w:proofErr w:type="spellStart"/>
            <w:r w:rsidRPr="005F25E0">
              <w:rPr>
                <w:rFonts w:ascii="Calibri" w:hAnsi="Calibri" w:cs="Calibri"/>
              </w:rPr>
              <w:t>nad</w:t>
            </w:r>
            <w:proofErr w:type="spellEnd"/>
            <w:proofErr w:type="gramStart"/>
            <w:r w:rsidRPr="005F25E0">
              <w:rPr>
                <w:rFonts w:ascii="Calibri" w:hAnsi="Calibri" w:cs="Calibri"/>
              </w:rPr>
              <w:t>)</w:t>
            </w:r>
            <w:proofErr w:type="spellStart"/>
            <w:r w:rsidRPr="005F25E0">
              <w:rPr>
                <w:rFonts w:ascii="Calibri" w:hAnsi="Calibri" w:cs="Calibri"/>
              </w:rPr>
              <w:t>biskupije</w:t>
            </w:r>
            <w:proofErr w:type="spellEnd"/>
            <w:proofErr w:type="gramEnd"/>
            <w:r w:rsidRPr="005F25E0">
              <w:rPr>
                <w:rFonts w:ascii="Calibri" w:hAnsi="Calibri" w:cs="Calibri"/>
              </w:rPr>
              <w:t>, Dubrovnik 2001, 455-515.</w:t>
            </w:r>
          </w:p>
          <w:p w:rsidR="005F25E0" w:rsidRPr="00714366" w:rsidRDefault="005F25E0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B4" w:rsidRDefault="004E23B4" w:rsidP="00714366">
      <w:pPr>
        <w:spacing w:after="0" w:line="240" w:lineRule="auto"/>
      </w:pPr>
      <w:r>
        <w:separator/>
      </w:r>
    </w:p>
  </w:endnote>
  <w:endnote w:type="continuationSeparator" w:id="0">
    <w:p w:rsidR="004E23B4" w:rsidRDefault="004E23B4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B4" w:rsidRDefault="004E23B4" w:rsidP="00714366">
      <w:pPr>
        <w:spacing w:after="0" w:line="240" w:lineRule="auto"/>
      </w:pPr>
      <w:r>
        <w:separator/>
      </w:r>
    </w:p>
  </w:footnote>
  <w:footnote w:type="continuationSeparator" w:id="0">
    <w:p w:rsidR="004E23B4" w:rsidRDefault="004E23B4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50532"/>
    <w:rsid w:val="0007245F"/>
    <w:rsid w:val="00120BC5"/>
    <w:rsid w:val="00195BAC"/>
    <w:rsid w:val="00230887"/>
    <w:rsid w:val="00245E6B"/>
    <w:rsid w:val="002573A9"/>
    <w:rsid w:val="00297469"/>
    <w:rsid w:val="003804F7"/>
    <w:rsid w:val="00381EEA"/>
    <w:rsid w:val="003B1E7C"/>
    <w:rsid w:val="003E03D6"/>
    <w:rsid w:val="00465279"/>
    <w:rsid w:val="004E23B4"/>
    <w:rsid w:val="004F3F2A"/>
    <w:rsid w:val="00525147"/>
    <w:rsid w:val="005D7B91"/>
    <w:rsid w:val="005F25E0"/>
    <w:rsid w:val="0062222F"/>
    <w:rsid w:val="00662550"/>
    <w:rsid w:val="00675172"/>
    <w:rsid w:val="00714366"/>
    <w:rsid w:val="007254DF"/>
    <w:rsid w:val="007E09CB"/>
    <w:rsid w:val="009047B0"/>
    <w:rsid w:val="0092582F"/>
    <w:rsid w:val="00966206"/>
    <w:rsid w:val="00966E70"/>
    <w:rsid w:val="009C6004"/>
    <w:rsid w:val="00A01504"/>
    <w:rsid w:val="00AB04BF"/>
    <w:rsid w:val="00AC000C"/>
    <w:rsid w:val="00AD64A3"/>
    <w:rsid w:val="00BC2B7F"/>
    <w:rsid w:val="00C122B0"/>
    <w:rsid w:val="00C64195"/>
    <w:rsid w:val="00CA332F"/>
    <w:rsid w:val="00CD030E"/>
    <w:rsid w:val="00D06704"/>
    <w:rsid w:val="00D12733"/>
    <w:rsid w:val="00D933EA"/>
    <w:rsid w:val="00E203E8"/>
    <w:rsid w:val="00E471DE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C537-5E4C-4122-A50D-F5A5B045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cp:lastPrinted>2019-02-18T13:08:00Z</cp:lastPrinted>
  <dcterms:created xsi:type="dcterms:W3CDTF">2019-03-03T20:38:00Z</dcterms:created>
  <dcterms:modified xsi:type="dcterms:W3CDTF">2019-04-16T11:48:00Z</dcterms:modified>
</cp:coreProperties>
</file>