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025"/>
        <w:gridCol w:w="3014"/>
        <w:gridCol w:w="3023"/>
      </w:tblGrid>
      <w:tr w:rsidR="001555A9" w:rsidTr="001555A9">
        <w:tc>
          <w:tcPr>
            <w:tcW w:w="9288" w:type="dxa"/>
            <w:gridSpan w:val="3"/>
          </w:tcPr>
          <w:p w:rsidR="001555A9" w:rsidRDefault="001555A9" w:rsidP="001605F3">
            <w:pPr>
              <w:rPr>
                <w:rFonts w:ascii="Calibri" w:hAnsi="Calibri" w:cs="Calibri"/>
              </w:rPr>
            </w:pPr>
            <w:r>
              <w:rPr>
                <w:rFonts w:ascii="Calibri" w:hAnsi="Calibri" w:cs="Calibri"/>
              </w:rPr>
              <w:t>STUDY PROGRAMME:</w:t>
            </w:r>
            <w:r w:rsidRPr="00DA1834">
              <w:rPr>
                <w:rFonts w:ascii="Calibri" w:hAnsi="Calibri" w:cs="Calibri"/>
                <w:b/>
              </w:rPr>
              <w:t xml:space="preserve"> Hungarian Studies</w:t>
            </w:r>
          </w:p>
          <w:p w:rsidR="001555A9" w:rsidRPr="00714366" w:rsidRDefault="001555A9" w:rsidP="001605F3">
            <w:pPr>
              <w:rPr>
                <w:rFonts w:ascii="Calibri" w:hAnsi="Calibri" w:cs="Calibri"/>
              </w:rPr>
            </w:pPr>
          </w:p>
        </w:tc>
      </w:tr>
      <w:tr w:rsidR="001555A9" w:rsidTr="001555A9">
        <w:tc>
          <w:tcPr>
            <w:tcW w:w="9288" w:type="dxa"/>
            <w:gridSpan w:val="3"/>
          </w:tcPr>
          <w:p w:rsidR="001555A9" w:rsidRPr="0007245F" w:rsidRDefault="001555A9" w:rsidP="001605F3">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sidRPr="00A90364">
              <w:rPr>
                <w:rFonts w:ascii="Calibri" w:hAnsi="Calibri" w:cs="Calibri"/>
              </w:rPr>
              <w:t>BA, 1</w:t>
            </w:r>
            <w:r w:rsidRPr="00A90364">
              <w:rPr>
                <w:rFonts w:ascii="Calibri" w:hAnsi="Calibri" w:cs="Calibri"/>
                <w:vertAlign w:val="superscript"/>
              </w:rPr>
              <w:t>st</w:t>
            </w:r>
            <w:r w:rsidRPr="00A90364">
              <w:rPr>
                <w:rFonts w:ascii="Calibri" w:hAnsi="Calibri" w:cs="Calibri"/>
              </w:rPr>
              <w:t xml:space="preserve"> Year</w:t>
            </w:r>
          </w:p>
        </w:tc>
      </w:tr>
      <w:tr w:rsidR="001555A9" w:rsidTr="001555A9">
        <w:tc>
          <w:tcPr>
            <w:tcW w:w="9288" w:type="dxa"/>
            <w:gridSpan w:val="3"/>
          </w:tcPr>
          <w:p w:rsidR="001555A9" w:rsidRPr="00714366" w:rsidRDefault="001555A9" w:rsidP="00A90364">
            <w:pPr>
              <w:rPr>
                <w:rFonts w:ascii="Calibri" w:hAnsi="Calibri" w:cs="Calibri"/>
              </w:rPr>
            </w:pPr>
            <w:r>
              <w:rPr>
                <w:rFonts w:ascii="Calibri" w:hAnsi="Calibri" w:cs="Calibri"/>
              </w:rPr>
              <w:t xml:space="preserve">Course Title: </w:t>
            </w:r>
            <w:r>
              <w:rPr>
                <w:lang w:val="hr-HR"/>
              </w:rPr>
              <w:t xml:space="preserve"> </w:t>
            </w:r>
            <w:proofErr w:type="spellStart"/>
            <w:r>
              <w:rPr>
                <w:lang w:val="hr-HR"/>
              </w:rPr>
              <w:t>Introductory</w:t>
            </w:r>
            <w:proofErr w:type="spellEnd"/>
            <w:r w:rsidR="00A90364">
              <w:rPr>
                <w:lang w:val="hr-HR"/>
              </w:rPr>
              <w:t xml:space="preserve"> </w:t>
            </w:r>
            <w:proofErr w:type="spellStart"/>
            <w:r w:rsidR="00A90364">
              <w:rPr>
                <w:lang w:val="hr-HR"/>
              </w:rPr>
              <w:t>course</w:t>
            </w:r>
            <w:proofErr w:type="spellEnd"/>
            <w:r w:rsidR="00A90364">
              <w:rPr>
                <w:lang w:val="hr-HR"/>
              </w:rPr>
              <w:t xml:space="preserve"> </w:t>
            </w:r>
            <w:proofErr w:type="spellStart"/>
            <w:r w:rsidR="00A90364">
              <w:rPr>
                <w:lang w:val="hr-HR"/>
              </w:rPr>
              <w:t>in</w:t>
            </w:r>
            <w:proofErr w:type="spellEnd"/>
            <w:r w:rsidR="00A90364">
              <w:rPr>
                <w:lang w:val="hr-HR"/>
              </w:rPr>
              <w:t xml:space="preserve"> </w:t>
            </w:r>
            <w:proofErr w:type="spellStart"/>
            <w:r w:rsidR="00A90364">
              <w:rPr>
                <w:lang w:val="hr-HR"/>
              </w:rPr>
              <w:t>Hungarian</w:t>
            </w:r>
            <w:proofErr w:type="spellEnd"/>
            <w:r w:rsidR="00A90364">
              <w:rPr>
                <w:lang w:val="hr-HR"/>
              </w:rPr>
              <w:t xml:space="preserve"> Literature</w:t>
            </w:r>
          </w:p>
        </w:tc>
      </w:tr>
      <w:tr w:rsidR="001555A9" w:rsidTr="001555A9">
        <w:tc>
          <w:tcPr>
            <w:tcW w:w="9288" w:type="dxa"/>
            <w:gridSpan w:val="3"/>
          </w:tcPr>
          <w:p w:rsidR="001555A9" w:rsidRDefault="001555A9" w:rsidP="001605F3">
            <w:pPr>
              <w:rPr>
                <w:rFonts w:ascii="Calibri" w:hAnsi="Calibri" w:cs="Calibri"/>
              </w:rPr>
            </w:pPr>
            <w:r>
              <w:rPr>
                <w:rFonts w:ascii="Calibri" w:hAnsi="Calibri" w:cs="Calibri"/>
              </w:rPr>
              <w:t xml:space="preserve">Course Description: A systematic historical overview of the main epochs, genres and canonical authors of the Hungarian literature, from the beginnings to the contemporary </w:t>
            </w:r>
            <w:proofErr w:type="spellStart"/>
            <w:r>
              <w:rPr>
                <w:rFonts w:ascii="Calibri" w:hAnsi="Calibri" w:cs="Calibri"/>
              </w:rPr>
              <w:t>phenomens</w:t>
            </w:r>
            <w:proofErr w:type="spellEnd"/>
            <w:r>
              <w:rPr>
                <w:rFonts w:ascii="Calibri" w:hAnsi="Calibri" w:cs="Calibri"/>
              </w:rPr>
              <w:t>.</w:t>
            </w:r>
          </w:p>
        </w:tc>
      </w:tr>
      <w:tr w:rsidR="001555A9" w:rsidTr="001555A9">
        <w:tc>
          <w:tcPr>
            <w:tcW w:w="9288" w:type="dxa"/>
            <w:gridSpan w:val="3"/>
          </w:tcPr>
          <w:p w:rsidR="001555A9" w:rsidRPr="0007245F" w:rsidRDefault="001555A9" w:rsidP="001605F3">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07245F">
              <w:rPr>
                <w:rFonts w:ascii="Calibri" w:hAnsi="Calibri" w:cs="Calibri"/>
                <w:color w:val="FF0000"/>
              </w:rPr>
              <w:t xml:space="preserve"> </w:t>
            </w:r>
            <w:r w:rsidRPr="00A90364">
              <w:rPr>
                <w:rFonts w:ascii="Calibri" w:hAnsi="Calibri" w:cs="Calibri"/>
              </w:rPr>
              <w:t>Summer</w:t>
            </w:r>
          </w:p>
        </w:tc>
      </w:tr>
      <w:tr w:rsidR="001555A9" w:rsidTr="001555A9">
        <w:tc>
          <w:tcPr>
            <w:tcW w:w="9288" w:type="dxa"/>
            <w:gridSpan w:val="3"/>
          </w:tcPr>
          <w:p w:rsidR="001555A9" w:rsidRPr="00714366" w:rsidRDefault="001555A9" w:rsidP="001605F3">
            <w:pPr>
              <w:rPr>
                <w:rFonts w:ascii="Calibri" w:hAnsi="Calibri" w:cs="Calibri"/>
              </w:rPr>
            </w:pPr>
            <w:r>
              <w:rPr>
                <w:rFonts w:ascii="Calibri" w:hAnsi="Calibri" w:cs="Calibri"/>
              </w:rPr>
              <w:t xml:space="preserve">Lecturer(s)/Teacher(s): </w:t>
            </w:r>
            <w:r w:rsidRPr="00AE4050">
              <w:rPr>
                <w:rFonts w:ascii="Calibri" w:hAnsi="Calibri" w:cs="Calibri"/>
              </w:rPr>
              <w:t xml:space="preserve"> Dr. </w:t>
            </w:r>
            <w:proofErr w:type="spellStart"/>
            <w:r w:rsidRPr="00AE4050">
              <w:rPr>
                <w:rFonts w:ascii="Calibri" w:hAnsi="Calibri" w:cs="Calibri"/>
              </w:rPr>
              <w:t>Sándor</w:t>
            </w:r>
            <w:proofErr w:type="spellEnd"/>
            <w:r w:rsidRPr="00AE4050">
              <w:rPr>
                <w:rFonts w:ascii="Calibri" w:hAnsi="Calibri" w:cs="Calibri"/>
              </w:rPr>
              <w:t xml:space="preserve"> Bene</w:t>
            </w:r>
          </w:p>
        </w:tc>
      </w:tr>
      <w:tr w:rsidR="001555A9" w:rsidTr="001555A9">
        <w:tc>
          <w:tcPr>
            <w:tcW w:w="9288" w:type="dxa"/>
            <w:gridSpan w:val="3"/>
          </w:tcPr>
          <w:p w:rsidR="001555A9" w:rsidRDefault="001555A9" w:rsidP="001605F3">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Croatian</w:t>
            </w:r>
          </w:p>
        </w:tc>
      </w:tr>
      <w:tr w:rsidR="001555A9" w:rsidTr="001555A9">
        <w:tc>
          <w:tcPr>
            <w:tcW w:w="9288" w:type="dxa"/>
            <w:gridSpan w:val="3"/>
          </w:tcPr>
          <w:p w:rsidR="001555A9" w:rsidRDefault="001555A9" w:rsidP="001605F3">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Classroom lecture</w:t>
            </w:r>
          </w:p>
        </w:tc>
      </w:tr>
      <w:tr w:rsidR="001555A9" w:rsidTr="001555A9">
        <w:tc>
          <w:tcPr>
            <w:tcW w:w="3097" w:type="dxa"/>
          </w:tcPr>
          <w:p w:rsidR="001555A9" w:rsidRPr="00714366" w:rsidRDefault="001555A9" w:rsidP="001605F3">
            <w:pPr>
              <w:rPr>
                <w:rFonts w:ascii="Calibri" w:hAnsi="Calibri" w:cs="Calibri"/>
              </w:rPr>
            </w:pPr>
            <w:r>
              <w:rPr>
                <w:rFonts w:ascii="Calibri" w:hAnsi="Calibri" w:cs="Calibri"/>
              </w:rPr>
              <w:t>Teaching:</w:t>
            </w:r>
          </w:p>
        </w:tc>
        <w:tc>
          <w:tcPr>
            <w:tcW w:w="3094" w:type="dxa"/>
          </w:tcPr>
          <w:p w:rsidR="001555A9" w:rsidRPr="00714366" w:rsidRDefault="001555A9" w:rsidP="001605F3">
            <w:pPr>
              <w:rPr>
                <w:rFonts w:ascii="Calibri" w:hAnsi="Calibri" w:cs="Calibri"/>
              </w:rPr>
            </w:pPr>
            <w:r>
              <w:rPr>
                <w:rFonts w:ascii="Calibri" w:hAnsi="Calibri" w:cs="Calibri"/>
              </w:rPr>
              <w:t>Weekly (hours)</w:t>
            </w:r>
          </w:p>
        </w:tc>
        <w:tc>
          <w:tcPr>
            <w:tcW w:w="3097" w:type="dxa"/>
          </w:tcPr>
          <w:p w:rsidR="001555A9" w:rsidRDefault="001555A9" w:rsidP="001605F3">
            <w:pPr>
              <w:rPr>
                <w:rFonts w:ascii="Calibri" w:hAnsi="Calibri" w:cs="Calibri"/>
              </w:rPr>
            </w:pPr>
            <w:r>
              <w:rPr>
                <w:rFonts w:ascii="Calibri" w:hAnsi="Calibri" w:cs="Calibri"/>
              </w:rPr>
              <w:t>Semester (hours)</w:t>
            </w:r>
          </w:p>
          <w:p w:rsidR="001555A9" w:rsidRPr="00714366" w:rsidRDefault="001555A9" w:rsidP="001605F3">
            <w:pPr>
              <w:rPr>
                <w:rFonts w:ascii="Calibri" w:hAnsi="Calibri" w:cs="Calibri"/>
              </w:rPr>
            </w:pPr>
          </w:p>
        </w:tc>
      </w:tr>
      <w:tr w:rsidR="001555A9" w:rsidTr="001555A9">
        <w:tc>
          <w:tcPr>
            <w:tcW w:w="3097" w:type="dxa"/>
          </w:tcPr>
          <w:p w:rsidR="001555A9" w:rsidRPr="00714366" w:rsidRDefault="001555A9" w:rsidP="001605F3">
            <w:pPr>
              <w:rPr>
                <w:rFonts w:ascii="Calibri" w:hAnsi="Calibri" w:cs="Calibri"/>
              </w:rPr>
            </w:pPr>
            <w:r>
              <w:rPr>
                <w:rFonts w:ascii="Calibri" w:hAnsi="Calibri" w:cs="Calibri"/>
              </w:rPr>
              <w:t>Lectures:</w:t>
            </w:r>
          </w:p>
        </w:tc>
        <w:tc>
          <w:tcPr>
            <w:tcW w:w="3094" w:type="dxa"/>
          </w:tcPr>
          <w:p w:rsidR="001555A9" w:rsidRPr="00714366" w:rsidRDefault="001555A9" w:rsidP="001605F3">
            <w:pPr>
              <w:rPr>
                <w:rFonts w:ascii="Calibri" w:hAnsi="Calibri" w:cs="Calibri"/>
              </w:rPr>
            </w:pPr>
            <w:r>
              <w:rPr>
                <w:rFonts w:ascii="Calibri" w:hAnsi="Calibri" w:cs="Calibri"/>
              </w:rPr>
              <w:t>1</w:t>
            </w:r>
          </w:p>
        </w:tc>
        <w:tc>
          <w:tcPr>
            <w:tcW w:w="3097" w:type="dxa"/>
          </w:tcPr>
          <w:p w:rsidR="001555A9" w:rsidRPr="00714366" w:rsidRDefault="001555A9" w:rsidP="001605F3">
            <w:pPr>
              <w:rPr>
                <w:rFonts w:ascii="Calibri" w:hAnsi="Calibri" w:cs="Calibri"/>
              </w:rPr>
            </w:pPr>
            <w:r>
              <w:rPr>
                <w:rFonts w:ascii="Calibri" w:hAnsi="Calibri" w:cs="Calibri"/>
              </w:rPr>
              <w:t>15</w:t>
            </w:r>
          </w:p>
        </w:tc>
      </w:tr>
      <w:tr w:rsidR="001555A9" w:rsidTr="001555A9">
        <w:tc>
          <w:tcPr>
            <w:tcW w:w="3097" w:type="dxa"/>
          </w:tcPr>
          <w:p w:rsidR="001555A9" w:rsidRPr="00714366" w:rsidRDefault="001555A9" w:rsidP="001605F3">
            <w:pPr>
              <w:rPr>
                <w:rFonts w:ascii="Calibri" w:hAnsi="Calibri" w:cs="Calibri"/>
              </w:rPr>
            </w:pPr>
            <w:r>
              <w:rPr>
                <w:rFonts w:ascii="Calibri" w:hAnsi="Calibri" w:cs="Calibri"/>
              </w:rPr>
              <w:t>Exercises:</w:t>
            </w:r>
          </w:p>
        </w:tc>
        <w:tc>
          <w:tcPr>
            <w:tcW w:w="3094" w:type="dxa"/>
          </w:tcPr>
          <w:p w:rsidR="001555A9" w:rsidRPr="00714366" w:rsidRDefault="001555A9" w:rsidP="001605F3">
            <w:pPr>
              <w:rPr>
                <w:rFonts w:ascii="Calibri" w:hAnsi="Calibri" w:cs="Calibri"/>
              </w:rPr>
            </w:pPr>
          </w:p>
        </w:tc>
        <w:tc>
          <w:tcPr>
            <w:tcW w:w="3097" w:type="dxa"/>
          </w:tcPr>
          <w:p w:rsidR="001555A9" w:rsidRPr="00714366" w:rsidRDefault="001555A9" w:rsidP="001605F3">
            <w:pPr>
              <w:rPr>
                <w:rFonts w:ascii="Calibri" w:hAnsi="Calibri" w:cs="Calibri"/>
              </w:rPr>
            </w:pPr>
          </w:p>
        </w:tc>
      </w:tr>
      <w:tr w:rsidR="001555A9" w:rsidTr="001555A9">
        <w:tc>
          <w:tcPr>
            <w:tcW w:w="3097" w:type="dxa"/>
          </w:tcPr>
          <w:p w:rsidR="001555A9" w:rsidRPr="00714366" w:rsidRDefault="001555A9" w:rsidP="001605F3">
            <w:pPr>
              <w:rPr>
                <w:rFonts w:ascii="Calibri" w:hAnsi="Calibri" w:cs="Calibri"/>
              </w:rPr>
            </w:pPr>
            <w:r>
              <w:rPr>
                <w:rFonts w:ascii="Calibri" w:hAnsi="Calibri" w:cs="Calibri"/>
              </w:rPr>
              <w:t>Seminars:</w:t>
            </w:r>
          </w:p>
        </w:tc>
        <w:tc>
          <w:tcPr>
            <w:tcW w:w="3094" w:type="dxa"/>
          </w:tcPr>
          <w:p w:rsidR="001555A9" w:rsidRPr="00714366" w:rsidRDefault="001555A9" w:rsidP="001605F3">
            <w:pPr>
              <w:rPr>
                <w:rFonts w:ascii="Calibri" w:hAnsi="Calibri" w:cs="Calibri"/>
              </w:rPr>
            </w:pPr>
          </w:p>
        </w:tc>
        <w:tc>
          <w:tcPr>
            <w:tcW w:w="3097" w:type="dxa"/>
          </w:tcPr>
          <w:p w:rsidR="001555A9" w:rsidRPr="00714366" w:rsidRDefault="001555A9" w:rsidP="001605F3">
            <w:pPr>
              <w:rPr>
                <w:rFonts w:ascii="Calibri" w:hAnsi="Calibri" w:cs="Calibri"/>
              </w:rPr>
            </w:pPr>
          </w:p>
        </w:tc>
      </w:tr>
      <w:tr w:rsidR="001555A9" w:rsidTr="001555A9">
        <w:tc>
          <w:tcPr>
            <w:tcW w:w="9288" w:type="dxa"/>
            <w:gridSpan w:val="3"/>
          </w:tcPr>
          <w:p w:rsidR="001555A9" w:rsidRPr="00714366" w:rsidRDefault="001555A9" w:rsidP="001605F3">
            <w:pPr>
              <w:rPr>
                <w:rFonts w:ascii="Calibri" w:hAnsi="Calibri" w:cs="Calibri"/>
              </w:rPr>
            </w:pPr>
            <w:r>
              <w:rPr>
                <w:rFonts w:ascii="Calibri" w:hAnsi="Calibri" w:cs="Calibri"/>
              </w:rPr>
              <w:t>ECTS: 2</w:t>
            </w:r>
          </w:p>
        </w:tc>
      </w:tr>
    </w:tbl>
    <w:p w:rsidR="001555A9" w:rsidRDefault="001555A9">
      <w:r>
        <w:br w:type="page"/>
      </w:r>
    </w:p>
    <w:tbl>
      <w:tblPr>
        <w:tblStyle w:val="TableGrid"/>
        <w:tblpPr w:leftFromText="180" w:rightFromText="180" w:horzAnchor="margin" w:tblpY="885"/>
        <w:tblW w:w="0" w:type="auto"/>
        <w:tblLook w:val="04A0" w:firstRow="1" w:lastRow="0" w:firstColumn="1" w:lastColumn="0" w:noHBand="0" w:noVBand="1"/>
      </w:tblPr>
      <w:tblGrid>
        <w:gridCol w:w="9062"/>
      </w:tblGrid>
      <w:tr w:rsidR="001555A9" w:rsidTr="001555A9">
        <w:tc>
          <w:tcPr>
            <w:tcW w:w="9288" w:type="dxa"/>
          </w:tcPr>
          <w:p w:rsidR="001555A9" w:rsidRDefault="001555A9" w:rsidP="001605F3">
            <w:pPr>
              <w:rPr>
                <w:rFonts w:ascii="Calibri" w:hAnsi="Calibri" w:cs="Calibri"/>
              </w:rPr>
            </w:pPr>
            <w:r w:rsidRPr="00BC2B7F">
              <w:rPr>
                <w:rFonts w:ascii="Calibri" w:hAnsi="Calibri" w:cs="Calibri"/>
              </w:rPr>
              <w:lastRenderedPageBreak/>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w:t>
            </w:r>
            <w:r w:rsidR="00A90364">
              <w:rPr>
                <w:rFonts w:ascii="Calibri" w:hAnsi="Calibri" w:cs="Calibri"/>
              </w:rPr>
              <w:t>Hungarian  B1</w:t>
            </w:r>
            <w:bookmarkStart w:id="0" w:name="_GoBack"/>
            <w:bookmarkEnd w:id="0"/>
          </w:p>
          <w:p w:rsidR="001555A9" w:rsidRPr="009C6004" w:rsidRDefault="001555A9" w:rsidP="001605F3">
            <w:pPr>
              <w:rPr>
                <w:rFonts w:ascii="Calibri" w:hAnsi="Calibri" w:cs="Calibri"/>
              </w:rPr>
            </w:pPr>
          </w:p>
        </w:tc>
      </w:tr>
      <w:tr w:rsidR="001555A9" w:rsidTr="001555A9">
        <w:tc>
          <w:tcPr>
            <w:tcW w:w="9288" w:type="dxa"/>
          </w:tcPr>
          <w:p w:rsidR="001555A9" w:rsidRDefault="001555A9" w:rsidP="001605F3">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 L1 (consultation in Hungarian)</w:t>
            </w:r>
          </w:p>
          <w:p w:rsidR="001555A9" w:rsidRPr="00BC2B7F" w:rsidRDefault="001555A9" w:rsidP="001605F3">
            <w:pPr>
              <w:rPr>
                <w:rFonts w:ascii="Calibri" w:hAnsi="Calibri" w:cs="Calibri"/>
              </w:rPr>
            </w:pPr>
          </w:p>
        </w:tc>
      </w:tr>
      <w:tr w:rsidR="001555A9" w:rsidTr="001555A9">
        <w:tc>
          <w:tcPr>
            <w:tcW w:w="9288" w:type="dxa"/>
          </w:tcPr>
          <w:p w:rsidR="001555A9" w:rsidRDefault="001555A9" w:rsidP="001605F3">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r>
              <w:rPr>
                <w:rFonts w:ascii="Calibri" w:hAnsi="Calibri" w:cs="Calibri"/>
              </w:rPr>
              <w:t xml:space="preserve"> </w:t>
            </w:r>
            <w:r w:rsidRPr="00AE4050">
              <w:rPr>
                <w:rFonts w:ascii="Calibri" w:hAnsi="Calibri" w:cs="Calibri"/>
              </w:rPr>
              <w:t xml:space="preserve"> Oral exam / Standard</w:t>
            </w:r>
          </w:p>
        </w:tc>
      </w:tr>
      <w:tr w:rsidR="001555A9" w:rsidTr="001555A9">
        <w:tc>
          <w:tcPr>
            <w:tcW w:w="9288" w:type="dxa"/>
          </w:tcPr>
          <w:p w:rsidR="001555A9" w:rsidRPr="00714366" w:rsidRDefault="001555A9" w:rsidP="001605F3">
            <w:pPr>
              <w:rPr>
                <w:rFonts w:ascii="Calibri" w:hAnsi="Calibri" w:cs="Calibri"/>
              </w:rPr>
            </w:pPr>
            <w:r>
              <w:rPr>
                <w:rFonts w:ascii="Calibri" w:hAnsi="Calibri" w:cs="Calibri"/>
              </w:rPr>
              <w:t xml:space="preserve">Learning Outcomes: Basic knowledge about </w:t>
            </w:r>
            <w:proofErr w:type="spellStart"/>
            <w:r>
              <w:rPr>
                <w:rFonts w:ascii="Calibri" w:hAnsi="Calibri" w:cs="Calibri"/>
              </w:rPr>
              <w:t>thehistory</w:t>
            </w:r>
            <w:proofErr w:type="spellEnd"/>
            <w:r>
              <w:rPr>
                <w:rFonts w:ascii="Calibri" w:hAnsi="Calibri" w:cs="Calibri"/>
              </w:rPr>
              <w:t xml:space="preserve"> of Hungarian literature.</w:t>
            </w:r>
          </w:p>
        </w:tc>
      </w:tr>
      <w:tr w:rsidR="001555A9" w:rsidRPr="00BE7C38" w:rsidTr="001555A9">
        <w:tc>
          <w:tcPr>
            <w:tcW w:w="9288" w:type="dxa"/>
          </w:tcPr>
          <w:p w:rsidR="001555A9" w:rsidRPr="00DA1834" w:rsidRDefault="001555A9" w:rsidP="001605F3">
            <w:pPr>
              <w:rPr>
                <w:rFonts w:ascii="Calibri" w:hAnsi="Calibri" w:cs="Calibri"/>
                <w:lang w:val="it-IT"/>
              </w:rPr>
            </w:pPr>
            <w:r w:rsidRPr="00DA1834">
              <w:rPr>
                <w:rFonts w:ascii="Calibri" w:hAnsi="Calibri" w:cs="Calibri"/>
                <w:lang w:val="it-IT"/>
              </w:rPr>
              <w:t>Literature:</w:t>
            </w:r>
          </w:p>
          <w:p w:rsidR="001555A9" w:rsidRPr="00DA1834" w:rsidRDefault="001555A9" w:rsidP="001605F3">
            <w:pPr>
              <w:spacing w:after="0" w:line="240" w:lineRule="auto"/>
              <w:ind w:left="714"/>
              <w:rPr>
                <w:rFonts w:ascii="Calibri" w:hAnsi="Calibri" w:cs="Calibri"/>
                <w:lang w:val="hu-HU"/>
              </w:rPr>
            </w:pPr>
            <w:r w:rsidRPr="00DA1834">
              <w:rPr>
                <w:rFonts w:ascii="Calibri" w:hAnsi="Calibri" w:cs="Calibri"/>
                <w:lang w:val="hu-HU"/>
              </w:rPr>
              <w:t>Imre Ban – Janoš Barta – Mihalj Cine: Istorija mađarske književnosti, Novi Sad, 1976.</w:t>
            </w:r>
          </w:p>
          <w:p w:rsidR="001555A9" w:rsidRPr="00DA1834" w:rsidRDefault="001555A9" w:rsidP="001605F3">
            <w:pPr>
              <w:spacing w:after="0" w:line="240" w:lineRule="auto"/>
              <w:ind w:left="714"/>
              <w:rPr>
                <w:rFonts w:ascii="Calibri" w:hAnsi="Calibri" w:cs="Calibri"/>
                <w:lang w:val="hu-HU"/>
              </w:rPr>
            </w:pPr>
            <w:r w:rsidRPr="00DA1834">
              <w:rPr>
                <w:rFonts w:ascii="Calibri" w:hAnsi="Calibri" w:cs="Calibri"/>
                <w:lang w:val="hu-HU"/>
              </w:rPr>
              <w:t>Enver Čolaković: Zlatna knjiga mađarske poezije, Zagreb, 1978.</w:t>
            </w:r>
          </w:p>
          <w:p w:rsidR="001555A9" w:rsidRPr="00DA1834" w:rsidRDefault="001555A9" w:rsidP="001605F3">
            <w:pPr>
              <w:spacing w:after="0" w:line="240" w:lineRule="auto"/>
              <w:ind w:left="714"/>
              <w:rPr>
                <w:rFonts w:ascii="Calibri" w:hAnsi="Calibri" w:cs="Calibri"/>
                <w:lang w:val="hu-HU"/>
              </w:rPr>
            </w:pPr>
            <w:r w:rsidRPr="00DA1834">
              <w:rPr>
                <w:rFonts w:ascii="Calibri" w:hAnsi="Calibri" w:cs="Calibri"/>
                <w:lang w:val="hu-HU"/>
              </w:rPr>
              <w:t>Mađarski kulturoloskop (u: Kolo, 2002., br. 3); Mađarska književnost (u: Kolo, 2008., br. 3-4)</w:t>
            </w:r>
          </w:p>
          <w:p w:rsidR="001555A9" w:rsidRPr="00DA1834" w:rsidRDefault="001555A9" w:rsidP="001605F3">
            <w:pPr>
              <w:spacing w:after="0" w:line="240" w:lineRule="auto"/>
              <w:ind w:left="714"/>
              <w:rPr>
                <w:rFonts w:ascii="Calibri" w:hAnsi="Calibri" w:cs="Calibri"/>
                <w:lang w:val="hu-HU"/>
              </w:rPr>
            </w:pPr>
            <w:r w:rsidRPr="00DA1834">
              <w:rPr>
                <w:rFonts w:ascii="Calibri" w:hAnsi="Calibri" w:cs="Calibri"/>
                <w:lang w:val="hu-HU"/>
              </w:rPr>
              <w:t>Književna Smotra 47 (2015/3) [mađarski tematski broj]</w:t>
            </w:r>
          </w:p>
          <w:p w:rsidR="001555A9" w:rsidRPr="00DA1834" w:rsidRDefault="001555A9" w:rsidP="001605F3">
            <w:pPr>
              <w:spacing w:after="0" w:line="240" w:lineRule="auto"/>
              <w:ind w:left="714"/>
              <w:rPr>
                <w:rFonts w:ascii="Calibri" w:hAnsi="Calibri" w:cs="Calibri"/>
                <w:lang w:val="hu-HU"/>
              </w:rPr>
            </w:pPr>
            <w:r w:rsidRPr="00DA1834">
              <w:rPr>
                <w:rFonts w:ascii="Calibri" w:hAnsi="Calibri" w:cs="Calibri"/>
                <w:lang w:val="hu-HU"/>
              </w:rPr>
              <w:t>On the Stage of Europe: The millennial contribution of Hungary to the idea of European Community, ed. Ernő Marosi, Budapest, 2009.</w:t>
            </w:r>
          </w:p>
          <w:p w:rsidR="001555A9" w:rsidRPr="00DA1834" w:rsidRDefault="001555A9" w:rsidP="001605F3">
            <w:pPr>
              <w:spacing w:after="0" w:line="240" w:lineRule="auto"/>
              <w:ind w:left="714"/>
              <w:rPr>
                <w:rFonts w:ascii="Calibri" w:hAnsi="Calibri" w:cs="Calibri"/>
                <w:lang w:val="hu-HU"/>
              </w:rPr>
            </w:pPr>
            <w:r w:rsidRPr="00DA1834">
              <w:rPr>
                <w:rFonts w:ascii="Calibri" w:hAnsi="Calibri" w:cs="Calibri"/>
                <w:lang w:val="hu-HU"/>
              </w:rPr>
              <w:t>Croato-Hungarica: Uz 900 godina hrvatsko-mađarskih povijesnih veza, ur. Milka Jauk-Pinhak, Csaba Kiss Gy., István Nyomárkay, Zagreb, 2002.</w:t>
            </w:r>
          </w:p>
          <w:p w:rsidR="001555A9" w:rsidRPr="00DA1834" w:rsidRDefault="001555A9" w:rsidP="001605F3">
            <w:pPr>
              <w:spacing w:after="0" w:line="240" w:lineRule="auto"/>
              <w:ind w:left="714"/>
              <w:rPr>
                <w:rFonts w:ascii="Calibri" w:hAnsi="Calibri" w:cs="Calibri"/>
                <w:lang w:val="hu-HU"/>
              </w:rPr>
            </w:pPr>
            <w:r w:rsidRPr="00DA1834">
              <w:rPr>
                <w:rFonts w:ascii="Calibri" w:hAnsi="Calibri" w:cs="Calibri"/>
                <w:lang w:val="hu-HU"/>
              </w:rPr>
              <w:t>János Barta: Mađarska književnost, u: Povijest svjetske književnosti, V. Zagreb, 1974, 431-464.</w:t>
            </w:r>
          </w:p>
          <w:p w:rsidR="001555A9" w:rsidRPr="00DA1834" w:rsidRDefault="001555A9" w:rsidP="001605F3">
            <w:pPr>
              <w:rPr>
                <w:rFonts w:ascii="Calibri" w:hAnsi="Calibri" w:cs="Calibri"/>
                <w:lang w:val="hu-HU"/>
              </w:rPr>
            </w:pPr>
          </w:p>
        </w:tc>
      </w:tr>
    </w:tbl>
    <w:p w:rsidR="006F3DD9" w:rsidRPr="001555A9" w:rsidRDefault="006F3DD9">
      <w:pPr>
        <w:rPr>
          <w:lang w:val="hu-HU"/>
        </w:rPr>
      </w:pPr>
    </w:p>
    <w:sectPr w:rsidR="006F3DD9" w:rsidRPr="00155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0B7" w:rsidRDefault="002C60B7" w:rsidP="001555A9">
      <w:pPr>
        <w:spacing w:after="0" w:line="240" w:lineRule="auto"/>
      </w:pPr>
      <w:r>
        <w:separator/>
      </w:r>
    </w:p>
  </w:endnote>
  <w:endnote w:type="continuationSeparator" w:id="0">
    <w:p w:rsidR="002C60B7" w:rsidRDefault="002C60B7" w:rsidP="0015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0B7" w:rsidRDefault="002C60B7" w:rsidP="001555A9">
      <w:pPr>
        <w:spacing w:after="0" w:line="240" w:lineRule="auto"/>
      </w:pPr>
      <w:r>
        <w:separator/>
      </w:r>
    </w:p>
  </w:footnote>
  <w:footnote w:type="continuationSeparator" w:id="0">
    <w:p w:rsidR="002C60B7" w:rsidRDefault="002C60B7" w:rsidP="001555A9">
      <w:pPr>
        <w:spacing w:after="0" w:line="240" w:lineRule="auto"/>
      </w:pPr>
      <w:r>
        <w:continuationSeparator/>
      </w:r>
    </w:p>
  </w:footnote>
  <w:footnote w:id="1">
    <w:p w:rsidR="001555A9" w:rsidRDefault="001555A9" w:rsidP="001555A9">
      <w:pPr>
        <w:spacing w:after="0" w:line="240" w:lineRule="auto"/>
        <w:jc w:val="both"/>
        <w:rPr>
          <w:sz w:val="20"/>
          <w:szCs w:val="20"/>
        </w:rPr>
      </w:pPr>
    </w:p>
    <w:p w:rsidR="001555A9" w:rsidRPr="00D12733" w:rsidRDefault="001555A9" w:rsidP="001555A9">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1555A9" w:rsidRPr="00D12733" w:rsidRDefault="001555A9" w:rsidP="001555A9">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1555A9" w:rsidRPr="00C64195" w:rsidRDefault="001555A9" w:rsidP="001555A9">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1555A9" w:rsidRPr="00D12733" w:rsidRDefault="001555A9" w:rsidP="001555A9">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1555A9" w:rsidRPr="00D12733" w:rsidRDefault="001555A9" w:rsidP="001555A9">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1555A9" w:rsidRDefault="001555A9" w:rsidP="001555A9">
      <w:pPr>
        <w:pStyle w:val="FootnoteText"/>
        <w:jc w:val="both"/>
      </w:pPr>
      <w:r w:rsidRPr="00D12733">
        <w:rPr>
          <w:rStyle w:val="FootnoteReference"/>
        </w:rPr>
        <w:footnoteRef/>
      </w:r>
      <w:r>
        <w:t xml:space="preserve"> </w:t>
      </w:r>
      <w:r w:rsidRPr="00D933EA">
        <w:rPr>
          <w:b/>
        </w:rPr>
        <w:t>Language options for guest (exchange) students):</w:t>
      </w:r>
    </w:p>
    <w:p w:rsidR="001555A9" w:rsidRPr="00D12733" w:rsidRDefault="001555A9" w:rsidP="001555A9">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1555A9" w:rsidRPr="00D12733" w:rsidRDefault="001555A9" w:rsidP="001555A9">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1555A9" w:rsidRPr="00D12733" w:rsidRDefault="001555A9" w:rsidP="001555A9">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1555A9" w:rsidRPr="00D12733" w:rsidRDefault="001555A9" w:rsidP="001555A9">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1555A9" w:rsidRPr="00D12733" w:rsidRDefault="001555A9" w:rsidP="001555A9">
      <w:pPr>
        <w:spacing w:after="0" w:line="240" w:lineRule="auto"/>
        <w:jc w:val="both"/>
        <w:rPr>
          <w:sz w:val="20"/>
          <w:szCs w:val="20"/>
        </w:rPr>
      </w:pPr>
      <w:r w:rsidRPr="00D12733">
        <w:rPr>
          <w:sz w:val="20"/>
          <w:szCs w:val="20"/>
        </w:rPr>
        <w:t xml:space="preserve">Additional: </w:t>
      </w:r>
    </w:p>
    <w:p w:rsidR="001555A9" w:rsidRPr="00D12733" w:rsidRDefault="001555A9" w:rsidP="001555A9">
      <w:pPr>
        <w:spacing w:after="0" w:line="240" w:lineRule="auto"/>
        <w:jc w:val="both"/>
        <w:rPr>
          <w:sz w:val="20"/>
          <w:szCs w:val="20"/>
        </w:rPr>
      </w:pPr>
      <w:r w:rsidRPr="00D12733">
        <w:rPr>
          <w:sz w:val="20"/>
          <w:szCs w:val="20"/>
        </w:rPr>
        <w:t>RA - Regular Attendance (No ECTS credits awarded for course attendance only)</w:t>
      </w:r>
    </w:p>
    <w:p w:rsidR="001555A9" w:rsidRPr="00D12733" w:rsidRDefault="001555A9" w:rsidP="001555A9">
      <w:pPr>
        <w:spacing w:after="0" w:line="240" w:lineRule="auto"/>
        <w:jc w:val="both"/>
        <w:rPr>
          <w:sz w:val="20"/>
          <w:szCs w:val="20"/>
        </w:rPr>
      </w:pPr>
      <w:r w:rsidRPr="00D12733">
        <w:rPr>
          <w:sz w:val="20"/>
          <w:szCs w:val="20"/>
        </w:rPr>
        <w:t>C - Completed (Student has completed proscribed obligations/no ECTS credits awarded)</w:t>
      </w:r>
    </w:p>
    <w:p w:rsidR="001555A9" w:rsidRPr="00D12733" w:rsidRDefault="001555A9" w:rsidP="001555A9">
      <w:pPr>
        <w:spacing w:after="0" w:line="240" w:lineRule="auto"/>
        <w:jc w:val="both"/>
        <w:rPr>
          <w:sz w:val="20"/>
          <w:szCs w:val="20"/>
        </w:rPr>
      </w:pPr>
      <w:r w:rsidRPr="00D12733">
        <w:rPr>
          <w:sz w:val="20"/>
          <w:szCs w:val="20"/>
        </w:rPr>
        <w:t>C+ – Completed + ECTS (Student has completed proscribed obligations + ECTS credits awarded)</w:t>
      </w:r>
    </w:p>
    <w:p w:rsidR="001555A9" w:rsidRPr="00D12733" w:rsidRDefault="001555A9" w:rsidP="001555A9">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A9"/>
    <w:rsid w:val="001555A9"/>
    <w:rsid w:val="002C13D3"/>
    <w:rsid w:val="002C60B7"/>
    <w:rsid w:val="003349B0"/>
    <w:rsid w:val="006E4D03"/>
    <w:rsid w:val="006F3DD9"/>
    <w:rsid w:val="00856378"/>
    <w:rsid w:val="0096764E"/>
    <w:rsid w:val="00A90364"/>
    <w:rsid w:val="00E50A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FFBB"/>
  <w15:docId w15:val="{605CD47A-48A5-44F1-85E9-0BB22CC3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5A9"/>
    <w:pPr>
      <w:spacing w:after="160" w:line="259" w:lineRule="auto"/>
    </w:pPr>
    <w:rPr>
      <w:rFonts w:asciiTheme="minorHAnsi" w:eastAsia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rena1">
    <w:name w:val="Syrena 1"/>
    <w:basedOn w:val="Normal"/>
    <w:qFormat/>
    <w:rsid w:val="0096764E"/>
    <w:pPr>
      <w:spacing w:after="0" w:line="240" w:lineRule="auto"/>
      <w:ind w:firstLine="340"/>
      <w:jc w:val="both"/>
    </w:pPr>
    <w:rPr>
      <w:rFonts w:ascii="Times New Roman" w:eastAsia="Calibri" w:hAnsi="Times New Roman" w:cs="Times New Roman"/>
      <w:sz w:val="24"/>
      <w:szCs w:val="24"/>
      <w:lang w:val="hu-HU"/>
    </w:rPr>
  </w:style>
  <w:style w:type="paragraph" w:customStyle="1" w:styleId="Syrena2">
    <w:name w:val="Syrena 2"/>
    <w:basedOn w:val="Syrena1"/>
    <w:next w:val="Syrena1"/>
    <w:qFormat/>
    <w:rsid w:val="002C13D3"/>
    <w:pPr>
      <w:ind w:firstLine="0"/>
    </w:pPr>
  </w:style>
  <w:style w:type="paragraph" w:customStyle="1" w:styleId="Versidzet">
    <w:name w:val="Versidézet"/>
    <w:basedOn w:val="Normal"/>
    <w:next w:val="Syrena2"/>
    <w:autoRedefine/>
    <w:qFormat/>
    <w:rsid w:val="002C13D3"/>
    <w:pPr>
      <w:spacing w:before="100" w:beforeAutospacing="1" w:after="100" w:afterAutospacing="1" w:line="240" w:lineRule="auto"/>
      <w:ind w:left="1985"/>
    </w:pPr>
    <w:rPr>
      <w:rFonts w:ascii="Times New Roman" w:eastAsia="Times New Roman" w:hAnsi="Times New Roman" w:cs="Times New Roman"/>
      <w:sz w:val="24"/>
      <w:szCs w:val="24"/>
      <w:lang w:val="hu-HU" w:eastAsia="hu-HU"/>
    </w:rPr>
  </w:style>
  <w:style w:type="paragraph" w:customStyle="1" w:styleId="Przaidzet">
    <w:name w:val="Prózaidézet"/>
    <w:basedOn w:val="Syrena1"/>
    <w:next w:val="Syrena2"/>
    <w:autoRedefine/>
    <w:qFormat/>
    <w:rsid w:val="002C13D3"/>
    <w:pPr>
      <w:spacing w:before="240" w:after="240"/>
      <w:ind w:left="1134" w:right="1134" w:firstLine="0"/>
      <w:contextualSpacing/>
    </w:pPr>
    <w:rPr>
      <w:sz w:val="20"/>
      <w:szCs w:val="20"/>
    </w:rPr>
  </w:style>
  <w:style w:type="paragraph" w:customStyle="1" w:styleId="Prozaidezet">
    <w:name w:val="Prozaidezet"/>
    <w:basedOn w:val="Normal"/>
    <w:next w:val="Normal"/>
    <w:qFormat/>
    <w:rsid w:val="006E4D03"/>
    <w:pPr>
      <w:spacing w:before="120" w:after="120" w:line="360" w:lineRule="auto"/>
      <w:ind w:left="1134" w:right="1134"/>
      <w:jc w:val="both"/>
    </w:pPr>
    <w:rPr>
      <w:rFonts w:ascii="Times New Roman" w:eastAsia="Times New Roman" w:hAnsi="Times New Roman" w:cs="Times New Roman"/>
      <w:sz w:val="20"/>
      <w:szCs w:val="24"/>
      <w:lang w:val="hr-HR" w:eastAsia="hr-HR"/>
    </w:rPr>
  </w:style>
  <w:style w:type="table" w:styleId="TableGrid">
    <w:name w:val="Table Grid"/>
    <w:basedOn w:val="TableNormal"/>
    <w:uiPriority w:val="39"/>
    <w:rsid w:val="001555A9"/>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555A9"/>
    <w:rPr>
      <w:vertAlign w:val="superscript"/>
    </w:rPr>
  </w:style>
  <w:style w:type="paragraph" w:styleId="FootnoteText">
    <w:name w:val="footnote text"/>
    <w:basedOn w:val="Normal"/>
    <w:link w:val="FootnoteTextChar"/>
    <w:uiPriority w:val="99"/>
    <w:semiHidden/>
    <w:unhideWhenUsed/>
    <w:rsid w:val="001555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5A9"/>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 Sándor</dc:creator>
  <cp:lastModifiedBy>Kristina</cp:lastModifiedBy>
  <cp:revision>2</cp:revision>
  <dcterms:created xsi:type="dcterms:W3CDTF">2019-04-28T17:28:00Z</dcterms:created>
  <dcterms:modified xsi:type="dcterms:W3CDTF">2019-04-28T17:28:00Z</dcterms:modified>
</cp:coreProperties>
</file>