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85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714366" w:rsidTr="00714366">
        <w:tc>
          <w:tcPr>
            <w:tcW w:w="9396" w:type="dxa"/>
            <w:gridSpan w:val="3"/>
          </w:tcPr>
          <w:p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STUDY PROGRAMME:</w:t>
            </w:r>
            <w:r w:rsidR="00120BC5">
              <w:rPr>
                <w:rFonts w:ascii="Calibri" w:hAnsi="Calibri" w:cs="Calibri"/>
              </w:rPr>
              <w:t xml:space="preserve"> </w:t>
            </w:r>
            <w:r w:rsidR="003657AD">
              <w:rPr>
                <w:rFonts w:ascii="Calibri" w:hAnsi="Calibri" w:cs="Calibri"/>
              </w:rPr>
              <w:t xml:space="preserve"> French language and literature</w:t>
            </w:r>
          </w:p>
          <w:p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Pr="0007245F" w:rsidRDefault="005D7B91" w:rsidP="00256DCE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Level</w:t>
            </w:r>
            <w:r w:rsidR="00EB59AF">
              <w:rPr>
                <w:rFonts w:ascii="Calibri" w:hAnsi="Calibri" w:cs="Calibri"/>
              </w:rPr>
              <w:t xml:space="preserve"> and Year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1"/>
            </w:r>
            <w:r>
              <w:rPr>
                <w:rFonts w:ascii="Calibri" w:hAnsi="Calibri" w:cs="Calibri"/>
              </w:rPr>
              <w:t>:</w:t>
            </w:r>
            <w:r w:rsidR="0007245F">
              <w:rPr>
                <w:rFonts w:ascii="Calibri" w:hAnsi="Calibri" w:cs="Calibri"/>
              </w:rPr>
              <w:t xml:space="preserve"> </w:t>
            </w:r>
            <w:r w:rsidR="0007245F">
              <w:rPr>
                <w:rFonts w:ascii="Calibri" w:hAnsi="Calibri" w:cs="Calibri"/>
                <w:color w:val="FF0000"/>
              </w:rPr>
              <w:t xml:space="preserve"> </w:t>
            </w:r>
            <w:r w:rsidR="00256DCE">
              <w:rPr>
                <w:rFonts w:ascii="Calibri" w:hAnsi="Calibri" w:cs="Calibri"/>
                <w:color w:val="FF0000"/>
              </w:rPr>
              <w:t>BA;</w:t>
            </w:r>
            <w:r w:rsidR="003657AD">
              <w:rPr>
                <w:rFonts w:ascii="Calibri" w:hAnsi="Calibri" w:cs="Calibri"/>
                <w:color w:val="FF0000"/>
              </w:rPr>
              <w:t xml:space="preserve"> </w:t>
            </w:r>
            <w:r w:rsidR="00256DCE">
              <w:rPr>
                <w:rFonts w:ascii="Calibri" w:hAnsi="Calibri" w:cs="Calibri"/>
                <w:color w:val="FF0000"/>
              </w:rPr>
              <w:t>3</w:t>
            </w:r>
            <w:r w:rsidR="00256DCE" w:rsidRPr="00256DCE">
              <w:rPr>
                <w:rFonts w:ascii="Calibri" w:hAnsi="Calibri" w:cs="Calibri"/>
                <w:color w:val="FF0000"/>
                <w:vertAlign w:val="superscript"/>
              </w:rPr>
              <w:t>rd</w:t>
            </w:r>
            <w:r w:rsidR="00256DCE">
              <w:rPr>
                <w:rFonts w:ascii="Calibri" w:hAnsi="Calibri" w:cs="Calibri"/>
                <w:color w:val="FF0000"/>
              </w:rPr>
              <w:t xml:space="preserve"> year</w:t>
            </w:r>
          </w:p>
        </w:tc>
      </w:tr>
      <w:tr w:rsidR="00A01504" w:rsidRPr="005875EB" w:rsidTr="00B77E7E">
        <w:tc>
          <w:tcPr>
            <w:tcW w:w="9396" w:type="dxa"/>
            <w:gridSpan w:val="3"/>
          </w:tcPr>
          <w:p w:rsidR="00A01504" w:rsidRPr="003657AD" w:rsidRDefault="00A01504" w:rsidP="00714366">
            <w:pPr>
              <w:rPr>
                <w:rFonts w:ascii="Calibri" w:hAnsi="Calibri" w:cs="Calibri"/>
                <w:lang w:val="fr-FR"/>
              </w:rPr>
            </w:pPr>
            <w:r w:rsidRPr="003657AD">
              <w:rPr>
                <w:rFonts w:ascii="Calibri" w:hAnsi="Calibri" w:cs="Calibri"/>
                <w:lang w:val="fr-FR"/>
              </w:rPr>
              <w:t xml:space="preserve">Course </w:t>
            </w:r>
            <w:proofErr w:type="spellStart"/>
            <w:r w:rsidRPr="003657AD">
              <w:rPr>
                <w:rFonts w:ascii="Calibri" w:hAnsi="Calibri" w:cs="Calibri"/>
                <w:lang w:val="fr-FR"/>
              </w:rPr>
              <w:t>Title</w:t>
            </w:r>
            <w:proofErr w:type="spellEnd"/>
            <w:r w:rsidRPr="003657AD">
              <w:rPr>
                <w:rFonts w:ascii="Calibri" w:hAnsi="Calibri" w:cs="Calibri"/>
                <w:lang w:val="fr-FR"/>
              </w:rPr>
              <w:t>:</w:t>
            </w:r>
            <w:r w:rsidR="003657AD" w:rsidRPr="003657AD">
              <w:rPr>
                <w:rFonts w:ascii="Calibri" w:hAnsi="Calibri" w:cs="Calibri"/>
                <w:lang w:val="fr-FR"/>
              </w:rPr>
              <w:t xml:space="preserve"> </w:t>
            </w:r>
            <w:r w:rsidR="003657AD" w:rsidRPr="003657AD">
              <w:rPr>
                <w:lang w:val="fr-FR"/>
              </w:rPr>
              <w:t xml:space="preserve">La linguistique de </w:t>
            </w:r>
            <w:r w:rsidR="003657AD">
              <w:rPr>
                <w:lang w:val="fr-FR"/>
              </w:rPr>
              <w:t xml:space="preserve">l'énonciation et la pragmatique </w:t>
            </w:r>
            <w:proofErr w:type="gramStart"/>
            <w:r w:rsidR="003657AD">
              <w:rPr>
                <w:lang w:val="fr-FR"/>
              </w:rPr>
              <w:t>(</w:t>
            </w:r>
            <w:r w:rsidR="003657AD" w:rsidRPr="003657AD">
              <w:rPr>
                <w:lang w:val="fr-FR"/>
              </w:rPr>
              <w:t xml:space="preserve"> </w:t>
            </w:r>
            <w:proofErr w:type="spellStart"/>
            <w:r w:rsidR="003657AD" w:rsidRPr="003657AD">
              <w:rPr>
                <w:lang w:val="fr-FR"/>
              </w:rPr>
              <w:t>Lingvi</w:t>
            </w:r>
            <w:r w:rsidR="003657AD">
              <w:rPr>
                <w:lang w:val="fr-FR"/>
              </w:rPr>
              <w:t>stika</w:t>
            </w:r>
            <w:proofErr w:type="spellEnd"/>
            <w:proofErr w:type="gramEnd"/>
            <w:r w:rsidR="003657AD">
              <w:rPr>
                <w:lang w:val="fr-FR"/>
              </w:rPr>
              <w:t xml:space="preserve"> </w:t>
            </w:r>
            <w:proofErr w:type="spellStart"/>
            <w:r w:rsidR="003657AD">
              <w:rPr>
                <w:lang w:val="fr-FR"/>
              </w:rPr>
              <w:t>iskazivanja</w:t>
            </w:r>
            <w:proofErr w:type="spellEnd"/>
            <w:r w:rsidR="003657AD">
              <w:rPr>
                <w:lang w:val="fr-FR"/>
              </w:rPr>
              <w:t xml:space="preserve"> i </w:t>
            </w:r>
            <w:proofErr w:type="spellStart"/>
            <w:r w:rsidR="003657AD">
              <w:rPr>
                <w:lang w:val="fr-FR"/>
              </w:rPr>
              <w:t>pragmatika</w:t>
            </w:r>
            <w:proofErr w:type="spellEnd"/>
            <w:r w:rsidR="003657AD">
              <w:rPr>
                <w:lang w:val="fr-FR"/>
              </w:rPr>
              <w:t xml:space="preserve">, </w:t>
            </w:r>
            <w:proofErr w:type="spellStart"/>
            <w:r w:rsidR="003657AD">
              <w:rPr>
                <w:lang w:val="fr-FR"/>
              </w:rPr>
              <w:t>Linguistics</w:t>
            </w:r>
            <w:proofErr w:type="spellEnd"/>
            <w:r w:rsidR="003657AD">
              <w:rPr>
                <w:lang w:val="fr-FR"/>
              </w:rPr>
              <w:t xml:space="preserve"> of </w:t>
            </w:r>
            <w:proofErr w:type="spellStart"/>
            <w:r w:rsidR="003657AD">
              <w:rPr>
                <w:lang w:val="fr-FR"/>
              </w:rPr>
              <w:t>enunciation</w:t>
            </w:r>
            <w:proofErr w:type="spellEnd"/>
            <w:r w:rsidR="003657AD">
              <w:rPr>
                <w:lang w:val="fr-FR"/>
              </w:rPr>
              <w:t xml:space="preserve"> and </w:t>
            </w:r>
            <w:proofErr w:type="spellStart"/>
            <w:r w:rsidR="003657AD">
              <w:rPr>
                <w:lang w:val="fr-FR"/>
              </w:rPr>
              <w:t>pragmatics</w:t>
            </w:r>
            <w:proofErr w:type="spellEnd"/>
            <w:r w:rsidR="003657AD">
              <w:rPr>
                <w:lang w:val="fr-FR"/>
              </w:rPr>
              <w:t>)</w:t>
            </w:r>
          </w:p>
          <w:p w:rsidR="00A01504" w:rsidRPr="003657AD" w:rsidRDefault="00A01504" w:rsidP="00714366">
            <w:pPr>
              <w:rPr>
                <w:rFonts w:ascii="Calibri" w:hAnsi="Calibri" w:cs="Calibri"/>
                <w:lang w:val="fr-FR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Description:</w:t>
            </w:r>
            <w:r w:rsidR="003657AD">
              <w:rPr>
                <w:rFonts w:ascii="Calibri" w:hAnsi="Calibri" w:cs="Calibri"/>
              </w:rPr>
              <w:t xml:space="preserve"> </w:t>
            </w:r>
            <w:r w:rsidR="00592EC8">
              <w:rPr>
                <w:rFonts w:ascii="Calibri" w:hAnsi="Calibri" w:cs="Calibri"/>
              </w:rPr>
              <w:t xml:space="preserve">The objective: acquire the basic descriptive notions and methodology applied in the research field of the linguistics of enunciation. </w:t>
            </w:r>
          </w:p>
          <w:p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5D7B91" w:rsidTr="00714366">
        <w:tc>
          <w:tcPr>
            <w:tcW w:w="9396" w:type="dxa"/>
            <w:gridSpan w:val="3"/>
          </w:tcPr>
          <w:p w:rsidR="005D7B91" w:rsidRPr="0007245F" w:rsidRDefault="005D7B91" w:rsidP="00465279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Semester</w:t>
            </w:r>
            <w:r w:rsidR="007254DF">
              <w:rPr>
                <w:rStyle w:val="FootnoteReference"/>
                <w:rFonts w:ascii="Calibri" w:hAnsi="Calibri" w:cs="Calibri"/>
              </w:rPr>
              <w:footnoteReference w:id="2"/>
            </w:r>
            <w:r>
              <w:rPr>
                <w:rFonts w:ascii="Calibri" w:hAnsi="Calibri" w:cs="Calibri"/>
              </w:rPr>
              <w:t>:</w:t>
            </w:r>
            <w:r w:rsidR="0007245F" w:rsidRPr="0007245F">
              <w:rPr>
                <w:rFonts w:ascii="Calibri" w:hAnsi="Calibri" w:cs="Calibri"/>
                <w:color w:val="FF0000"/>
              </w:rPr>
              <w:t xml:space="preserve"> </w:t>
            </w:r>
            <w:r w:rsidR="003657AD">
              <w:rPr>
                <w:rFonts w:ascii="Calibri" w:hAnsi="Calibri" w:cs="Calibri"/>
                <w:color w:val="FF0000"/>
              </w:rPr>
              <w:t>summer</w:t>
            </w:r>
            <w:r w:rsidR="00256DCE">
              <w:rPr>
                <w:rFonts w:ascii="Calibri" w:hAnsi="Calibri" w:cs="Calibri"/>
                <w:color w:val="FF0000"/>
              </w:rPr>
              <w:t>, 2018/2019</w:t>
            </w:r>
          </w:p>
        </w:tc>
      </w:tr>
      <w:tr w:rsidR="00714366" w:rsidTr="00714366">
        <w:tc>
          <w:tcPr>
            <w:tcW w:w="9396" w:type="dxa"/>
            <w:gridSpan w:val="3"/>
          </w:tcPr>
          <w:p w:rsidR="00714366" w:rsidRDefault="00714366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Lecturer</w:t>
            </w:r>
            <w:r w:rsidR="007254DF">
              <w:rPr>
                <w:rFonts w:ascii="Calibri" w:hAnsi="Calibri" w:cs="Calibri"/>
              </w:rPr>
              <w:t>(s)/Teacher(s)</w:t>
            </w:r>
            <w:r>
              <w:rPr>
                <w:rFonts w:ascii="Calibri" w:hAnsi="Calibri" w:cs="Calibri"/>
              </w:rPr>
              <w:t>:</w:t>
            </w:r>
            <w:r w:rsidR="003657AD">
              <w:rPr>
                <w:rFonts w:ascii="Calibri" w:hAnsi="Calibri" w:cs="Calibri"/>
              </w:rPr>
              <w:t xml:space="preserve"> Bogdanka PAVELIN LEŠIĆ, PhD, associate professor</w:t>
            </w:r>
          </w:p>
          <w:p w:rsidR="00C64195" w:rsidRPr="00714366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A01504" w:rsidTr="00714366">
        <w:tc>
          <w:tcPr>
            <w:tcW w:w="9396" w:type="dxa"/>
            <w:gridSpan w:val="3"/>
          </w:tcPr>
          <w:p w:rsidR="00E203E8" w:rsidRDefault="00E203E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Language (regular)</w:t>
            </w:r>
            <w:r w:rsidR="00C64195">
              <w:rPr>
                <w:rStyle w:val="FootnoteReference"/>
                <w:rFonts w:ascii="Calibri" w:hAnsi="Calibri" w:cs="Calibri"/>
              </w:rPr>
              <w:footnoteReference w:id="3"/>
            </w:r>
            <w:r w:rsidR="007254DF">
              <w:rPr>
                <w:rFonts w:ascii="Calibri" w:hAnsi="Calibri" w:cs="Calibri"/>
              </w:rPr>
              <w:t>:</w:t>
            </w:r>
            <w:r w:rsidR="003657AD">
              <w:rPr>
                <w:rFonts w:ascii="Calibri" w:hAnsi="Calibri" w:cs="Calibri"/>
              </w:rPr>
              <w:t xml:space="preserve"> French</w:t>
            </w:r>
            <w:r w:rsidR="00592EC8">
              <w:rPr>
                <w:rFonts w:ascii="Calibri" w:hAnsi="Calibri" w:cs="Calibri"/>
              </w:rPr>
              <w:t xml:space="preserve"> language, B2 with elements of C1</w:t>
            </w:r>
          </w:p>
        </w:tc>
      </w:tr>
      <w:tr w:rsidR="007254DF" w:rsidTr="00714366">
        <w:tc>
          <w:tcPr>
            <w:tcW w:w="9396" w:type="dxa"/>
            <w:gridSpan w:val="3"/>
          </w:tcPr>
          <w:p w:rsidR="007254DF" w:rsidRDefault="007254DF" w:rsidP="00714366">
            <w:pPr>
              <w:rPr>
                <w:rFonts w:ascii="Calibri" w:hAnsi="Calibri" w:cs="Calibri"/>
              </w:rPr>
            </w:pPr>
            <w:r w:rsidRPr="007254DF">
              <w:rPr>
                <w:rFonts w:ascii="Calibri" w:hAnsi="Calibri" w:cs="Calibri"/>
              </w:rPr>
              <w:t>Teaching Methods</w:t>
            </w:r>
            <w:r>
              <w:rPr>
                <w:rFonts w:ascii="Calibri" w:hAnsi="Calibri" w:cs="Calibri"/>
              </w:rPr>
              <w:t xml:space="preserve"> (regular):</w:t>
            </w:r>
            <w:r>
              <w:rPr>
                <w:rStyle w:val="FootnoteReference"/>
                <w:rFonts w:ascii="Calibri" w:hAnsi="Calibri" w:cs="Calibri"/>
              </w:rPr>
              <w:footnoteReference w:id="4"/>
            </w:r>
            <w:r w:rsidR="003657AD">
              <w:rPr>
                <w:rFonts w:ascii="Calibri" w:hAnsi="Calibri" w:cs="Calibri"/>
              </w:rPr>
              <w:t xml:space="preserve"> lectures, seminars</w:t>
            </w:r>
            <w:r w:rsidR="005875EB">
              <w:rPr>
                <w:rFonts w:ascii="Calibri" w:hAnsi="Calibri" w:cs="Calibri"/>
              </w:rPr>
              <w:t>,  E-learning (Omega)</w:t>
            </w:r>
          </w:p>
          <w:p w:rsidR="009C6004" w:rsidRDefault="009C6004" w:rsidP="00714366">
            <w:pPr>
              <w:rPr>
                <w:rFonts w:ascii="Calibri" w:hAnsi="Calibri" w:cs="Calibri"/>
              </w:rPr>
            </w:pPr>
          </w:p>
        </w:tc>
      </w:tr>
      <w:tr w:rsidR="00714366" w:rsidTr="00334931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</w:t>
            </w:r>
            <w:r w:rsidR="00465279">
              <w:rPr>
                <w:rFonts w:ascii="Calibri" w:hAnsi="Calibri" w:cs="Calibri"/>
              </w:rPr>
              <w:t>:</w:t>
            </w:r>
          </w:p>
        </w:tc>
        <w:tc>
          <w:tcPr>
            <w:tcW w:w="3132" w:type="dxa"/>
          </w:tcPr>
          <w:p w:rsidR="00714366" w:rsidRPr="00714366" w:rsidRDefault="005D7B91" w:rsidP="00C122B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Weekly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</w:tc>
        <w:tc>
          <w:tcPr>
            <w:tcW w:w="3132" w:type="dxa"/>
          </w:tcPr>
          <w:p w:rsid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</w:t>
            </w:r>
            <w:r w:rsidR="00C122B0">
              <w:rPr>
                <w:rFonts w:ascii="Calibri" w:hAnsi="Calibri" w:cs="Calibri"/>
              </w:rPr>
              <w:t xml:space="preserve"> (hours)</w:t>
            </w:r>
          </w:p>
          <w:p w:rsidR="00465279" w:rsidRPr="00714366" w:rsidRDefault="00465279" w:rsidP="00714366">
            <w:pPr>
              <w:rPr>
                <w:rFonts w:ascii="Calibri" w:hAnsi="Calibri" w:cs="Calibri"/>
              </w:rPr>
            </w:pPr>
          </w:p>
        </w:tc>
      </w:tr>
      <w:tr w:rsidR="00714366" w:rsidTr="00DB754C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Lectures:</w:t>
            </w:r>
          </w:p>
        </w:tc>
        <w:tc>
          <w:tcPr>
            <w:tcW w:w="3132" w:type="dxa"/>
          </w:tcPr>
          <w:p w:rsidR="00714366" w:rsidRPr="00714366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</w:p>
        </w:tc>
        <w:tc>
          <w:tcPr>
            <w:tcW w:w="3132" w:type="dxa"/>
          </w:tcPr>
          <w:p w:rsidR="00714366" w:rsidRPr="00714366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:rsidTr="001C572C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Exercises:</w:t>
            </w: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  <w:tc>
          <w:tcPr>
            <w:tcW w:w="3132" w:type="dxa"/>
          </w:tcPr>
          <w:p w:rsidR="00714366" w:rsidRPr="00714366" w:rsidRDefault="00714366" w:rsidP="00714366">
            <w:pPr>
              <w:rPr>
                <w:rFonts w:ascii="Calibri" w:hAnsi="Calibri" w:cs="Calibri"/>
              </w:rPr>
            </w:pPr>
          </w:p>
        </w:tc>
      </w:tr>
      <w:tr w:rsidR="00714366" w:rsidTr="00591030">
        <w:tc>
          <w:tcPr>
            <w:tcW w:w="3132" w:type="dxa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Seminars:</w:t>
            </w:r>
          </w:p>
        </w:tc>
        <w:tc>
          <w:tcPr>
            <w:tcW w:w="3132" w:type="dxa"/>
          </w:tcPr>
          <w:p w:rsidR="00714366" w:rsidRPr="00714366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32" w:type="dxa"/>
          </w:tcPr>
          <w:p w:rsidR="00714366" w:rsidRPr="00714366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14366" w:rsidTr="00714366">
        <w:tc>
          <w:tcPr>
            <w:tcW w:w="9396" w:type="dxa"/>
            <w:gridSpan w:val="3"/>
          </w:tcPr>
          <w:p w:rsidR="00714366" w:rsidRPr="00714366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ECTS:</w:t>
            </w:r>
            <w:r w:rsidR="00592EC8">
              <w:rPr>
                <w:rFonts w:ascii="Calibri" w:hAnsi="Calibri" w:cs="Calibri"/>
              </w:rPr>
              <w:t xml:space="preserve"> 3</w:t>
            </w:r>
          </w:p>
        </w:tc>
      </w:tr>
      <w:tr w:rsidR="00BC2B7F" w:rsidTr="00714366">
        <w:tc>
          <w:tcPr>
            <w:tcW w:w="9396" w:type="dxa"/>
            <w:gridSpan w:val="3"/>
          </w:tcPr>
          <w:p w:rsidR="00BC2B7F" w:rsidRDefault="00BC2B7F" w:rsidP="00714366">
            <w:pPr>
              <w:rPr>
                <w:rFonts w:ascii="Calibri" w:hAnsi="Calibri" w:cs="Calibri"/>
              </w:rPr>
            </w:pPr>
            <w:r w:rsidRPr="00BC2B7F">
              <w:rPr>
                <w:rFonts w:ascii="Calibri" w:hAnsi="Calibri" w:cs="Calibri"/>
              </w:rPr>
              <w:t>Teaching language and level</w:t>
            </w:r>
            <w:r>
              <w:rPr>
                <w:rStyle w:val="FootnoteReference"/>
                <w:rFonts w:ascii="Calibri" w:hAnsi="Calibri" w:cs="Calibri"/>
              </w:rPr>
              <w:footnoteReference w:id="5"/>
            </w:r>
            <w:r w:rsidRPr="00BC2B7F">
              <w:rPr>
                <w:rFonts w:ascii="Calibri" w:hAnsi="Calibri" w:cs="Calibri"/>
              </w:rPr>
              <w:t xml:space="preserve">  for guest</w:t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(exchange) students:</w:t>
            </w:r>
            <w:r w:rsidR="00592EC8">
              <w:rPr>
                <w:rFonts w:ascii="Calibri" w:hAnsi="Calibri" w:cs="Calibri"/>
              </w:rPr>
              <w:t xml:space="preserve"> </w:t>
            </w:r>
            <w:r w:rsidR="007B3697">
              <w:rPr>
                <w:rFonts w:ascii="Calibri" w:hAnsi="Calibri" w:cs="Calibri"/>
              </w:rPr>
              <w:t xml:space="preserve">L1, </w:t>
            </w:r>
            <w:r w:rsidR="00592EC8">
              <w:rPr>
                <w:rFonts w:ascii="Calibri" w:hAnsi="Calibri" w:cs="Calibri"/>
              </w:rPr>
              <w:t>French language, B2 with elements of C1</w:t>
            </w:r>
          </w:p>
          <w:p w:rsidR="00C64195" w:rsidRPr="009C6004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BC2B7F" w:rsidTr="00714366">
        <w:tc>
          <w:tcPr>
            <w:tcW w:w="9396" w:type="dxa"/>
            <w:gridSpan w:val="3"/>
          </w:tcPr>
          <w:p w:rsidR="00BC2B7F" w:rsidRDefault="00BC2B7F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Teaching Methods</w:t>
            </w:r>
            <w:r>
              <w:rPr>
                <w:rStyle w:val="FootnoteReference"/>
                <w:rFonts w:ascii="Calibri" w:hAnsi="Calibri" w:cs="Calibri"/>
              </w:rPr>
              <w:footnoteReference w:id="6"/>
            </w:r>
            <w:r>
              <w:rPr>
                <w:rFonts w:ascii="Calibri" w:hAnsi="Calibri" w:cs="Calibri"/>
              </w:rPr>
              <w:t xml:space="preserve"> </w:t>
            </w:r>
            <w:r w:rsidRPr="00BC2B7F">
              <w:rPr>
                <w:rFonts w:ascii="Calibri" w:hAnsi="Calibri" w:cs="Calibri"/>
              </w:rPr>
              <w:t>for guest (exchange) students</w:t>
            </w:r>
            <w:r>
              <w:rPr>
                <w:rFonts w:ascii="Calibri" w:hAnsi="Calibri" w:cs="Calibri"/>
              </w:rPr>
              <w:t>:</w:t>
            </w:r>
            <w:r w:rsidR="00592EC8">
              <w:rPr>
                <w:rFonts w:ascii="Calibri" w:hAnsi="Calibri" w:cs="Calibri"/>
              </w:rPr>
              <w:t xml:space="preserve">  lectures, seminars</w:t>
            </w:r>
            <w:r w:rsidR="006A76EF">
              <w:rPr>
                <w:rFonts w:ascii="Calibri" w:hAnsi="Calibri" w:cs="Calibri"/>
              </w:rPr>
              <w:t>, E-learning (Omega)</w:t>
            </w:r>
          </w:p>
          <w:p w:rsidR="00C64195" w:rsidRPr="00BC2B7F" w:rsidRDefault="00C64195" w:rsidP="00714366">
            <w:pPr>
              <w:rPr>
                <w:rFonts w:ascii="Calibri" w:hAnsi="Calibri" w:cs="Calibri"/>
              </w:rPr>
            </w:pPr>
          </w:p>
        </w:tc>
      </w:tr>
      <w:tr w:rsidR="00EB59AF" w:rsidTr="00714366">
        <w:tc>
          <w:tcPr>
            <w:tcW w:w="9396" w:type="dxa"/>
            <w:gridSpan w:val="3"/>
          </w:tcPr>
          <w:p w:rsidR="00EB59AF" w:rsidRPr="003B1E7C" w:rsidRDefault="003804F7" w:rsidP="00714366">
            <w:pPr>
              <w:rPr>
                <w:rFonts w:ascii="Calibri" w:hAnsi="Calibri" w:cs="Calibri"/>
              </w:rPr>
            </w:pPr>
            <w:r w:rsidRPr="003B1E7C">
              <w:rPr>
                <w:rFonts w:ascii="Calibri" w:hAnsi="Calibri" w:cs="Calibri"/>
              </w:rPr>
              <w:t>Evaluation</w:t>
            </w:r>
            <w:r w:rsidR="00EB59AF" w:rsidRPr="003B1E7C">
              <w:rPr>
                <w:rFonts w:ascii="Calibri" w:hAnsi="Calibri" w:cs="Calibri"/>
              </w:rPr>
              <w:t xml:space="preserve"> Methods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7"/>
            </w:r>
            <w:r w:rsidR="00381EEA" w:rsidRPr="003B1E7C">
              <w:rPr>
                <w:rFonts w:ascii="Calibri" w:hAnsi="Calibri" w:cs="Calibri"/>
              </w:rPr>
              <w:t xml:space="preserve"> and Grading</w:t>
            </w:r>
            <w:r w:rsidR="00D12733">
              <w:rPr>
                <w:rStyle w:val="FootnoteReference"/>
                <w:rFonts w:ascii="Calibri" w:hAnsi="Calibri" w:cs="Calibri"/>
              </w:rPr>
              <w:footnoteReference w:id="8"/>
            </w:r>
            <w:r w:rsidR="00381EEA" w:rsidRPr="003B1E7C">
              <w:rPr>
                <w:rFonts w:ascii="Calibri" w:hAnsi="Calibri" w:cs="Calibri"/>
              </w:rPr>
              <w:t>:</w:t>
            </w:r>
            <w:r w:rsidR="00592EC8">
              <w:rPr>
                <w:rFonts w:ascii="Calibri" w:hAnsi="Calibri" w:cs="Calibri"/>
              </w:rPr>
              <w:t xml:space="preserve"> Class attendance, Preliminary exam</w:t>
            </w:r>
            <w:r w:rsidR="00256DCE">
              <w:rPr>
                <w:rFonts w:ascii="Calibri" w:hAnsi="Calibri" w:cs="Calibri"/>
              </w:rPr>
              <w:t xml:space="preserve">. </w:t>
            </w:r>
            <w:r w:rsidR="00256DCE">
              <w:t xml:space="preserve"> </w:t>
            </w:r>
            <w:r w:rsidR="00256DCE" w:rsidRPr="00256DCE">
              <w:rPr>
                <w:rFonts w:ascii="Calibri" w:hAnsi="Calibri" w:cs="Calibri"/>
              </w:rPr>
              <w:t>Standard - the institutional grading system (5 Excellent; 4 Very good; 3 Good; 2 Sufficient; 1 Fail)</w:t>
            </w:r>
          </w:p>
          <w:p w:rsidR="00EB59AF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:rsidTr="00714366">
        <w:tc>
          <w:tcPr>
            <w:tcW w:w="9396" w:type="dxa"/>
            <w:gridSpan w:val="3"/>
          </w:tcPr>
          <w:p w:rsidR="00A03A0E" w:rsidRDefault="005D7B91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Learning Outcomes:</w:t>
            </w:r>
          </w:p>
          <w:p w:rsidR="00714366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1. Student will be able to gather, analyze and categorize the relevant data in the field of French linguistics necessary for the linguistic description of French language.</w:t>
            </w:r>
          </w:p>
          <w:p w:rsidR="00592EC8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2.  Student will be able to evaluate specific data, notions, </w:t>
            </w:r>
            <w:proofErr w:type="gramStart"/>
            <w:r>
              <w:rPr>
                <w:rFonts w:ascii="Calibri" w:hAnsi="Calibri" w:cs="Calibri"/>
              </w:rPr>
              <w:t>procedures</w:t>
            </w:r>
            <w:proofErr w:type="gramEnd"/>
            <w:r>
              <w:rPr>
                <w:rFonts w:ascii="Calibri" w:hAnsi="Calibri" w:cs="Calibri"/>
              </w:rPr>
              <w:t>, theories in the field of French linguistics; especially regarding the domain of enunciation and speech act theory.</w:t>
            </w:r>
          </w:p>
          <w:p w:rsidR="00592EC8" w:rsidRDefault="00592EC8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  <w:r w:rsidR="00A03A0E">
              <w:rPr>
                <w:rFonts w:ascii="Calibri" w:hAnsi="Calibri" w:cs="Calibri"/>
              </w:rPr>
              <w:t xml:space="preserve"> Student will be able to evaluate his/her own interests and competence in order to choose the correspondent fields of interest in his/her further education.</w:t>
            </w:r>
          </w:p>
          <w:p w:rsidR="00A03A0E" w:rsidRDefault="00A03A0E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 Student will be able to express in his/her own words contents and ideas from the field of French linguistics in the area of enunciation and pragmatics.</w:t>
            </w:r>
          </w:p>
          <w:p w:rsidR="00A03A0E" w:rsidRDefault="00A03A0E" w:rsidP="007143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  Student will be able to recognize and classify the issues in enunciation and pragmatics in the field of French language and linguistics and make analogies with the Croatian language.</w:t>
            </w:r>
          </w:p>
          <w:p w:rsidR="00EB59AF" w:rsidRPr="00714366" w:rsidRDefault="00EB59AF" w:rsidP="00714366">
            <w:pPr>
              <w:rPr>
                <w:rFonts w:ascii="Calibri" w:hAnsi="Calibri" w:cs="Calibri"/>
              </w:rPr>
            </w:pPr>
          </w:p>
        </w:tc>
      </w:tr>
      <w:tr w:rsidR="00714366" w:rsidRPr="005875EB" w:rsidTr="00714366">
        <w:tc>
          <w:tcPr>
            <w:tcW w:w="9396" w:type="dxa"/>
            <w:gridSpan w:val="3"/>
          </w:tcPr>
          <w:p w:rsidR="00714366" w:rsidRPr="009B0EA4" w:rsidRDefault="00EB59AF" w:rsidP="009B0EA4">
            <w:pPr>
              <w:rPr>
                <w:rFonts w:ascii="Calibri" w:hAnsi="Calibri" w:cs="Calibri"/>
              </w:rPr>
            </w:pPr>
            <w:r w:rsidRPr="009B0EA4">
              <w:rPr>
                <w:rFonts w:ascii="Calibri" w:hAnsi="Calibri" w:cs="Calibri"/>
              </w:rPr>
              <w:lastRenderedPageBreak/>
              <w:t>Literature:</w:t>
            </w:r>
            <w:r w:rsidR="00A03A0E" w:rsidRPr="009B0EA4">
              <w:rPr>
                <w:rFonts w:ascii="Calibri" w:hAnsi="Calibri" w:cs="Calibri"/>
              </w:rPr>
              <w:t xml:space="preserve"> 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Benveniste, E. (1966). Problématique de linguistique générale Tome I. Paris: Gallimard.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Benveniste, E. (1974). Problématique de linguistique générale Tome II. Paris: Gallimard.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Kerbrat-Orecchioni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, C. (1980). L’Énonciation: De la subjectivité dans le langage. Paris: Armand Colin.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Bracops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, M. (2006) Introduction à la pragmatique. Bruxelles: De Boeck.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Charaudeau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, P. et D.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Maingueneau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. (2002). Dictionnaire d’analyse du discours. Paris: Le Seuil.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Ducrot, O. (1984 [1972]). Dire et ne pas dire. Paris: Minuit. (</w:t>
            </w:r>
            <w:proofErr w:type="gram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u</w:t>
            </w:r>
            <w:proofErr w:type="gram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 xml:space="preserve"> </w:t>
            </w:r>
            <w:proofErr w:type="spellStart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dijelovima</w:t>
            </w:r>
            <w:proofErr w:type="spellEnd"/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)</w:t>
            </w:r>
          </w:p>
          <w:p w:rsidR="00A03A0E" w:rsidRPr="009B0EA4" w:rsidRDefault="00A03A0E" w:rsidP="009B0EA4">
            <w:pPr>
              <w:numPr>
                <w:ilvl w:val="0"/>
                <w:numId w:val="2"/>
              </w:numPr>
              <w:shd w:val="clear" w:color="auto" w:fill="FFFFFF"/>
              <w:rPr>
                <w:rFonts w:ascii="Calibri" w:eastAsia="Times New Roman" w:hAnsi="Calibri" w:cs="Calibri"/>
                <w:color w:val="333333"/>
                <w:lang w:val="fr-FR" w:eastAsia="fr-FR"/>
              </w:rPr>
            </w:pPr>
            <w:r w:rsidRPr="009B0EA4">
              <w:rPr>
                <w:rFonts w:ascii="Calibri" w:eastAsia="Times New Roman" w:hAnsi="Calibri" w:cs="Calibri"/>
                <w:color w:val="333333"/>
                <w:lang w:val="fr-FR" w:eastAsia="fr-FR"/>
              </w:rPr>
              <w:t>Pavelin, B. (2000-2001) "Actes locutoire, illocutoire, perlocutoire", SRAZ XLV-XLVI, 109-117, Zagreb</w:t>
            </w:r>
          </w:p>
          <w:p w:rsidR="00A03A0E" w:rsidRPr="00A03A0E" w:rsidRDefault="00A03A0E" w:rsidP="00714366">
            <w:pPr>
              <w:rPr>
                <w:rFonts w:ascii="Calibri" w:hAnsi="Calibri" w:cs="Calibri"/>
                <w:lang w:val="fr-FR"/>
              </w:rPr>
            </w:pPr>
          </w:p>
          <w:p w:rsidR="00EB59AF" w:rsidRPr="00A03A0E" w:rsidRDefault="00EB59AF" w:rsidP="00714366">
            <w:pPr>
              <w:rPr>
                <w:rFonts w:ascii="Calibri" w:hAnsi="Calibri" w:cs="Calibri"/>
                <w:lang w:val="fr-FR"/>
              </w:rPr>
            </w:pPr>
          </w:p>
        </w:tc>
      </w:tr>
    </w:tbl>
    <w:p w:rsidR="00592EC8" w:rsidRDefault="00592EC8" w:rsidP="00714366">
      <w:bookmarkStart w:id="0" w:name="_GoBack"/>
      <w:bookmarkEnd w:id="0"/>
    </w:p>
    <w:sectPr w:rsidR="00592EC8" w:rsidSect="00D12733">
      <w:pgSz w:w="12240" w:h="15840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1B" w:rsidRDefault="00A25B1B" w:rsidP="00714366">
      <w:pPr>
        <w:spacing w:after="0" w:line="240" w:lineRule="auto"/>
      </w:pPr>
      <w:r>
        <w:separator/>
      </w:r>
    </w:p>
  </w:endnote>
  <w:endnote w:type="continuationSeparator" w:id="0">
    <w:p w:rsidR="00A25B1B" w:rsidRDefault="00A25B1B" w:rsidP="0071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1B" w:rsidRDefault="00A25B1B" w:rsidP="00714366">
      <w:pPr>
        <w:spacing w:after="0" w:line="240" w:lineRule="auto"/>
      </w:pPr>
      <w:r>
        <w:separator/>
      </w:r>
    </w:p>
  </w:footnote>
  <w:footnote w:type="continuationSeparator" w:id="0">
    <w:p w:rsidR="00A25B1B" w:rsidRDefault="00A25B1B" w:rsidP="00714366">
      <w:pPr>
        <w:spacing w:after="0" w:line="240" w:lineRule="auto"/>
      </w:pPr>
      <w:r>
        <w:continuationSeparator/>
      </w:r>
    </w:p>
  </w:footnote>
  <w:footnote w:id="1">
    <w:p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BA,</w:t>
      </w:r>
      <w:r w:rsidR="00C64195">
        <w:rPr>
          <w:sz w:val="20"/>
          <w:szCs w:val="20"/>
        </w:rPr>
        <w:t xml:space="preserve"> MA, PhD; 2</w:t>
      </w:r>
      <w:r w:rsidR="00C64195" w:rsidRPr="00C64195">
        <w:rPr>
          <w:sz w:val="20"/>
          <w:szCs w:val="20"/>
          <w:vertAlign w:val="superscript"/>
        </w:rPr>
        <w:t>nd</w:t>
      </w:r>
      <w:r w:rsidR="00C64195">
        <w:rPr>
          <w:sz w:val="20"/>
          <w:szCs w:val="20"/>
        </w:rPr>
        <w:t xml:space="preserve"> </w:t>
      </w:r>
      <w:r w:rsidRPr="00D12733">
        <w:rPr>
          <w:sz w:val="20"/>
          <w:szCs w:val="20"/>
        </w:rPr>
        <w:t>year</w:t>
      </w:r>
      <w:r w:rsidR="00C64195">
        <w:rPr>
          <w:sz w:val="20"/>
          <w:szCs w:val="20"/>
        </w:rPr>
        <w:t xml:space="preserve"> …</w:t>
      </w:r>
    </w:p>
  </w:footnote>
  <w:footnote w:id="2">
    <w:p w:rsidR="007254DF" w:rsidRPr="00D12733" w:rsidRDefault="007254DF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Winter, Summer, Academic Year</w:t>
      </w:r>
    </w:p>
  </w:footnote>
  <w:footnote w:id="3">
    <w:p w:rsidR="00C64195" w:rsidRPr="00C64195" w:rsidRDefault="00C64195" w:rsidP="007E09CB">
      <w:pPr>
        <w:pStyle w:val="FootnoteText"/>
        <w:jc w:val="both"/>
        <w:rPr>
          <w:lang w:val="hr-HR"/>
        </w:rPr>
      </w:pPr>
      <w:r>
        <w:rPr>
          <w:rStyle w:val="FootnoteReference"/>
        </w:rPr>
        <w:footnoteRef/>
      </w:r>
      <w:r>
        <w:t xml:space="preserve"> Teaching language according to </w:t>
      </w:r>
      <w:r w:rsidR="007E09CB">
        <w:t>the regular</w:t>
      </w:r>
      <w:r>
        <w:t xml:space="preserve"> </w:t>
      </w:r>
      <w:proofErr w:type="spellStart"/>
      <w:r>
        <w:t>programme</w:t>
      </w:r>
      <w:proofErr w:type="spellEnd"/>
      <w:r>
        <w:t xml:space="preserve"> (e.g. Croatian, French, Slovenian…)</w:t>
      </w:r>
    </w:p>
  </w:footnote>
  <w:footnote w:id="4">
    <w:p w:rsidR="007254DF" w:rsidRPr="00D12733" w:rsidRDefault="007254D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Direct instructions: teaching through lectures/seminars/exercises and teacher-led demonstrations in the classroom; Presentations; Classroom discussion; E-Learning (Omega, etc.); Fieldwork; Other (specify)</w:t>
      </w:r>
    </w:p>
  </w:footnote>
  <w:footnote w:id="5">
    <w:p w:rsidR="00BC2B7F" w:rsidRPr="00D12733" w:rsidRDefault="00BC2B7F" w:rsidP="007E09CB">
      <w:pPr>
        <w:pStyle w:val="FootnoteText"/>
        <w:jc w:val="both"/>
        <w:rPr>
          <w:lang w:val="hr-HR"/>
        </w:rPr>
      </w:pPr>
      <w:r w:rsidRPr="00D12733">
        <w:rPr>
          <w:rStyle w:val="FootnoteReference"/>
        </w:rPr>
        <w:footnoteRef/>
      </w:r>
      <w:r w:rsidRPr="00D12733">
        <w:t xml:space="preserve"> </w:t>
      </w:r>
      <w:proofErr w:type="spellStart"/>
      <w:r w:rsidRPr="00D12733">
        <w:rPr>
          <w:lang w:val="hr-HR"/>
        </w:rPr>
        <w:t>According</w:t>
      </w:r>
      <w:proofErr w:type="spellEnd"/>
      <w:r w:rsidRPr="00D12733">
        <w:rPr>
          <w:lang w:val="hr-HR"/>
        </w:rPr>
        <w:t xml:space="preserve"> to CEFR (</w:t>
      </w:r>
      <w:proofErr w:type="spellStart"/>
      <w:r w:rsidRPr="00D12733">
        <w:rPr>
          <w:lang w:val="hr-HR"/>
        </w:rPr>
        <w:t>e.g</w:t>
      </w:r>
      <w:proofErr w:type="spellEnd"/>
      <w:r w:rsidRPr="00D12733">
        <w:rPr>
          <w:lang w:val="hr-HR"/>
        </w:rPr>
        <w:t>. English B2, German C1…)</w:t>
      </w:r>
    </w:p>
  </w:footnote>
  <w:footnote w:id="6">
    <w:p w:rsidR="00C64195" w:rsidRDefault="00BC2B7F" w:rsidP="007E09CB">
      <w:pPr>
        <w:pStyle w:val="FootnoteText"/>
        <w:jc w:val="both"/>
      </w:pPr>
      <w:r w:rsidRPr="00D12733">
        <w:rPr>
          <w:rStyle w:val="FootnoteReference"/>
        </w:rPr>
        <w:footnoteRef/>
      </w:r>
      <w:r w:rsidR="00C64195">
        <w:t xml:space="preserve"> </w:t>
      </w:r>
      <w:r w:rsidR="00C64195" w:rsidRPr="00D933EA">
        <w:rPr>
          <w:b/>
        </w:rPr>
        <w:t>Language options for guest (exchange) students):</w:t>
      </w:r>
    </w:p>
    <w:p w:rsidR="00D12733" w:rsidRPr="00D12733" w:rsidRDefault="00D12733" w:rsidP="007E09CB">
      <w:pPr>
        <w:pStyle w:val="FootnoteText"/>
        <w:jc w:val="both"/>
      </w:pPr>
      <w:r w:rsidRPr="00D12733">
        <w:t xml:space="preserve">L1 - All teaching activities </w:t>
      </w:r>
      <w:proofErr w:type="gramStart"/>
      <w:r w:rsidRPr="00D12733">
        <w:t>will be held</w:t>
      </w:r>
      <w:proofErr w:type="gramEnd"/>
      <w:r w:rsidRPr="00D12733">
        <w:t xml:space="preserve"> in regular teaching language. However, guest (</w:t>
      </w:r>
      <w:r w:rsidRPr="00D06704">
        <w:t>exchange) students will have the opportunity to attend additional consultations with the lecturer and teaching assistants in foreign language</w:t>
      </w:r>
      <w:r w:rsidR="00CD030E" w:rsidRPr="00D06704">
        <w:t xml:space="preserve"> (indicated as teaching language</w:t>
      </w:r>
      <w:r w:rsidR="00662550" w:rsidRPr="00D06704">
        <w:t xml:space="preserve"> for guest (exchange) students</w:t>
      </w:r>
      <w:r w:rsidR="00E471DE" w:rsidRPr="00D06704">
        <w:t>)</w:t>
      </w:r>
      <w:r w:rsidR="00662550" w:rsidRPr="00D06704">
        <w:t>,</w:t>
      </w:r>
      <w:r w:rsidRPr="00D06704">
        <w:t xml:space="preserve"> to help master the course materials. Additionally,</w:t>
      </w:r>
      <w:r w:rsidRPr="00D12733">
        <w:t xml:space="preserve"> the lecturer will refer guest (exchange) students to the corresponding literature in foreign </w:t>
      </w:r>
      <w:r w:rsidR="00AB04BF" w:rsidRPr="00D12733">
        <w:t>language</w:t>
      </w:r>
      <w:r w:rsidR="00AB04BF">
        <w:t>,</w:t>
      </w:r>
      <w:r w:rsidRPr="00D12733">
        <w:t xml:space="preserve"> as well as give them the possibility of taking the associated exams in foreign language.</w:t>
      </w:r>
    </w:p>
    <w:p w:rsidR="00BC2B7F" w:rsidRPr="00D12733" w:rsidRDefault="00D12733" w:rsidP="007E09CB">
      <w:pPr>
        <w:pStyle w:val="FootnoteText"/>
        <w:jc w:val="both"/>
        <w:rPr>
          <w:lang w:val="hr-HR"/>
        </w:rPr>
      </w:pPr>
      <w:r w:rsidRPr="00D12733">
        <w:t xml:space="preserve">L2 - All teaching activities </w:t>
      </w:r>
      <w:proofErr w:type="gramStart"/>
      <w:r w:rsidRPr="00D12733">
        <w:t>will be held</w:t>
      </w:r>
      <w:proofErr w:type="gramEnd"/>
      <w:r w:rsidR="00C64195">
        <w:t xml:space="preserve"> </w:t>
      </w:r>
      <w:r w:rsidR="00C64195" w:rsidRPr="00D12733">
        <w:t>in</w:t>
      </w:r>
      <w:r w:rsidRPr="00D12733">
        <w:t xml:space="preserve"> regular teaching language</w:t>
      </w:r>
      <w:r w:rsidR="00C64195">
        <w:t xml:space="preserve"> only</w:t>
      </w:r>
      <w:r w:rsidRPr="00D12733">
        <w:t>.</w:t>
      </w:r>
    </w:p>
  </w:footnote>
  <w:footnote w:id="7"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  <w:lang w:val="hr-HR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Class attendance, Essay, Preliminary exam, Seminar paper, Practical work, Written exam, Oral Exam, Other (specify)</w:t>
      </w:r>
    </w:p>
  </w:footnote>
  <w:footnote w:id="8"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rStyle w:val="FootnoteReference"/>
          <w:sz w:val="20"/>
          <w:szCs w:val="20"/>
        </w:rPr>
        <w:footnoteRef/>
      </w:r>
      <w:r w:rsidRPr="00D12733">
        <w:rPr>
          <w:sz w:val="20"/>
          <w:szCs w:val="20"/>
        </w:rPr>
        <w:t xml:space="preserve"> Standard - the institutional grading system (5 Excellent; 4 Very good; 3 Good; 2 Sufficient; 1 Fail)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 xml:space="preserve">Additional: 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RA - Regular Attendance (No ECTS credits awarded for course attendance only)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 - Completed (Student has completed proscribed obligations/no ECTS credits awarded)</w:t>
      </w:r>
    </w:p>
    <w:p w:rsidR="00D12733" w:rsidRPr="00D12733" w:rsidRDefault="00D12733" w:rsidP="007E09CB">
      <w:pPr>
        <w:spacing w:after="0" w:line="240" w:lineRule="auto"/>
        <w:jc w:val="both"/>
        <w:rPr>
          <w:sz w:val="20"/>
          <w:szCs w:val="20"/>
        </w:rPr>
      </w:pPr>
      <w:r w:rsidRPr="00D12733">
        <w:rPr>
          <w:sz w:val="20"/>
          <w:szCs w:val="20"/>
        </w:rPr>
        <w:t>C+ – Completed + ECTS (Student has completed proscribed obligations + ECTS credits awarded)</w:t>
      </w:r>
    </w:p>
    <w:p w:rsidR="00D12733" w:rsidRPr="00D12733" w:rsidRDefault="00D12733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4CB"/>
    <w:multiLevelType w:val="multilevel"/>
    <w:tmpl w:val="381A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612292"/>
    <w:multiLevelType w:val="multilevel"/>
    <w:tmpl w:val="C2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66"/>
    <w:rsid w:val="00034999"/>
    <w:rsid w:val="0007245F"/>
    <w:rsid w:val="00120BC5"/>
    <w:rsid w:val="00195BAC"/>
    <w:rsid w:val="00230887"/>
    <w:rsid w:val="00256DCE"/>
    <w:rsid w:val="00297469"/>
    <w:rsid w:val="0032023F"/>
    <w:rsid w:val="003657AD"/>
    <w:rsid w:val="003804F7"/>
    <w:rsid w:val="00381EEA"/>
    <w:rsid w:val="003B1E7C"/>
    <w:rsid w:val="003E03D6"/>
    <w:rsid w:val="00465279"/>
    <w:rsid w:val="00525147"/>
    <w:rsid w:val="005875EB"/>
    <w:rsid w:val="00592EC8"/>
    <w:rsid w:val="005D7B91"/>
    <w:rsid w:val="0062222F"/>
    <w:rsid w:val="00662550"/>
    <w:rsid w:val="00675172"/>
    <w:rsid w:val="006A76EF"/>
    <w:rsid w:val="00714366"/>
    <w:rsid w:val="007254DF"/>
    <w:rsid w:val="007B3697"/>
    <w:rsid w:val="007E09CB"/>
    <w:rsid w:val="008F2470"/>
    <w:rsid w:val="009047B0"/>
    <w:rsid w:val="0092582F"/>
    <w:rsid w:val="00966206"/>
    <w:rsid w:val="00966E70"/>
    <w:rsid w:val="009B0EA4"/>
    <w:rsid w:val="009C6004"/>
    <w:rsid w:val="00A01504"/>
    <w:rsid w:val="00A03A0E"/>
    <w:rsid w:val="00A25B1B"/>
    <w:rsid w:val="00AB04BF"/>
    <w:rsid w:val="00AC000C"/>
    <w:rsid w:val="00AD64A3"/>
    <w:rsid w:val="00BC2B7F"/>
    <w:rsid w:val="00C122B0"/>
    <w:rsid w:val="00C64195"/>
    <w:rsid w:val="00CD030E"/>
    <w:rsid w:val="00D06704"/>
    <w:rsid w:val="00D12733"/>
    <w:rsid w:val="00D13DAB"/>
    <w:rsid w:val="00D933EA"/>
    <w:rsid w:val="00E203E8"/>
    <w:rsid w:val="00E471DE"/>
    <w:rsid w:val="00EB59AF"/>
    <w:rsid w:val="00EF3067"/>
    <w:rsid w:val="00F117E5"/>
    <w:rsid w:val="00F24889"/>
    <w:rsid w:val="00F9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B4A0D-81EB-4F27-9D22-26E1A03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143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3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36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C78D-9E33-4C19-86AC-2B8E16372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7</cp:revision>
  <cp:lastPrinted>2019-02-18T13:08:00Z</cp:lastPrinted>
  <dcterms:created xsi:type="dcterms:W3CDTF">2019-03-04T14:16:00Z</dcterms:created>
  <dcterms:modified xsi:type="dcterms:W3CDTF">2019-04-16T14:22:00Z</dcterms:modified>
</cp:coreProperties>
</file>