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BB8D908" w14:textId="77777777" w:rsidTr="00714366">
        <w:tc>
          <w:tcPr>
            <w:tcW w:w="9396" w:type="dxa"/>
            <w:gridSpan w:val="3"/>
          </w:tcPr>
          <w:p w14:paraId="6C72E6C8" w14:textId="178EAAED" w:rsidR="00714366" w:rsidRPr="00E44D53" w:rsidRDefault="00714366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STUDY PROGRAMME:</w:t>
            </w:r>
            <w:r w:rsidR="00120BC5" w:rsidRPr="00E44D53">
              <w:rPr>
                <w:rFonts w:ascii="Calibri" w:hAnsi="Calibri" w:cs="Calibri"/>
              </w:rPr>
              <w:t xml:space="preserve"> </w:t>
            </w:r>
            <w:r w:rsidR="00265DC0" w:rsidRPr="00E44D53">
              <w:rPr>
                <w:rFonts w:ascii="Calibri" w:hAnsi="Calibri" w:cs="Calibri"/>
              </w:rPr>
              <w:t>Ukrainian language and literature</w:t>
            </w:r>
          </w:p>
          <w:p w14:paraId="0F0C7388" w14:textId="77777777" w:rsidR="00EB59AF" w:rsidRPr="00E44D53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7D795378" w14:textId="77777777" w:rsidTr="00714366">
        <w:tc>
          <w:tcPr>
            <w:tcW w:w="9396" w:type="dxa"/>
            <w:gridSpan w:val="3"/>
          </w:tcPr>
          <w:p w14:paraId="2D6B03B0" w14:textId="58134A77" w:rsidR="005D7B91" w:rsidRPr="00E44D53" w:rsidRDefault="005D7B91" w:rsidP="00265DC0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Level</w:t>
            </w:r>
            <w:r w:rsidR="00EB59AF" w:rsidRPr="00E44D53">
              <w:rPr>
                <w:rFonts w:ascii="Calibri" w:hAnsi="Calibri" w:cs="Calibri"/>
              </w:rPr>
              <w:t xml:space="preserve"> and Year</w:t>
            </w:r>
            <w:r w:rsidR="007254DF" w:rsidRPr="00E44D53">
              <w:rPr>
                <w:rStyle w:val="FootnoteReference"/>
                <w:rFonts w:ascii="Calibri" w:hAnsi="Calibri" w:cs="Calibri"/>
              </w:rPr>
              <w:footnoteReference w:id="1"/>
            </w:r>
            <w:r w:rsidRPr="00E44D53">
              <w:rPr>
                <w:rFonts w:ascii="Calibri" w:hAnsi="Calibri" w:cs="Calibri"/>
              </w:rPr>
              <w:t>:</w:t>
            </w:r>
            <w:r w:rsidR="0007245F" w:rsidRPr="00E44D53">
              <w:rPr>
                <w:rFonts w:ascii="Calibri" w:hAnsi="Calibri" w:cs="Calibri"/>
              </w:rPr>
              <w:t xml:space="preserve">  </w:t>
            </w:r>
            <w:r w:rsidR="00D7745B" w:rsidRPr="00E44D53">
              <w:rPr>
                <w:rFonts w:ascii="Calibri" w:hAnsi="Calibri" w:cs="Calibri"/>
              </w:rPr>
              <w:t>BA, 3</w:t>
            </w:r>
            <w:r w:rsidR="00B40F4A">
              <w:rPr>
                <w:rFonts w:ascii="Calibri" w:hAnsi="Calibri" w:cs="Calibri"/>
              </w:rPr>
              <w:t>r</w:t>
            </w:r>
            <w:r w:rsidR="00265DC0" w:rsidRPr="00E44D53">
              <w:rPr>
                <w:rFonts w:ascii="Calibri" w:hAnsi="Calibri" w:cs="Calibri"/>
              </w:rPr>
              <w:t>d</w:t>
            </w:r>
            <w:r w:rsidR="00ED3677">
              <w:rPr>
                <w:rFonts w:ascii="Calibri" w:hAnsi="Calibri" w:cs="Calibri"/>
              </w:rPr>
              <w:t xml:space="preserve"> or 4th</w:t>
            </w:r>
            <w:r w:rsidR="00265DC0" w:rsidRPr="00E44D53">
              <w:rPr>
                <w:rFonts w:ascii="Calibri" w:hAnsi="Calibri" w:cs="Calibri"/>
              </w:rPr>
              <w:t xml:space="preserve"> year</w:t>
            </w:r>
          </w:p>
        </w:tc>
      </w:tr>
      <w:tr w:rsidR="00A01504" w14:paraId="6F6D4E86" w14:textId="77777777" w:rsidTr="00B77E7E">
        <w:tc>
          <w:tcPr>
            <w:tcW w:w="9396" w:type="dxa"/>
            <w:gridSpan w:val="3"/>
          </w:tcPr>
          <w:p w14:paraId="1417C856" w14:textId="60D17374" w:rsidR="00A01504" w:rsidRPr="00E44D53" w:rsidRDefault="00A01504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Course Title:</w:t>
            </w:r>
            <w:r w:rsidR="00265DC0" w:rsidRPr="00E44D53">
              <w:rPr>
                <w:rFonts w:ascii="Calibri" w:hAnsi="Calibri" w:cs="Calibri"/>
                <w:lang w:val="en-GB"/>
              </w:rPr>
              <w:t xml:space="preserve"> </w:t>
            </w:r>
            <w:r w:rsidR="00AE4C95">
              <w:t xml:space="preserve"> </w:t>
            </w:r>
            <w:r w:rsidR="00AE4C95" w:rsidRPr="00AE4C95">
              <w:rPr>
                <w:rFonts w:ascii="Calibri" w:hAnsi="Calibri" w:cs="Calibri"/>
                <w:lang w:val="en-GB"/>
              </w:rPr>
              <w:t>Lexicology and Phraseology of the Ukrainian language (elective)</w:t>
            </w:r>
          </w:p>
        </w:tc>
      </w:tr>
      <w:tr w:rsidR="005D7B91" w14:paraId="65E02FD9" w14:textId="77777777" w:rsidTr="00714366">
        <w:tc>
          <w:tcPr>
            <w:tcW w:w="9396" w:type="dxa"/>
            <w:gridSpan w:val="3"/>
          </w:tcPr>
          <w:p w14:paraId="4F6A6F3A" w14:textId="54FB5906" w:rsidR="005D7B91" w:rsidRDefault="005D7B91" w:rsidP="0071436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3F7D7C">
              <w:rPr>
                <w:rFonts w:ascii="Calibri" w:hAnsi="Calibri" w:cs="Calibri"/>
              </w:rPr>
              <w:t xml:space="preserve"> </w:t>
            </w:r>
          </w:p>
          <w:p w14:paraId="4139EA59" w14:textId="37AB5646" w:rsidR="00EB59AF" w:rsidRDefault="00B40F4A" w:rsidP="002450A8">
            <w:pPr>
              <w:jc w:val="both"/>
              <w:rPr>
                <w:rFonts w:ascii="Calibri" w:hAnsi="Calibri" w:cs="Calibri"/>
              </w:rPr>
            </w:pPr>
            <w:r w:rsidRPr="00F24266">
              <w:rPr>
                <w:rFonts w:ascii="Calibri" w:hAnsi="Calibri" w:cs="Calibri"/>
              </w:rPr>
              <w:t xml:space="preserve">To introduce students to the theoretical basics of lexicology, phraseology and lexicography, to deepen their knowledge about lexical system of the Ukrainian language and </w:t>
            </w:r>
            <w:r w:rsidR="00431F18" w:rsidRPr="00F24266">
              <w:rPr>
                <w:rFonts w:ascii="Calibri" w:hAnsi="Calibri" w:cs="Calibri"/>
              </w:rPr>
              <w:t xml:space="preserve">a rich idiomatic </w:t>
            </w:r>
            <w:r w:rsidR="002450A8" w:rsidRPr="00F24266">
              <w:rPr>
                <w:rFonts w:ascii="Calibri" w:hAnsi="Calibri" w:cs="Calibri"/>
              </w:rPr>
              <w:t xml:space="preserve">fund. </w:t>
            </w:r>
          </w:p>
        </w:tc>
      </w:tr>
      <w:tr w:rsidR="005D7B91" w14:paraId="48339ACF" w14:textId="77777777" w:rsidTr="00714366">
        <w:tc>
          <w:tcPr>
            <w:tcW w:w="9396" w:type="dxa"/>
            <w:gridSpan w:val="3"/>
          </w:tcPr>
          <w:p w14:paraId="649877AA" w14:textId="04DE5A5A" w:rsidR="005D7B91" w:rsidRPr="00E44D53" w:rsidRDefault="005D7B91" w:rsidP="00ED3677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Semester</w:t>
            </w:r>
            <w:r w:rsidR="007254DF" w:rsidRPr="00E44D53">
              <w:rPr>
                <w:rStyle w:val="FootnoteReference"/>
                <w:rFonts w:ascii="Calibri" w:hAnsi="Calibri" w:cs="Calibri"/>
              </w:rPr>
              <w:footnoteReference w:id="2"/>
            </w:r>
            <w:r w:rsidRPr="00E44D53">
              <w:rPr>
                <w:rFonts w:ascii="Calibri" w:hAnsi="Calibri" w:cs="Calibri"/>
              </w:rPr>
              <w:t>:</w:t>
            </w:r>
            <w:r w:rsidR="0007245F" w:rsidRPr="00E44D53">
              <w:rPr>
                <w:rFonts w:ascii="Calibri" w:hAnsi="Calibri" w:cs="Calibri"/>
              </w:rPr>
              <w:t xml:space="preserve"> </w:t>
            </w:r>
            <w:r w:rsidR="00ED3677">
              <w:rPr>
                <w:rFonts w:ascii="Calibri" w:hAnsi="Calibri" w:cs="Calibri"/>
              </w:rPr>
              <w:t>Winter</w:t>
            </w:r>
          </w:p>
        </w:tc>
      </w:tr>
      <w:tr w:rsidR="00714366" w14:paraId="54489DA3" w14:textId="77777777" w:rsidTr="00714366">
        <w:tc>
          <w:tcPr>
            <w:tcW w:w="9396" w:type="dxa"/>
            <w:gridSpan w:val="3"/>
          </w:tcPr>
          <w:p w14:paraId="7EC6E02C" w14:textId="761C5CD4" w:rsidR="00714366" w:rsidRPr="00E44D53" w:rsidRDefault="00714366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Lecturer</w:t>
            </w:r>
            <w:r w:rsidR="007254DF" w:rsidRPr="00E44D53">
              <w:rPr>
                <w:rFonts w:ascii="Calibri" w:hAnsi="Calibri" w:cs="Calibri"/>
              </w:rPr>
              <w:t>(s)/Teacher(s)</w:t>
            </w:r>
            <w:r w:rsidRPr="00E44D53">
              <w:rPr>
                <w:rFonts w:ascii="Calibri" w:hAnsi="Calibri" w:cs="Calibri"/>
              </w:rPr>
              <w:t>:</w:t>
            </w:r>
            <w:r w:rsidR="003F7D7C" w:rsidRPr="00E44D53">
              <w:rPr>
                <w:rFonts w:ascii="Calibri" w:hAnsi="Calibri" w:cs="Calibri"/>
              </w:rPr>
              <w:t xml:space="preserve"> </w:t>
            </w:r>
            <w:proofErr w:type="spellStart"/>
            <w:r w:rsidR="00EA1621" w:rsidRPr="00E44D53">
              <w:rPr>
                <w:rFonts w:ascii="Calibri" w:hAnsi="Calibri" w:cs="Calibri"/>
              </w:rPr>
              <w:t>Tetyana</w:t>
            </w:r>
            <w:proofErr w:type="spellEnd"/>
            <w:r w:rsidR="00EA1621" w:rsidRPr="00E44D53">
              <w:rPr>
                <w:rFonts w:ascii="Calibri" w:hAnsi="Calibri" w:cs="Calibri"/>
              </w:rPr>
              <w:t xml:space="preserve"> </w:t>
            </w:r>
            <w:proofErr w:type="spellStart"/>
            <w:r w:rsidR="00EA1621" w:rsidRPr="00E44D53">
              <w:rPr>
                <w:rFonts w:ascii="Calibri" w:hAnsi="Calibri" w:cs="Calibri"/>
              </w:rPr>
              <w:t>Fuderer</w:t>
            </w:r>
            <w:proofErr w:type="spellEnd"/>
          </w:p>
          <w:p w14:paraId="2E92E42F" w14:textId="77777777" w:rsidR="00C64195" w:rsidRPr="00E44D53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6FE9EE65" w14:textId="77777777" w:rsidTr="00714366">
        <w:tc>
          <w:tcPr>
            <w:tcW w:w="9396" w:type="dxa"/>
            <w:gridSpan w:val="3"/>
          </w:tcPr>
          <w:p w14:paraId="00D469C2" w14:textId="572F317B" w:rsidR="00E203E8" w:rsidRPr="00E44D53" w:rsidRDefault="00E203E8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 Language (regular)</w:t>
            </w:r>
            <w:r w:rsidR="00C64195" w:rsidRPr="00E44D53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E44D53">
              <w:rPr>
                <w:rFonts w:ascii="Calibri" w:hAnsi="Calibri" w:cs="Calibri"/>
              </w:rPr>
              <w:t>:</w:t>
            </w:r>
            <w:r w:rsidR="003F7D7C" w:rsidRPr="00E44D53">
              <w:rPr>
                <w:rFonts w:ascii="Calibri" w:hAnsi="Calibri" w:cs="Calibri"/>
              </w:rPr>
              <w:t xml:space="preserve"> Ukrainian</w:t>
            </w:r>
          </w:p>
        </w:tc>
      </w:tr>
      <w:tr w:rsidR="007254DF" w14:paraId="75DA87D9" w14:textId="77777777" w:rsidTr="00714366">
        <w:tc>
          <w:tcPr>
            <w:tcW w:w="9396" w:type="dxa"/>
            <w:gridSpan w:val="3"/>
          </w:tcPr>
          <w:p w14:paraId="47A73CF6" w14:textId="3E5567B5" w:rsidR="009C6004" w:rsidRPr="00E44D53" w:rsidRDefault="007254DF" w:rsidP="00EA1621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 Methods (regular):</w:t>
            </w:r>
            <w:r w:rsidRPr="00E44D53">
              <w:rPr>
                <w:rStyle w:val="FootnoteReference"/>
                <w:rFonts w:ascii="Calibri" w:hAnsi="Calibri" w:cs="Calibri"/>
              </w:rPr>
              <w:footnoteReference w:id="4"/>
            </w:r>
            <w:r w:rsidR="003F7D7C" w:rsidRPr="00E44D53">
              <w:rPr>
                <w:rFonts w:ascii="Calibri" w:hAnsi="Calibri" w:cs="Calibri"/>
              </w:rPr>
              <w:t xml:space="preserve"> </w:t>
            </w:r>
            <w:r w:rsidR="00EA1621" w:rsidRPr="00E44D53">
              <w:rPr>
                <w:rFonts w:ascii="Calibri" w:hAnsi="Calibri" w:cs="Calibri"/>
              </w:rPr>
              <w:t>teaching through lectures and exercises; Presentations; Classroom discussion; E-Learning (Omega).</w:t>
            </w:r>
          </w:p>
        </w:tc>
      </w:tr>
      <w:tr w:rsidR="00714366" w14:paraId="1CCC8D46" w14:textId="77777777" w:rsidTr="00334931">
        <w:tc>
          <w:tcPr>
            <w:tcW w:w="3132" w:type="dxa"/>
          </w:tcPr>
          <w:p w14:paraId="5B9A91E8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</w:t>
            </w:r>
            <w:r w:rsidR="00465279" w:rsidRPr="00E44D53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E44D53" w:rsidRDefault="005D7B91" w:rsidP="00C122B0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Weekly</w:t>
            </w:r>
            <w:r w:rsidR="00C122B0" w:rsidRPr="00E44D53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Semester</w:t>
            </w:r>
            <w:r w:rsidR="00C122B0" w:rsidRPr="00E44D53">
              <w:rPr>
                <w:rFonts w:ascii="Calibri" w:hAnsi="Calibri" w:cs="Calibri"/>
              </w:rPr>
              <w:t xml:space="preserve"> (hours)</w:t>
            </w:r>
          </w:p>
          <w:p w14:paraId="5697E8D8" w14:textId="77777777" w:rsidR="00465279" w:rsidRPr="00E44D53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7F0022C5" w14:textId="77777777" w:rsidTr="00DB754C">
        <w:tc>
          <w:tcPr>
            <w:tcW w:w="3132" w:type="dxa"/>
          </w:tcPr>
          <w:p w14:paraId="6E5471FF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38A62CFD" w14:textId="408F57AE" w:rsidR="00714366" w:rsidRPr="00E44D53" w:rsidRDefault="00EA162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14:paraId="5A18A85F" w14:textId="2E4F1391" w:rsidR="00714366" w:rsidRPr="00E44D53" w:rsidRDefault="00EA162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30</w:t>
            </w:r>
          </w:p>
        </w:tc>
      </w:tr>
      <w:tr w:rsidR="00714366" w14:paraId="393B58D6" w14:textId="77777777" w:rsidTr="001C572C">
        <w:tc>
          <w:tcPr>
            <w:tcW w:w="3132" w:type="dxa"/>
          </w:tcPr>
          <w:p w14:paraId="4342CCBD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74B53B29" w14:textId="49666457" w:rsidR="00714366" w:rsidRPr="00E44D53" w:rsidRDefault="00ED367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14:paraId="67AB7F31" w14:textId="4225499D" w:rsidR="00714366" w:rsidRPr="00E44D53" w:rsidRDefault="00ED367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14:paraId="72818140" w14:textId="77777777" w:rsidTr="00591030">
        <w:tc>
          <w:tcPr>
            <w:tcW w:w="3132" w:type="dxa"/>
          </w:tcPr>
          <w:p w14:paraId="34CBE202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0CAA3F85" w14:textId="59041361" w:rsidR="00714366" w:rsidRPr="00E44D53" w:rsidRDefault="003F7D7C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14:paraId="7A538E28" w14:textId="0C6847E8" w:rsidR="00714366" w:rsidRPr="00E44D53" w:rsidRDefault="003F7D7C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0</w:t>
            </w:r>
          </w:p>
        </w:tc>
      </w:tr>
      <w:tr w:rsidR="00714366" w14:paraId="0D2474DC" w14:textId="77777777" w:rsidTr="00714366">
        <w:tc>
          <w:tcPr>
            <w:tcW w:w="9396" w:type="dxa"/>
            <w:gridSpan w:val="3"/>
          </w:tcPr>
          <w:p w14:paraId="6D4863AA" w14:textId="23723F6E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ECTS:</w:t>
            </w:r>
            <w:r w:rsidR="00ED3677">
              <w:rPr>
                <w:rFonts w:ascii="Calibri" w:hAnsi="Calibri" w:cs="Calibri"/>
              </w:rPr>
              <w:t xml:space="preserve"> 2</w:t>
            </w:r>
          </w:p>
        </w:tc>
      </w:tr>
      <w:tr w:rsidR="00BC2B7F" w14:paraId="4CAC54D7" w14:textId="77777777" w:rsidTr="00714366">
        <w:tc>
          <w:tcPr>
            <w:tcW w:w="9396" w:type="dxa"/>
            <w:gridSpan w:val="3"/>
          </w:tcPr>
          <w:p w14:paraId="4AA3D864" w14:textId="0C54FDE1" w:rsidR="00BC2B7F" w:rsidRPr="00E44D53" w:rsidRDefault="00BC2B7F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 language and level</w:t>
            </w:r>
            <w:r w:rsidRPr="00E44D53">
              <w:rPr>
                <w:rStyle w:val="FootnoteReference"/>
                <w:rFonts w:ascii="Calibri" w:hAnsi="Calibri" w:cs="Calibri"/>
              </w:rPr>
              <w:footnoteReference w:id="5"/>
            </w:r>
            <w:r w:rsidR="00EA1621" w:rsidRPr="00E44D53">
              <w:rPr>
                <w:rFonts w:ascii="Calibri" w:hAnsi="Calibri" w:cs="Calibri"/>
              </w:rPr>
              <w:t xml:space="preserve"> </w:t>
            </w:r>
            <w:r w:rsidRPr="00E44D53">
              <w:rPr>
                <w:rFonts w:ascii="Calibri" w:hAnsi="Calibri" w:cs="Calibri"/>
              </w:rPr>
              <w:t>for guest (exchange) students:</w:t>
            </w:r>
            <w:r w:rsidR="003F7D7C" w:rsidRPr="00E44D53">
              <w:rPr>
                <w:rFonts w:ascii="Calibri" w:hAnsi="Calibri" w:cs="Calibri"/>
              </w:rPr>
              <w:t xml:space="preserve"> </w:t>
            </w:r>
            <w:r w:rsidR="00EA1621" w:rsidRPr="00E44D53">
              <w:rPr>
                <w:rFonts w:ascii="Calibri" w:hAnsi="Calibri" w:cs="Calibri"/>
              </w:rPr>
              <w:t>C1</w:t>
            </w:r>
          </w:p>
          <w:p w14:paraId="0AB13E36" w14:textId="77777777" w:rsidR="00C64195" w:rsidRPr="00E44D53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14:paraId="10953B36" w14:textId="77777777" w:rsidTr="00714366">
        <w:tc>
          <w:tcPr>
            <w:tcW w:w="9396" w:type="dxa"/>
            <w:gridSpan w:val="3"/>
          </w:tcPr>
          <w:p w14:paraId="0A3F90EE" w14:textId="2CED381D" w:rsidR="00BC2B7F" w:rsidRPr="00E44D53" w:rsidRDefault="00BC2B7F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 Methods</w:t>
            </w:r>
            <w:r w:rsidRPr="00E44D53">
              <w:rPr>
                <w:rStyle w:val="FootnoteReference"/>
                <w:rFonts w:ascii="Calibri" w:hAnsi="Calibri" w:cs="Calibri"/>
              </w:rPr>
              <w:footnoteReference w:id="6"/>
            </w:r>
            <w:r w:rsidRPr="00E44D53">
              <w:rPr>
                <w:rFonts w:ascii="Calibri" w:hAnsi="Calibri" w:cs="Calibri"/>
              </w:rPr>
              <w:t xml:space="preserve"> for guest (exchange) students:</w:t>
            </w:r>
            <w:r w:rsidR="003F7D7C" w:rsidRPr="00E44D53">
              <w:rPr>
                <w:rFonts w:ascii="Calibri" w:hAnsi="Calibri" w:cs="Calibri"/>
              </w:rPr>
              <w:t xml:space="preserve"> L2</w:t>
            </w:r>
          </w:p>
          <w:p w14:paraId="43A79F40" w14:textId="77777777" w:rsidR="00C64195" w:rsidRPr="00E44D53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760FFB4F" w14:textId="77777777" w:rsidTr="00714366">
        <w:tc>
          <w:tcPr>
            <w:tcW w:w="9396" w:type="dxa"/>
            <w:gridSpan w:val="3"/>
          </w:tcPr>
          <w:p w14:paraId="480D3BBE" w14:textId="193CBFB9" w:rsidR="00EB59AF" w:rsidRPr="00E44D53" w:rsidRDefault="003804F7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Evaluation</w:t>
            </w:r>
            <w:r w:rsidR="00EB59AF" w:rsidRPr="00E44D53">
              <w:rPr>
                <w:rFonts w:ascii="Calibri" w:hAnsi="Calibri" w:cs="Calibri"/>
              </w:rPr>
              <w:t xml:space="preserve"> Methods</w:t>
            </w:r>
            <w:r w:rsidR="00D12733" w:rsidRPr="00E44D5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E44D53">
              <w:rPr>
                <w:rFonts w:ascii="Calibri" w:hAnsi="Calibri" w:cs="Calibri"/>
              </w:rPr>
              <w:t xml:space="preserve"> and Grading</w:t>
            </w:r>
            <w:r w:rsidR="00D12733" w:rsidRPr="00E44D5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E44D53">
              <w:rPr>
                <w:rFonts w:ascii="Calibri" w:hAnsi="Calibri" w:cs="Calibri"/>
              </w:rPr>
              <w:t>:</w:t>
            </w:r>
            <w:r w:rsidR="003F7D7C" w:rsidRPr="00E44D53">
              <w:rPr>
                <w:rFonts w:ascii="Calibri" w:hAnsi="Calibri" w:cs="Calibri"/>
              </w:rPr>
              <w:t xml:space="preserve"> Class attendance, written exam; Standard</w:t>
            </w:r>
          </w:p>
          <w:p w14:paraId="3EB9B98C" w14:textId="77777777" w:rsidR="00EB59AF" w:rsidRPr="00E44D53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ED3677" w14:paraId="1563DCE9" w14:textId="77777777" w:rsidTr="00714366">
        <w:tc>
          <w:tcPr>
            <w:tcW w:w="9396" w:type="dxa"/>
            <w:gridSpan w:val="3"/>
          </w:tcPr>
          <w:p w14:paraId="4A857DA9" w14:textId="5CBE8121" w:rsidR="00ED3677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B95FCA">
              <w:rPr>
                <w:rFonts w:ascii="Calibri" w:hAnsi="Calibri" w:cs="Calibri"/>
              </w:rPr>
              <w:t xml:space="preserve"> </w:t>
            </w:r>
          </w:p>
          <w:p w14:paraId="0548444E" w14:textId="328111B0" w:rsidR="00ED3677" w:rsidRPr="00F24266" w:rsidRDefault="002450A8" w:rsidP="00ED3677">
            <w:pPr>
              <w:rPr>
                <w:rFonts w:ascii="Calibri" w:hAnsi="Calibri" w:cs="Calibri"/>
              </w:rPr>
            </w:pPr>
            <w:r w:rsidRPr="00F24266">
              <w:rPr>
                <w:rFonts w:ascii="Calibri" w:hAnsi="Calibri" w:cs="Calibri"/>
              </w:rPr>
              <w:t xml:space="preserve">1. To explain and use the metalanguage of lexicology, phraseology and lexicography </w:t>
            </w:r>
            <w:r w:rsidR="00032029" w:rsidRPr="00F24266">
              <w:rPr>
                <w:rFonts w:ascii="Calibri" w:hAnsi="Calibri" w:cs="Calibri"/>
              </w:rPr>
              <w:t>in the Ukrainian language</w:t>
            </w:r>
            <w:r w:rsidR="00F24266" w:rsidRPr="00F24266">
              <w:rPr>
                <w:rFonts w:ascii="Calibri" w:hAnsi="Calibri" w:cs="Calibri"/>
              </w:rPr>
              <w:t>.</w:t>
            </w:r>
          </w:p>
          <w:p w14:paraId="407117BD" w14:textId="6E8B9E8A" w:rsidR="00ED3677" w:rsidRPr="00F24266" w:rsidRDefault="00ED3677" w:rsidP="00ED3677">
            <w:pPr>
              <w:rPr>
                <w:rFonts w:ascii="Calibri" w:hAnsi="Calibri" w:cs="Calibri"/>
              </w:rPr>
            </w:pPr>
            <w:r w:rsidRPr="00F24266">
              <w:rPr>
                <w:rFonts w:ascii="Calibri" w:hAnsi="Calibri" w:cs="Calibri"/>
              </w:rPr>
              <w:t xml:space="preserve">2. </w:t>
            </w:r>
            <w:r w:rsidR="002450A8" w:rsidRPr="00F24266">
              <w:rPr>
                <w:rFonts w:ascii="Calibri" w:hAnsi="Calibri" w:cs="Calibri"/>
              </w:rPr>
              <w:t>To describe and analyze the structure of lexeme in the Ukrainian language</w:t>
            </w:r>
            <w:r w:rsidR="00F24266" w:rsidRPr="00F24266">
              <w:rPr>
                <w:rFonts w:ascii="Calibri" w:hAnsi="Calibri" w:cs="Calibri"/>
              </w:rPr>
              <w:t>.</w:t>
            </w:r>
            <w:r w:rsidR="002450A8" w:rsidRPr="00F24266">
              <w:rPr>
                <w:rFonts w:ascii="Calibri" w:hAnsi="Calibri" w:cs="Calibri"/>
              </w:rPr>
              <w:t xml:space="preserve"> </w:t>
            </w:r>
          </w:p>
          <w:p w14:paraId="4DA8785D" w14:textId="7D4DF370" w:rsidR="00ED3677" w:rsidRPr="00F24266" w:rsidRDefault="00ED3677" w:rsidP="00ED3677">
            <w:pPr>
              <w:rPr>
                <w:rFonts w:ascii="Calibri" w:hAnsi="Calibri" w:cs="Calibri"/>
              </w:rPr>
            </w:pPr>
            <w:r w:rsidRPr="00F24266">
              <w:rPr>
                <w:rFonts w:ascii="Calibri" w:hAnsi="Calibri" w:cs="Calibri"/>
              </w:rPr>
              <w:t xml:space="preserve">3. </w:t>
            </w:r>
            <w:r w:rsidR="002450A8" w:rsidRPr="00F24266">
              <w:rPr>
                <w:rFonts w:ascii="Calibri" w:hAnsi="Calibri" w:cs="Calibri"/>
              </w:rPr>
              <w:t xml:space="preserve">To differentiate and categorize </w:t>
            </w:r>
            <w:proofErr w:type="spellStart"/>
            <w:r w:rsidR="002450A8" w:rsidRPr="00F24266">
              <w:rPr>
                <w:rFonts w:ascii="Calibri" w:hAnsi="Calibri" w:cs="Calibri"/>
              </w:rPr>
              <w:t>lexico</w:t>
            </w:r>
            <w:proofErr w:type="spellEnd"/>
            <w:r w:rsidR="002450A8" w:rsidRPr="00F24266">
              <w:rPr>
                <w:rFonts w:ascii="Calibri" w:hAnsi="Calibri" w:cs="Calibri"/>
              </w:rPr>
              <w:t>-semantic and idiomatic resources of the Ukrainian language</w:t>
            </w:r>
            <w:r w:rsidR="00F24266" w:rsidRPr="00F24266">
              <w:rPr>
                <w:rFonts w:ascii="Calibri" w:hAnsi="Calibri" w:cs="Calibri"/>
              </w:rPr>
              <w:t>.</w:t>
            </w:r>
            <w:r w:rsidR="002450A8" w:rsidRPr="00F24266">
              <w:rPr>
                <w:rFonts w:ascii="Calibri" w:hAnsi="Calibri" w:cs="Calibri"/>
              </w:rPr>
              <w:t xml:space="preserve"> </w:t>
            </w:r>
          </w:p>
          <w:p w14:paraId="19DBD818" w14:textId="1C906C79" w:rsidR="002450A8" w:rsidRPr="00F24266" w:rsidRDefault="00ED3677" w:rsidP="002450A8">
            <w:pPr>
              <w:rPr>
                <w:rFonts w:ascii="Calibri" w:hAnsi="Calibri" w:cs="Calibri"/>
              </w:rPr>
            </w:pPr>
            <w:r w:rsidRPr="00F24266">
              <w:rPr>
                <w:rFonts w:ascii="Calibri" w:hAnsi="Calibri" w:cs="Calibri"/>
              </w:rPr>
              <w:lastRenderedPageBreak/>
              <w:t xml:space="preserve">4. </w:t>
            </w:r>
            <w:r w:rsidR="002450A8" w:rsidRPr="00F24266">
              <w:rPr>
                <w:rFonts w:ascii="Calibri" w:hAnsi="Calibri" w:cs="Calibri"/>
              </w:rPr>
              <w:t>To connect semantic and formal characteristics of the words with a stylistic differentiation of lexis in the Ukrainian language</w:t>
            </w:r>
            <w:r w:rsidR="00F24266" w:rsidRPr="00F24266">
              <w:rPr>
                <w:rFonts w:ascii="Calibri" w:hAnsi="Calibri" w:cs="Calibri"/>
              </w:rPr>
              <w:t>.</w:t>
            </w:r>
            <w:r w:rsidR="002450A8" w:rsidRPr="00F24266">
              <w:rPr>
                <w:rFonts w:ascii="Calibri" w:hAnsi="Calibri" w:cs="Calibri"/>
              </w:rPr>
              <w:t xml:space="preserve"> </w:t>
            </w:r>
          </w:p>
          <w:p w14:paraId="61461159" w14:textId="6B9E2822" w:rsidR="00EB59AF" w:rsidRPr="00F24266" w:rsidRDefault="00ED3677" w:rsidP="002450A8">
            <w:pPr>
              <w:rPr>
                <w:rFonts w:ascii="Calibri" w:hAnsi="Calibri" w:cs="Calibri"/>
              </w:rPr>
            </w:pPr>
            <w:r w:rsidRPr="00F24266">
              <w:rPr>
                <w:rFonts w:ascii="Calibri" w:hAnsi="Calibri" w:cs="Calibri"/>
              </w:rPr>
              <w:t xml:space="preserve">5. </w:t>
            </w:r>
            <w:r w:rsidR="002450A8" w:rsidRPr="00F24266">
              <w:rPr>
                <w:rFonts w:ascii="Calibri" w:hAnsi="Calibri" w:cs="Calibri"/>
              </w:rPr>
              <w:t>To use adequate professional and scientific literature</w:t>
            </w:r>
            <w:r w:rsidR="00F24266" w:rsidRPr="00F24266">
              <w:rPr>
                <w:rFonts w:ascii="Calibri" w:hAnsi="Calibri" w:cs="Calibri"/>
              </w:rPr>
              <w:t>.</w:t>
            </w:r>
            <w:r w:rsidR="002450A8" w:rsidRPr="00F24266">
              <w:rPr>
                <w:rFonts w:ascii="Calibri" w:hAnsi="Calibri" w:cs="Calibri"/>
              </w:rPr>
              <w:t xml:space="preserve"> </w:t>
            </w:r>
          </w:p>
          <w:p w14:paraId="6652E68F" w14:textId="6806A072" w:rsidR="002450A8" w:rsidRPr="00F24266" w:rsidRDefault="002450A8" w:rsidP="002450A8">
            <w:pPr>
              <w:rPr>
                <w:rFonts w:ascii="Calibri" w:hAnsi="Calibri" w:cs="Calibri"/>
              </w:rPr>
            </w:pPr>
          </w:p>
        </w:tc>
      </w:tr>
      <w:tr w:rsidR="00714366" w:rsidRPr="00ED3677" w14:paraId="26F5FBCF" w14:textId="77777777" w:rsidTr="00714366">
        <w:tc>
          <w:tcPr>
            <w:tcW w:w="9396" w:type="dxa"/>
            <w:gridSpan w:val="3"/>
          </w:tcPr>
          <w:p w14:paraId="331E8BC5" w14:textId="3D3C9E4D" w:rsidR="00714366" w:rsidRPr="00F24266" w:rsidRDefault="00EB59AF" w:rsidP="00714366">
            <w:pPr>
              <w:rPr>
                <w:rFonts w:ascii="Calibri" w:hAnsi="Calibri" w:cs="Calibri"/>
              </w:rPr>
            </w:pPr>
            <w:r w:rsidRPr="00F24266">
              <w:rPr>
                <w:rFonts w:ascii="Calibri" w:hAnsi="Calibri" w:cs="Calibri"/>
              </w:rPr>
              <w:lastRenderedPageBreak/>
              <w:t>Literature:</w:t>
            </w:r>
          </w:p>
          <w:p w14:paraId="14BDD868" w14:textId="77777777" w:rsidR="00ED3677" w:rsidRPr="00F24266" w:rsidRDefault="00ED3677" w:rsidP="00714366">
            <w:pPr>
              <w:rPr>
                <w:rFonts w:ascii="Calibri" w:hAnsi="Calibri" w:cs="Calibri"/>
              </w:rPr>
            </w:pPr>
          </w:p>
          <w:p w14:paraId="2FE16D98" w14:textId="018D52A7" w:rsidR="00ED3677" w:rsidRPr="00ED3677" w:rsidRDefault="00ED3677" w:rsidP="00ED3677">
            <w:pPr>
              <w:rPr>
                <w:rFonts w:ascii="Calibri" w:hAnsi="Calibri" w:cs="Calibri"/>
                <w:lang w:val="hr-HR"/>
              </w:rPr>
            </w:pPr>
            <w:r w:rsidRPr="00ED3677">
              <w:rPr>
                <w:rFonts w:ascii="Calibri" w:hAnsi="Calibri" w:cs="Calibri"/>
                <w:lang w:val="hr-HR"/>
              </w:rPr>
              <w:t>1.</w:t>
            </w:r>
            <w:r>
              <w:rPr>
                <w:rFonts w:ascii="Calibri" w:hAnsi="Calibri" w:cs="Calibri"/>
                <w:lang w:val="hr-HR"/>
              </w:rPr>
              <w:t xml:space="preserve"> Bodyk O. P. </w:t>
            </w:r>
            <w:r w:rsidRPr="00ED3677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Suchasna ukrainska literaturna mova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>
              <w:rPr>
                <w:rFonts w:ascii="Calibri" w:hAnsi="Calibri" w:cs="Calibri"/>
                <w:lang w:val="hr-HR"/>
              </w:rPr>
              <w:t>Leksykologi</w:t>
            </w:r>
            <w:r w:rsidR="000B026E">
              <w:rPr>
                <w:rFonts w:ascii="Calibri" w:hAnsi="Calibri" w:cs="Calibri"/>
                <w:lang w:val="hr-HR"/>
              </w:rPr>
              <w:t>i</w:t>
            </w:r>
            <w:r>
              <w:rPr>
                <w:rFonts w:ascii="Calibri" w:hAnsi="Calibri" w:cs="Calibri"/>
                <w:lang w:val="hr-HR"/>
              </w:rPr>
              <w:t>a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>
              <w:rPr>
                <w:rFonts w:ascii="Calibri" w:hAnsi="Calibri" w:cs="Calibri"/>
                <w:lang w:val="hr-HR"/>
              </w:rPr>
              <w:t>Frazeologi</w:t>
            </w:r>
            <w:r w:rsidR="000B026E">
              <w:rPr>
                <w:rFonts w:ascii="Calibri" w:hAnsi="Calibri" w:cs="Calibri"/>
                <w:lang w:val="hr-HR"/>
              </w:rPr>
              <w:t>i</w:t>
            </w:r>
            <w:r>
              <w:rPr>
                <w:rFonts w:ascii="Calibri" w:hAnsi="Calibri" w:cs="Calibri"/>
                <w:lang w:val="hr-HR"/>
              </w:rPr>
              <w:t>a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>
              <w:rPr>
                <w:rFonts w:ascii="Calibri" w:hAnsi="Calibri" w:cs="Calibri"/>
                <w:lang w:val="hr-HR"/>
              </w:rPr>
              <w:t>Leksykografi</w:t>
            </w:r>
            <w:r w:rsidR="000B026E">
              <w:rPr>
                <w:rFonts w:ascii="Calibri" w:hAnsi="Calibri" w:cs="Calibri"/>
                <w:lang w:val="hr-HR"/>
              </w:rPr>
              <w:t>i</w:t>
            </w:r>
            <w:r>
              <w:rPr>
                <w:rFonts w:ascii="Calibri" w:hAnsi="Calibri" w:cs="Calibri"/>
                <w:lang w:val="hr-HR"/>
              </w:rPr>
              <w:t>a</w:t>
            </w:r>
            <w:r w:rsidRPr="00ED3677">
              <w:rPr>
                <w:rFonts w:ascii="Calibri" w:hAnsi="Calibri" w:cs="Calibri"/>
                <w:lang w:val="hr-HR"/>
              </w:rPr>
              <w:t xml:space="preserve">: </w:t>
            </w:r>
            <w:r>
              <w:rPr>
                <w:rFonts w:ascii="Calibri" w:hAnsi="Calibri" w:cs="Calibri"/>
                <w:lang w:val="hr-HR"/>
              </w:rPr>
              <w:t>navchalnyi posibnyk</w:t>
            </w:r>
            <w:r w:rsidR="00E129D1">
              <w:rPr>
                <w:rFonts w:ascii="Calibri" w:hAnsi="Calibri" w:cs="Calibri"/>
                <w:lang w:val="hr-HR"/>
              </w:rPr>
              <w:t>. Кyiv,</w:t>
            </w:r>
            <w:r>
              <w:rPr>
                <w:rFonts w:ascii="Calibri" w:hAnsi="Calibri" w:cs="Calibri"/>
                <w:lang w:val="hr-HR"/>
              </w:rPr>
              <w:t xml:space="preserve"> </w:t>
            </w:r>
            <w:r w:rsidRPr="00EA0F2C">
              <w:rPr>
                <w:rFonts w:ascii="Calibri" w:hAnsi="Calibri" w:cs="Calibri"/>
                <w:lang w:val="hr-HR"/>
              </w:rPr>
              <w:t xml:space="preserve">Tsentr </w:t>
            </w:r>
            <w:r>
              <w:rPr>
                <w:rFonts w:ascii="Calibri" w:hAnsi="Calibri" w:cs="Calibri"/>
                <w:lang w:val="hr-HR"/>
              </w:rPr>
              <w:t>uchbovoi literatury</w:t>
            </w:r>
            <w:r w:rsidRPr="00ED3677">
              <w:rPr>
                <w:rFonts w:ascii="Calibri" w:hAnsi="Calibri" w:cs="Calibri"/>
                <w:lang w:val="hr-HR"/>
              </w:rPr>
              <w:t xml:space="preserve">, 2011. </w:t>
            </w:r>
          </w:p>
          <w:p w14:paraId="48C993DD" w14:textId="4A5E7C75" w:rsidR="003F7D7C" w:rsidRDefault="00ED3677" w:rsidP="00ED3677">
            <w:pPr>
              <w:rPr>
                <w:rFonts w:ascii="Calibri" w:hAnsi="Calibri" w:cs="Calibri"/>
                <w:lang w:val="hr-HR"/>
              </w:rPr>
            </w:pPr>
            <w:r w:rsidRPr="00ED3677">
              <w:rPr>
                <w:rFonts w:ascii="Calibri" w:hAnsi="Calibri" w:cs="Calibri"/>
                <w:lang w:val="hr-HR"/>
              </w:rPr>
              <w:t>2.</w:t>
            </w:r>
            <w:r>
              <w:rPr>
                <w:rFonts w:ascii="Calibri" w:hAnsi="Calibri" w:cs="Calibri"/>
                <w:lang w:val="hr-HR"/>
              </w:rPr>
              <w:t xml:space="preserve"> Bondar O. I.</w:t>
            </w:r>
            <w:r w:rsidRPr="00ED3677">
              <w:rPr>
                <w:rFonts w:ascii="Calibri" w:hAnsi="Calibri" w:cs="Calibri"/>
                <w:lang w:val="hr-HR"/>
              </w:rPr>
              <w:t xml:space="preserve">, </w:t>
            </w:r>
            <w:r>
              <w:rPr>
                <w:rFonts w:ascii="Calibri" w:hAnsi="Calibri" w:cs="Calibri"/>
                <w:lang w:val="hr-HR"/>
              </w:rPr>
              <w:t>Karpenko Yu. O</w:t>
            </w:r>
            <w:r w:rsidRPr="00ED3677">
              <w:rPr>
                <w:rFonts w:ascii="Calibri" w:hAnsi="Calibri" w:cs="Calibri"/>
                <w:lang w:val="hr-HR"/>
              </w:rPr>
              <w:t xml:space="preserve">., </w:t>
            </w:r>
            <w:r>
              <w:rPr>
                <w:rFonts w:ascii="Calibri" w:hAnsi="Calibri" w:cs="Calibri"/>
                <w:lang w:val="hr-HR"/>
              </w:rPr>
              <w:t>Mykytyn-Druzhynets</w:t>
            </w:r>
            <w:r w:rsidRPr="00ED3677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M. L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>
              <w:rPr>
                <w:rFonts w:ascii="Calibri" w:hAnsi="Calibri" w:cs="Calibri"/>
                <w:lang w:val="hr-HR"/>
              </w:rPr>
              <w:t>Suchasna ukrainska mova</w:t>
            </w:r>
            <w:r w:rsidRPr="00ED3677">
              <w:rPr>
                <w:rFonts w:ascii="Calibri" w:hAnsi="Calibri" w:cs="Calibri"/>
                <w:lang w:val="hr-HR"/>
              </w:rPr>
              <w:t xml:space="preserve">: </w:t>
            </w:r>
            <w:r>
              <w:rPr>
                <w:rFonts w:ascii="Calibri" w:hAnsi="Calibri" w:cs="Calibri"/>
                <w:lang w:val="hr-HR"/>
              </w:rPr>
              <w:t>Fonetyka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>
              <w:rPr>
                <w:rFonts w:ascii="Calibri" w:hAnsi="Calibri" w:cs="Calibri"/>
                <w:lang w:val="hr-HR"/>
              </w:rPr>
              <w:t>Fonologia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>
              <w:rPr>
                <w:rFonts w:ascii="Calibri" w:hAnsi="Calibri" w:cs="Calibri"/>
                <w:lang w:val="hr-HR"/>
              </w:rPr>
              <w:t>Orfoepia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>
              <w:rPr>
                <w:rFonts w:ascii="Calibri" w:hAnsi="Calibri" w:cs="Calibri"/>
                <w:lang w:val="hr-HR"/>
              </w:rPr>
              <w:t>Grafika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>
              <w:rPr>
                <w:rFonts w:ascii="Calibri" w:hAnsi="Calibri" w:cs="Calibri"/>
                <w:lang w:val="hr-HR"/>
              </w:rPr>
              <w:t>Orfografi</w:t>
            </w:r>
            <w:r w:rsidR="000B026E">
              <w:rPr>
                <w:rFonts w:ascii="Calibri" w:hAnsi="Calibri" w:cs="Calibri"/>
                <w:lang w:val="hr-HR"/>
              </w:rPr>
              <w:t>i</w:t>
            </w:r>
            <w:r>
              <w:rPr>
                <w:rFonts w:ascii="Calibri" w:hAnsi="Calibri" w:cs="Calibri"/>
                <w:lang w:val="hr-HR"/>
              </w:rPr>
              <w:t>a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 w:rsidR="000B026E">
              <w:rPr>
                <w:rFonts w:ascii="Calibri" w:hAnsi="Calibri" w:cs="Calibri"/>
                <w:lang w:val="hr-HR"/>
              </w:rPr>
              <w:t>Leksykologiia</w:t>
            </w:r>
            <w:r w:rsidRPr="00ED3677">
              <w:rPr>
                <w:rFonts w:ascii="Calibri" w:hAnsi="Calibri" w:cs="Calibri"/>
                <w:lang w:val="hr-HR"/>
              </w:rPr>
              <w:t xml:space="preserve">. </w:t>
            </w:r>
            <w:r w:rsidR="000B026E">
              <w:rPr>
                <w:rFonts w:ascii="Calibri" w:hAnsi="Calibri" w:cs="Calibri"/>
                <w:lang w:val="hr-HR"/>
              </w:rPr>
              <w:t>Leksykografi</w:t>
            </w:r>
            <w:r w:rsidR="00E129D1">
              <w:rPr>
                <w:rFonts w:ascii="Calibri" w:hAnsi="Calibri" w:cs="Calibri"/>
                <w:lang w:val="hr-HR"/>
              </w:rPr>
              <w:t xml:space="preserve">ia / Navchalnyi posibnyk. Кyiv, </w:t>
            </w:r>
            <w:r w:rsidR="000B026E">
              <w:rPr>
                <w:rFonts w:ascii="Calibri" w:hAnsi="Calibri" w:cs="Calibri"/>
                <w:lang w:val="hr-HR"/>
              </w:rPr>
              <w:t>Akademiia</w:t>
            </w:r>
            <w:r w:rsidRPr="00ED3677">
              <w:rPr>
                <w:rFonts w:ascii="Calibri" w:hAnsi="Calibri" w:cs="Calibri"/>
                <w:lang w:val="hr-HR"/>
              </w:rPr>
              <w:t xml:space="preserve">, 2006. </w:t>
            </w:r>
          </w:p>
          <w:p w14:paraId="07E805E6" w14:textId="1F48D037" w:rsidR="00ED3677" w:rsidRPr="00ED3677" w:rsidRDefault="00ED3677" w:rsidP="00ED36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3. </w:t>
            </w:r>
            <w:r w:rsidR="000B026E">
              <w:rPr>
                <w:rFonts w:ascii="Calibri" w:hAnsi="Calibri" w:cs="Calibri"/>
                <w:lang w:val="hr-HR"/>
              </w:rPr>
              <w:t>Demska-Kulchytska O. M.</w:t>
            </w:r>
            <w:r w:rsidRPr="00ED3677">
              <w:rPr>
                <w:rFonts w:ascii="Calibri" w:hAnsi="Calibri" w:cs="Calibri"/>
                <w:lang w:val="hr-HR"/>
              </w:rPr>
              <w:t xml:space="preserve"> </w:t>
            </w:r>
            <w:r w:rsidR="000B026E">
              <w:rPr>
                <w:rFonts w:ascii="Calibri" w:hAnsi="Calibri" w:cs="Calibri"/>
                <w:lang w:val="hr-HR"/>
              </w:rPr>
              <w:t>Frazeologiia</w:t>
            </w:r>
            <w:r w:rsidRPr="00ED3677">
              <w:rPr>
                <w:rFonts w:ascii="Calibri" w:hAnsi="Calibri" w:cs="Calibri"/>
                <w:lang w:val="hr-HR"/>
              </w:rPr>
              <w:t xml:space="preserve">: </w:t>
            </w:r>
            <w:r w:rsidR="000B026E">
              <w:rPr>
                <w:rFonts w:ascii="Calibri" w:hAnsi="Calibri" w:cs="Calibri"/>
                <w:lang w:val="hr-HR"/>
              </w:rPr>
              <w:t xml:space="preserve">navchalnyi posibnyk. </w:t>
            </w:r>
            <w:r w:rsidRPr="00ED3677">
              <w:rPr>
                <w:rFonts w:ascii="Calibri" w:hAnsi="Calibri" w:cs="Calibri"/>
                <w:lang w:val="hr-HR"/>
              </w:rPr>
              <w:t xml:space="preserve"> </w:t>
            </w:r>
            <w:r w:rsidR="00E129D1">
              <w:rPr>
                <w:rFonts w:ascii="Calibri" w:hAnsi="Calibri" w:cs="Calibri"/>
                <w:lang w:val="hr-HR"/>
              </w:rPr>
              <w:t>Kyiv,</w:t>
            </w:r>
            <w:r w:rsidR="000B026E">
              <w:rPr>
                <w:rFonts w:ascii="Calibri" w:hAnsi="Calibri" w:cs="Calibri"/>
                <w:lang w:val="hr-HR"/>
              </w:rPr>
              <w:t xml:space="preserve"> Kyievo-Mogylianska akademiia</w:t>
            </w:r>
            <w:r w:rsidRPr="00ED3677">
              <w:rPr>
                <w:rFonts w:ascii="Calibri" w:hAnsi="Calibri" w:cs="Calibri"/>
                <w:lang w:val="hr-HR"/>
              </w:rPr>
              <w:t>,</w:t>
            </w:r>
            <w:r w:rsidR="000B026E">
              <w:rPr>
                <w:rFonts w:ascii="Calibri" w:hAnsi="Calibri" w:cs="Calibri"/>
                <w:lang w:val="hr-HR"/>
              </w:rPr>
              <w:t xml:space="preserve"> 2008.</w:t>
            </w:r>
            <w:r w:rsidRPr="00ED3677">
              <w:rPr>
                <w:rFonts w:ascii="Calibri" w:hAnsi="Calibri" w:cs="Calibri"/>
                <w:lang w:val="hr-HR"/>
              </w:rPr>
              <w:t xml:space="preserve"> </w:t>
            </w:r>
          </w:p>
          <w:p w14:paraId="5223CAD9" w14:textId="309A1440" w:rsidR="00ED3677" w:rsidRPr="004C447F" w:rsidRDefault="00ED3677" w:rsidP="00ED367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4.</w:t>
            </w:r>
            <w:r w:rsidRPr="00ED3677">
              <w:rPr>
                <w:rFonts w:ascii="Calibri" w:hAnsi="Calibri" w:cs="Calibri"/>
                <w:lang w:val="hr-HR"/>
              </w:rPr>
              <w:t xml:space="preserve"> </w:t>
            </w:r>
            <w:r w:rsidR="000B026E" w:rsidRPr="000B026E">
              <w:rPr>
                <w:lang w:val="hr-HR"/>
              </w:rPr>
              <w:t xml:space="preserve"> </w:t>
            </w:r>
            <w:r w:rsidR="000B026E" w:rsidRPr="000B026E">
              <w:rPr>
                <w:rFonts w:ascii="Calibri" w:hAnsi="Calibri" w:cs="Calibri"/>
                <w:lang w:val="hr-HR"/>
              </w:rPr>
              <w:t xml:space="preserve">Demska-Kulchytska O. M. </w:t>
            </w:r>
            <w:r w:rsidR="000B026E">
              <w:rPr>
                <w:rFonts w:ascii="Calibri" w:hAnsi="Calibri" w:cs="Calibri"/>
                <w:lang w:val="hr-HR"/>
              </w:rPr>
              <w:t>Vstup do leksykografii</w:t>
            </w:r>
            <w:r w:rsidRPr="00ED3677">
              <w:rPr>
                <w:rFonts w:ascii="Calibri" w:hAnsi="Calibri" w:cs="Calibri"/>
                <w:lang w:val="hr-HR"/>
              </w:rPr>
              <w:t xml:space="preserve">: </w:t>
            </w:r>
            <w:r w:rsidR="000B026E" w:rsidRPr="000B026E">
              <w:rPr>
                <w:lang w:val="hr-HR"/>
              </w:rPr>
              <w:t xml:space="preserve"> </w:t>
            </w:r>
            <w:r w:rsidR="000B026E">
              <w:rPr>
                <w:rFonts w:ascii="Calibri" w:hAnsi="Calibri" w:cs="Calibri"/>
                <w:lang w:val="hr-HR"/>
              </w:rPr>
              <w:t xml:space="preserve">navchalnyi posibnyk. </w:t>
            </w:r>
            <w:r w:rsidR="00E129D1">
              <w:rPr>
                <w:rFonts w:ascii="Calibri" w:hAnsi="Calibri" w:cs="Calibri"/>
                <w:lang w:val="hr-HR"/>
              </w:rPr>
              <w:t>Kyiv, Kyievo-Mogylianska akademiia</w:t>
            </w:r>
            <w:r w:rsidRPr="00ED3677">
              <w:rPr>
                <w:rFonts w:ascii="Calibri" w:hAnsi="Calibri" w:cs="Calibri"/>
                <w:lang w:val="hr-HR"/>
              </w:rPr>
              <w:t xml:space="preserve">, 2010 . </w:t>
            </w:r>
          </w:p>
          <w:p w14:paraId="35E4D617" w14:textId="77777777" w:rsidR="00EB59AF" w:rsidRPr="004C447F" w:rsidRDefault="00EB59AF" w:rsidP="00714366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73080D1F" w14:textId="77777777" w:rsidR="00F117E5" w:rsidRPr="004C447F" w:rsidRDefault="00F117E5" w:rsidP="00714366">
      <w:pPr>
        <w:rPr>
          <w:lang w:val="hr-HR"/>
        </w:rPr>
      </w:pPr>
    </w:p>
    <w:sectPr w:rsidR="00F117E5" w:rsidRPr="004C447F" w:rsidSect="00D12733">
      <w:headerReference w:type="default" r:id="rId9"/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BC149" w14:textId="77777777" w:rsidR="001616E1" w:rsidRDefault="001616E1" w:rsidP="00714366">
      <w:pPr>
        <w:spacing w:after="0" w:line="240" w:lineRule="auto"/>
      </w:pPr>
      <w:r>
        <w:separator/>
      </w:r>
    </w:p>
  </w:endnote>
  <w:endnote w:type="continuationSeparator" w:id="0">
    <w:p w14:paraId="1C1B10E7" w14:textId="77777777" w:rsidR="001616E1" w:rsidRDefault="001616E1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290B0" w14:textId="77777777" w:rsidR="001616E1" w:rsidRDefault="001616E1" w:rsidP="00714366">
      <w:pPr>
        <w:spacing w:after="0" w:line="240" w:lineRule="auto"/>
      </w:pPr>
      <w:r>
        <w:separator/>
      </w:r>
    </w:p>
  </w:footnote>
  <w:footnote w:type="continuationSeparator" w:id="0">
    <w:p w14:paraId="37015057" w14:textId="77777777" w:rsidR="001616E1" w:rsidRDefault="001616E1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</w:t>
      </w:r>
      <w:bookmarkStart w:id="0" w:name="_GoBack"/>
      <w:bookmarkEnd w:id="0"/>
      <w:r w:rsidRPr="00D12733">
        <w:rPr>
          <w:sz w:val="20"/>
          <w:szCs w:val="20"/>
        </w:rPr>
        <w:t>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F940" w14:textId="103F089A" w:rsidR="005F20AB" w:rsidRPr="004C447F" w:rsidRDefault="005F20AB" w:rsidP="005F20AB">
    <w:pPr>
      <w:jc w:val="center"/>
      <w:rPr>
        <w:b/>
        <w:color w:val="0070C0"/>
        <w:sz w:val="36"/>
        <w:szCs w:val="36"/>
        <w:lang w:val="hr-HR"/>
      </w:rPr>
    </w:pPr>
    <w:r w:rsidRPr="004C447F">
      <w:rPr>
        <w:b/>
        <w:color w:val="0070C0"/>
        <w:sz w:val="36"/>
        <w:szCs w:val="36"/>
        <w:lang w:val="hr-HR"/>
      </w:rPr>
      <w:t>COURSE CATALOGUE FOR GUEST (EXCHANGE) STUDENTS</w:t>
    </w:r>
  </w:p>
  <w:p w14:paraId="31ABD553" w14:textId="0F0D6742" w:rsidR="005F20AB" w:rsidRDefault="005F20AB">
    <w:pPr>
      <w:pStyle w:val="Header"/>
    </w:pPr>
  </w:p>
  <w:p w14:paraId="023D85A4" w14:textId="77777777" w:rsidR="005F20AB" w:rsidRDefault="005F2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6CD"/>
    <w:multiLevelType w:val="multilevel"/>
    <w:tmpl w:val="B8A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067B"/>
    <w:rsid w:val="00032029"/>
    <w:rsid w:val="00034999"/>
    <w:rsid w:val="0007245F"/>
    <w:rsid w:val="000B026E"/>
    <w:rsid w:val="00120BC5"/>
    <w:rsid w:val="0012265C"/>
    <w:rsid w:val="001616E1"/>
    <w:rsid w:val="00174B91"/>
    <w:rsid w:val="00195BAC"/>
    <w:rsid w:val="001C61AE"/>
    <w:rsid w:val="00230887"/>
    <w:rsid w:val="002450A8"/>
    <w:rsid w:val="00247D14"/>
    <w:rsid w:val="00265BBF"/>
    <w:rsid w:val="00265DC0"/>
    <w:rsid w:val="00297469"/>
    <w:rsid w:val="003804F7"/>
    <w:rsid w:val="00381EEA"/>
    <w:rsid w:val="00392059"/>
    <w:rsid w:val="003B1E7C"/>
    <w:rsid w:val="003D58E8"/>
    <w:rsid w:val="003E03D6"/>
    <w:rsid w:val="003E1DC4"/>
    <w:rsid w:val="003F7D7C"/>
    <w:rsid w:val="00431F18"/>
    <w:rsid w:val="00465279"/>
    <w:rsid w:val="004C447F"/>
    <w:rsid w:val="00525147"/>
    <w:rsid w:val="00575F1F"/>
    <w:rsid w:val="005C77CD"/>
    <w:rsid w:val="005D7B91"/>
    <w:rsid w:val="005F20AB"/>
    <w:rsid w:val="0062222F"/>
    <w:rsid w:val="00662550"/>
    <w:rsid w:val="00675172"/>
    <w:rsid w:val="006847F5"/>
    <w:rsid w:val="00714366"/>
    <w:rsid w:val="00717A5D"/>
    <w:rsid w:val="007254DF"/>
    <w:rsid w:val="00752C30"/>
    <w:rsid w:val="007E09CB"/>
    <w:rsid w:val="008715AB"/>
    <w:rsid w:val="008E508C"/>
    <w:rsid w:val="009047B0"/>
    <w:rsid w:val="00915602"/>
    <w:rsid w:val="0092582F"/>
    <w:rsid w:val="00966206"/>
    <w:rsid w:val="00966E70"/>
    <w:rsid w:val="009C6004"/>
    <w:rsid w:val="00A01504"/>
    <w:rsid w:val="00A01885"/>
    <w:rsid w:val="00A23590"/>
    <w:rsid w:val="00A767D3"/>
    <w:rsid w:val="00AB04BF"/>
    <w:rsid w:val="00AC000C"/>
    <w:rsid w:val="00AD64A3"/>
    <w:rsid w:val="00AE4C95"/>
    <w:rsid w:val="00B260F0"/>
    <w:rsid w:val="00B40F4A"/>
    <w:rsid w:val="00B537BB"/>
    <w:rsid w:val="00B95FCA"/>
    <w:rsid w:val="00BC2B7F"/>
    <w:rsid w:val="00BC6841"/>
    <w:rsid w:val="00C122B0"/>
    <w:rsid w:val="00C52309"/>
    <w:rsid w:val="00C64195"/>
    <w:rsid w:val="00CD030E"/>
    <w:rsid w:val="00D06704"/>
    <w:rsid w:val="00D12733"/>
    <w:rsid w:val="00D62818"/>
    <w:rsid w:val="00D7745B"/>
    <w:rsid w:val="00D933EA"/>
    <w:rsid w:val="00E129D1"/>
    <w:rsid w:val="00E203E8"/>
    <w:rsid w:val="00E44D53"/>
    <w:rsid w:val="00E471DE"/>
    <w:rsid w:val="00EA0F2C"/>
    <w:rsid w:val="00EA1621"/>
    <w:rsid w:val="00EB59AF"/>
    <w:rsid w:val="00ED3677"/>
    <w:rsid w:val="00EF3067"/>
    <w:rsid w:val="00F117E5"/>
    <w:rsid w:val="00F24266"/>
    <w:rsid w:val="00F24889"/>
    <w:rsid w:val="00F90654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AB"/>
  </w:style>
  <w:style w:type="paragraph" w:styleId="Footer">
    <w:name w:val="footer"/>
    <w:basedOn w:val="Normal"/>
    <w:link w:val="FooterChar"/>
    <w:uiPriority w:val="99"/>
    <w:unhideWhenUsed/>
    <w:rsid w:val="005F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AB"/>
  </w:style>
  <w:style w:type="paragraph" w:styleId="Footer">
    <w:name w:val="footer"/>
    <w:basedOn w:val="Normal"/>
    <w:link w:val="FooterChar"/>
    <w:uiPriority w:val="99"/>
    <w:unhideWhenUsed/>
    <w:rsid w:val="005F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D1A2-AD1D-4243-89B6-197E0BDF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3</cp:revision>
  <cp:lastPrinted>2019-02-18T13:08:00Z</cp:lastPrinted>
  <dcterms:created xsi:type="dcterms:W3CDTF">2019-03-03T18:47:00Z</dcterms:created>
  <dcterms:modified xsi:type="dcterms:W3CDTF">2019-03-03T21:11:00Z</dcterms:modified>
</cp:coreProperties>
</file>