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66" w:rsidRPr="003E03D6" w:rsidRDefault="00C64195" w:rsidP="003E03D6">
      <w:pPr>
        <w:jc w:val="center"/>
        <w:rPr>
          <w:b/>
          <w:color w:val="0070C0"/>
          <w:sz w:val="36"/>
          <w:szCs w:val="36"/>
        </w:rPr>
      </w:pPr>
      <w:bookmarkStart w:id="0" w:name="_GoBack"/>
      <w:bookmarkEnd w:id="0"/>
      <w:r>
        <w:rPr>
          <w:b/>
          <w:color w:val="0070C0"/>
          <w:sz w:val="36"/>
          <w:szCs w:val="36"/>
        </w:rPr>
        <w:t>COURSE CATALOGUE FOR GU</w:t>
      </w:r>
      <w:r w:rsidR="003E03D6" w:rsidRPr="003E03D6">
        <w:rPr>
          <w:b/>
          <w:color w:val="0070C0"/>
          <w:sz w:val="36"/>
          <w:szCs w:val="36"/>
        </w:rPr>
        <w:t>EST (EXCHANGE) STUDENTS</w:t>
      </w:r>
    </w:p>
    <w:tbl>
      <w:tblPr>
        <w:tblStyle w:val="TableGrid"/>
        <w:tblW w:w="0" w:type="auto"/>
        <w:tblLook w:val="04A0" w:firstRow="1" w:lastRow="0" w:firstColumn="1" w:lastColumn="0" w:noHBand="0" w:noVBand="1"/>
      </w:tblPr>
      <w:tblGrid>
        <w:gridCol w:w="3132"/>
        <w:gridCol w:w="3132"/>
        <w:gridCol w:w="3132"/>
      </w:tblGrid>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STUDY PROGRAMME: Spanish Language and Literature</w:t>
            </w:r>
          </w:p>
          <w:p w:rsidR="00D51060" w:rsidRPr="00D51060" w:rsidRDefault="00D51060" w:rsidP="005873FF">
            <w:pPr>
              <w:rPr>
                <w:rFonts w:ascii="Calibri" w:hAnsi="Calibri" w:cs="Calibri"/>
                <w:color w:val="000000" w:themeColor="text1"/>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Level and Year</w:t>
            </w:r>
            <w:r w:rsidRPr="00D51060">
              <w:rPr>
                <w:rStyle w:val="FootnoteReference"/>
                <w:rFonts w:ascii="Calibri" w:hAnsi="Calibri" w:cs="Calibri"/>
                <w:color w:val="000000" w:themeColor="text1"/>
              </w:rPr>
              <w:footnoteReference w:id="1"/>
            </w:r>
            <w:r w:rsidRPr="00D51060">
              <w:rPr>
                <w:rFonts w:ascii="Calibri" w:hAnsi="Calibri" w:cs="Calibri"/>
                <w:color w:val="000000" w:themeColor="text1"/>
              </w:rPr>
              <w:t>:  BA; 2</w:t>
            </w:r>
            <w:r w:rsidRPr="00D51060">
              <w:rPr>
                <w:rFonts w:ascii="Calibri" w:hAnsi="Calibri" w:cs="Calibri"/>
                <w:color w:val="000000" w:themeColor="text1"/>
                <w:vertAlign w:val="superscript"/>
              </w:rPr>
              <w:t>nd</w:t>
            </w:r>
            <w:r w:rsidRPr="00D51060">
              <w:rPr>
                <w:rFonts w:ascii="Calibri" w:hAnsi="Calibri" w:cs="Calibri"/>
                <w:color w:val="000000" w:themeColor="text1"/>
              </w:rPr>
              <w:t xml:space="preserve"> year</w:t>
            </w: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Course Title:  Oral and Written Expression 3</w:t>
            </w:r>
          </w:p>
          <w:p w:rsidR="00D51060" w:rsidRPr="00D51060" w:rsidRDefault="00D51060" w:rsidP="005873FF">
            <w:pPr>
              <w:rPr>
                <w:rFonts w:ascii="Calibri" w:hAnsi="Calibri" w:cs="Calibri"/>
                <w:color w:val="000000" w:themeColor="text1"/>
              </w:rPr>
            </w:pPr>
          </w:p>
        </w:tc>
      </w:tr>
      <w:tr w:rsidR="00D51060" w:rsidRPr="000B5747" w:rsidTr="005873FF">
        <w:tc>
          <w:tcPr>
            <w:tcW w:w="9396" w:type="dxa"/>
            <w:gridSpan w:val="3"/>
          </w:tcPr>
          <w:p w:rsidR="00C700D6" w:rsidRDefault="00D51060" w:rsidP="005873FF">
            <w:pPr>
              <w:rPr>
                <w:rFonts w:ascii="Calibri" w:hAnsi="Calibri" w:cs="Calibri"/>
                <w:color w:val="000000" w:themeColor="text1"/>
                <w:lang w:val="en-GB"/>
              </w:rPr>
            </w:pPr>
            <w:r w:rsidRPr="00D51060">
              <w:rPr>
                <w:rFonts w:ascii="Calibri" w:hAnsi="Calibri" w:cs="Calibri"/>
                <w:color w:val="000000" w:themeColor="text1"/>
                <w:lang w:val="en-GB"/>
              </w:rPr>
              <w:t xml:space="preserve">Course Description: </w:t>
            </w:r>
            <w:r w:rsidR="00E30AB2" w:rsidRPr="009D2ADD">
              <w:rPr>
                <w:rFonts w:ascii="Calibri" w:hAnsi="Calibri" w:cs="Calibri"/>
                <w:color w:val="000000" w:themeColor="text1"/>
                <w:lang w:val="en-GB"/>
              </w:rPr>
              <w:t>Topics</w:t>
            </w:r>
            <w:r w:rsidR="00E30AB2">
              <w:rPr>
                <w:rFonts w:ascii="Calibri" w:hAnsi="Calibri" w:cs="Calibri"/>
                <w:color w:val="000000" w:themeColor="text1"/>
                <w:lang w:val="en-GB"/>
              </w:rPr>
              <w:t xml:space="preserve"> related to the social, cultural and</w:t>
            </w:r>
            <w:r w:rsidR="00E30AB2" w:rsidRPr="009D2ADD">
              <w:rPr>
                <w:rFonts w:ascii="Calibri" w:hAnsi="Calibri" w:cs="Calibri"/>
                <w:color w:val="000000" w:themeColor="text1"/>
                <w:lang w:val="en-GB"/>
              </w:rPr>
              <w:t xml:space="preserve"> historical conte</w:t>
            </w:r>
            <w:r w:rsidR="00E30AB2">
              <w:rPr>
                <w:rFonts w:ascii="Calibri" w:hAnsi="Calibri" w:cs="Calibri"/>
                <w:color w:val="000000" w:themeColor="text1"/>
                <w:lang w:val="en-GB"/>
              </w:rPr>
              <w:t>xt of the Hispanic w</w:t>
            </w:r>
            <w:r w:rsidR="00E30AB2" w:rsidRPr="009D2ADD">
              <w:rPr>
                <w:rFonts w:ascii="Calibri" w:hAnsi="Calibri" w:cs="Calibri"/>
                <w:color w:val="000000" w:themeColor="text1"/>
                <w:lang w:val="en-GB"/>
              </w:rPr>
              <w:t>orld will be</w:t>
            </w:r>
            <w:r w:rsidR="00E30AB2">
              <w:rPr>
                <w:rFonts w:ascii="Calibri" w:hAnsi="Calibri" w:cs="Calibri"/>
                <w:color w:val="000000" w:themeColor="text1"/>
                <w:lang w:val="en-GB"/>
              </w:rPr>
              <w:t xml:space="preserve"> addressed</w:t>
            </w:r>
            <w:r w:rsidR="00E30AB2" w:rsidRPr="009D2ADD">
              <w:rPr>
                <w:rFonts w:ascii="Calibri" w:hAnsi="Calibri" w:cs="Calibri"/>
                <w:color w:val="000000" w:themeColor="text1"/>
                <w:lang w:val="en-GB"/>
              </w:rPr>
              <w:t>.</w:t>
            </w:r>
            <w:r w:rsidR="00E30AB2">
              <w:rPr>
                <w:rFonts w:ascii="Calibri" w:hAnsi="Calibri" w:cs="Calibri"/>
                <w:color w:val="000000" w:themeColor="text1"/>
                <w:lang w:val="en-GB"/>
              </w:rPr>
              <w:t xml:space="preserve"> The course will cover the vocabulary related to these fields and reinforce the </w:t>
            </w:r>
            <w:proofErr w:type="spellStart"/>
            <w:r w:rsidR="00E30AB2">
              <w:rPr>
                <w:rFonts w:ascii="Calibri" w:hAnsi="Calibri" w:cs="Calibri"/>
                <w:color w:val="000000" w:themeColor="text1"/>
                <w:lang w:val="en-GB"/>
              </w:rPr>
              <w:t>morphosyntactic</w:t>
            </w:r>
            <w:proofErr w:type="spellEnd"/>
            <w:r w:rsidR="00E30AB2">
              <w:rPr>
                <w:rFonts w:ascii="Calibri" w:hAnsi="Calibri" w:cs="Calibri"/>
                <w:color w:val="000000" w:themeColor="text1"/>
                <w:lang w:val="en-GB"/>
              </w:rPr>
              <w:t xml:space="preserve"> structures required for</w:t>
            </w:r>
            <w:r w:rsidRPr="00D51060">
              <w:rPr>
                <w:rFonts w:ascii="Calibri" w:hAnsi="Calibri" w:cs="Calibri"/>
                <w:color w:val="000000" w:themeColor="text1"/>
                <w:lang w:val="en-GB"/>
              </w:rPr>
              <w:t xml:space="preserve"> B1-B2</w:t>
            </w:r>
            <w:r w:rsidR="00E30AB2">
              <w:rPr>
                <w:rFonts w:ascii="Calibri" w:hAnsi="Calibri" w:cs="Calibri"/>
                <w:color w:val="000000" w:themeColor="text1"/>
                <w:lang w:val="en-GB"/>
              </w:rPr>
              <w:t xml:space="preserve"> level</w:t>
            </w:r>
            <w:r w:rsidRPr="00D51060">
              <w:rPr>
                <w:rFonts w:ascii="Calibri" w:hAnsi="Calibri" w:cs="Calibri"/>
                <w:color w:val="000000" w:themeColor="text1"/>
                <w:lang w:val="en-GB"/>
              </w:rPr>
              <w:t>.</w:t>
            </w:r>
            <w:r w:rsidR="00C700D6">
              <w:rPr>
                <w:rFonts w:ascii="Calibri" w:hAnsi="Calibri" w:cs="Calibri"/>
                <w:color w:val="000000" w:themeColor="text1"/>
                <w:lang w:val="en-GB"/>
              </w:rPr>
              <w:t xml:space="preserve"> Additionally, techniques </w:t>
            </w:r>
            <w:r w:rsidR="000B416A">
              <w:rPr>
                <w:rFonts w:ascii="Calibri" w:hAnsi="Calibri" w:cs="Calibri"/>
                <w:color w:val="000000" w:themeColor="text1"/>
                <w:lang w:val="en-GB"/>
              </w:rPr>
              <w:t>for organising</w:t>
            </w:r>
            <w:r w:rsidR="00C700D6">
              <w:rPr>
                <w:rFonts w:ascii="Calibri" w:hAnsi="Calibri" w:cs="Calibri"/>
                <w:color w:val="000000" w:themeColor="text1"/>
                <w:lang w:val="en-GB"/>
              </w:rPr>
              <w:t xml:space="preserve"> </w:t>
            </w:r>
            <w:r w:rsidR="000B5747">
              <w:rPr>
                <w:rFonts w:ascii="Calibri" w:hAnsi="Calibri" w:cs="Calibri"/>
                <w:color w:val="000000" w:themeColor="text1"/>
                <w:lang w:val="en-GB"/>
              </w:rPr>
              <w:t>written</w:t>
            </w:r>
            <w:r w:rsidR="00930013">
              <w:rPr>
                <w:rFonts w:ascii="Calibri" w:hAnsi="Calibri" w:cs="Calibri"/>
                <w:color w:val="000000" w:themeColor="text1"/>
                <w:lang w:val="en-GB"/>
              </w:rPr>
              <w:t>,</w:t>
            </w:r>
            <w:r w:rsidR="000B5747">
              <w:rPr>
                <w:rFonts w:ascii="Calibri" w:hAnsi="Calibri" w:cs="Calibri"/>
                <w:color w:val="000000" w:themeColor="text1"/>
                <w:lang w:val="en-GB"/>
              </w:rPr>
              <w:t xml:space="preserve"> as well as</w:t>
            </w:r>
            <w:r w:rsidR="00C700D6">
              <w:rPr>
                <w:rFonts w:ascii="Calibri" w:hAnsi="Calibri" w:cs="Calibri"/>
                <w:color w:val="000000" w:themeColor="text1"/>
                <w:lang w:val="en-GB"/>
              </w:rPr>
              <w:t xml:space="preserve"> oral discourse will be introduced. </w:t>
            </w:r>
          </w:p>
          <w:p w:rsidR="00D51060" w:rsidRPr="000B416A" w:rsidRDefault="00D51060" w:rsidP="00C700D6">
            <w:pPr>
              <w:rPr>
                <w:rFonts w:ascii="Calibri" w:hAnsi="Calibri" w:cs="Calibri"/>
                <w:color w:val="000000" w:themeColor="text1"/>
                <w:lang w:val="en-GB"/>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Semester</w:t>
            </w:r>
            <w:r w:rsidRPr="00D51060">
              <w:rPr>
                <w:rStyle w:val="FootnoteReference"/>
                <w:rFonts w:ascii="Calibri" w:hAnsi="Calibri" w:cs="Calibri"/>
                <w:color w:val="000000" w:themeColor="text1"/>
              </w:rPr>
              <w:footnoteReference w:id="2"/>
            </w:r>
            <w:r w:rsidRPr="00D51060">
              <w:rPr>
                <w:rFonts w:ascii="Calibri" w:hAnsi="Calibri" w:cs="Calibri"/>
                <w:color w:val="000000" w:themeColor="text1"/>
              </w:rPr>
              <w:t>: Summer</w:t>
            </w: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lang w:val="pt-PT"/>
              </w:rPr>
            </w:pPr>
            <w:r w:rsidRPr="00D51060">
              <w:rPr>
                <w:rFonts w:ascii="Calibri" w:hAnsi="Calibri" w:cs="Calibri"/>
                <w:color w:val="000000" w:themeColor="text1"/>
                <w:lang w:val="pt-PT"/>
              </w:rPr>
              <w:t>Lecturer(s)/Teacher(s): Ana Maria Valencia Spoljaric</w:t>
            </w:r>
          </w:p>
          <w:p w:rsidR="00D51060" w:rsidRPr="00D51060" w:rsidRDefault="00D51060" w:rsidP="005873FF">
            <w:pPr>
              <w:rPr>
                <w:rFonts w:ascii="Calibri" w:hAnsi="Calibri" w:cs="Calibri"/>
                <w:color w:val="000000" w:themeColor="text1"/>
                <w:lang w:val="pt-PT"/>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Teaching Language (regular)</w:t>
            </w:r>
            <w:r w:rsidRPr="00D51060">
              <w:rPr>
                <w:rStyle w:val="FootnoteReference"/>
                <w:rFonts w:ascii="Calibri" w:hAnsi="Calibri" w:cs="Calibri"/>
                <w:color w:val="000000" w:themeColor="text1"/>
              </w:rPr>
              <w:footnoteReference w:id="3"/>
            </w:r>
            <w:r w:rsidRPr="00D51060">
              <w:rPr>
                <w:rFonts w:ascii="Calibri" w:hAnsi="Calibri" w:cs="Calibri"/>
                <w:color w:val="000000" w:themeColor="text1"/>
              </w:rPr>
              <w:t>: Spanish</w:t>
            </w: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Teaching Methods (regular):</w:t>
            </w:r>
            <w:r w:rsidRPr="00D51060">
              <w:rPr>
                <w:rStyle w:val="FootnoteReference"/>
                <w:rFonts w:ascii="Calibri" w:hAnsi="Calibri" w:cs="Calibri"/>
                <w:color w:val="000000" w:themeColor="text1"/>
              </w:rPr>
              <w:footnoteReference w:id="4"/>
            </w:r>
            <w:r w:rsidRPr="00D51060">
              <w:rPr>
                <w:rFonts w:ascii="Calibri" w:hAnsi="Calibri" w:cs="Calibri"/>
                <w:color w:val="000000" w:themeColor="text1"/>
              </w:rPr>
              <w:t xml:space="preserve"> Teaching through exercises; presentations; classroom discussion</w:t>
            </w:r>
          </w:p>
          <w:p w:rsidR="00D51060" w:rsidRPr="00D51060" w:rsidRDefault="00D51060" w:rsidP="005873FF">
            <w:pPr>
              <w:rPr>
                <w:rFonts w:ascii="Calibri" w:hAnsi="Calibri" w:cs="Calibri"/>
                <w:color w:val="000000" w:themeColor="text1"/>
              </w:rPr>
            </w:pPr>
          </w:p>
        </w:tc>
      </w:tr>
      <w:tr w:rsidR="00D51060" w:rsidRPr="00D51060" w:rsidTr="005873FF">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Teaching:</w:t>
            </w:r>
          </w:p>
        </w:tc>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Weekly (hours)</w:t>
            </w:r>
          </w:p>
        </w:tc>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Semester (hours)</w:t>
            </w:r>
          </w:p>
          <w:p w:rsidR="00D51060" w:rsidRPr="00D51060" w:rsidRDefault="00D51060" w:rsidP="005873FF">
            <w:pPr>
              <w:rPr>
                <w:rFonts w:ascii="Calibri" w:hAnsi="Calibri" w:cs="Calibri"/>
                <w:color w:val="000000" w:themeColor="text1"/>
              </w:rPr>
            </w:pPr>
          </w:p>
        </w:tc>
      </w:tr>
      <w:tr w:rsidR="00D51060" w:rsidRPr="00D51060" w:rsidTr="005873FF">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Lectures:</w:t>
            </w:r>
          </w:p>
        </w:tc>
        <w:tc>
          <w:tcPr>
            <w:tcW w:w="3132" w:type="dxa"/>
          </w:tcPr>
          <w:p w:rsidR="00D51060" w:rsidRPr="00D51060" w:rsidRDefault="00D51060" w:rsidP="005873FF">
            <w:pPr>
              <w:rPr>
                <w:rFonts w:ascii="Calibri" w:hAnsi="Calibri" w:cs="Calibri"/>
                <w:color w:val="000000" w:themeColor="text1"/>
              </w:rPr>
            </w:pPr>
          </w:p>
        </w:tc>
        <w:tc>
          <w:tcPr>
            <w:tcW w:w="3132" w:type="dxa"/>
          </w:tcPr>
          <w:p w:rsidR="00D51060" w:rsidRPr="00D51060" w:rsidRDefault="00D51060" w:rsidP="005873FF">
            <w:pPr>
              <w:rPr>
                <w:rFonts w:ascii="Calibri" w:hAnsi="Calibri" w:cs="Calibri"/>
                <w:color w:val="000000" w:themeColor="text1"/>
              </w:rPr>
            </w:pPr>
          </w:p>
        </w:tc>
      </w:tr>
      <w:tr w:rsidR="00D51060" w:rsidRPr="00D51060" w:rsidTr="005873FF">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Exercises:</w:t>
            </w:r>
          </w:p>
        </w:tc>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2</w:t>
            </w:r>
          </w:p>
        </w:tc>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30</w:t>
            </w:r>
          </w:p>
        </w:tc>
      </w:tr>
      <w:tr w:rsidR="00D51060" w:rsidRPr="00D51060" w:rsidTr="005873FF">
        <w:tc>
          <w:tcPr>
            <w:tcW w:w="3132" w:type="dxa"/>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Seminars:</w:t>
            </w:r>
          </w:p>
        </w:tc>
        <w:tc>
          <w:tcPr>
            <w:tcW w:w="3132" w:type="dxa"/>
          </w:tcPr>
          <w:p w:rsidR="00D51060" w:rsidRPr="00D51060" w:rsidRDefault="00D51060" w:rsidP="005873FF">
            <w:pPr>
              <w:rPr>
                <w:rFonts w:ascii="Calibri" w:hAnsi="Calibri" w:cs="Calibri"/>
                <w:color w:val="000000" w:themeColor="text1"/>
              </w:rPr>
            </w:pPr>
          </w:p>
        </w:tc>
        <w:tc>
          <w:tcPr>
            <w:tcW w:w="3132" w:type="dxa"/>
          </w:tcPr>
          <w:p w:rsidR="00D51060" w:rsidRPr="00D51060" w:rsidRDefault="00D51060" w:rsidP="005873FF">
            <w:pPr>
              <w:rPr>
                <w:rFonts w:ascii="Calibri" w:hAnsi="Calibri" w:cs="Calibri"/>
                <w:color w:val="000000" w:themeColor="text1"/>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ECTS: 2</w:t>
            </w: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Teaching language and level</w:t>
            </w:r>
            <w:r w:rsidRPr="00D51060">
              <w:rPr>
                <w:rStyle w:val="FootnoteReference"/>
                <w:rFonts w:ascii="Calibri" w:hAnsi="Calibri" w:cs="Calibri"/>
                <w:color w:val="000000" w:themeColor="text1"/>
              </w:rPr>
              <w:footnoteReference w:id="5"/>
            </w:r>
            <w:r w:rsidRPr="00D51060">
              <w:rPr>
                <w:rFonts w:ascii="Calibri" w:hAnsi="Calibri" w:cs="Calibri"/>
                <w:color w:val="000000" w:themeColor="text1"/>
              </w:rPr>
              <w:t xml:space="preserve">  for guest (exchange) students: Spanish B1-B2</w:t>
            </w:r>
          </w:p>
          <w:p w:rsidR="00D51060" w:rsidRPr="00D51060" w:rsidRDefault="00D51060" w:rsidP="005873FF">
            <w:pPr>
              <w:rPr>
                <w:rFonts w:ascii="Calibri" w:hAnsi="Calibri" w:cs="Calibri"/>
                <w:color w:val="000000" w:themeColor="text1"/>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Teaching Methods</w:t>
            </w:r>
            <w:r w:rsidRPr="00D51060">
              <w:rPr>
                <w:rStyle w:val="FootnoteReference"/>
                <w:rFonts w:ascii="Calibri" w:hAnsi="Calibri" w:cs="Calibri"/>
                <w:color w:val="000000" w:themeColor="text1"/>
              </w:rPr>
              <w:footnoteReference w:id="6"/>
            </w:r>
            <w:r w:rsidRPr="00D51060">
              <w:rPr>
                <w:rFonts w:ascii="Calibri" w:hAnsi="Calibri" w:cs="Calibri"/>
                <w:color w:val="000000" w:themeColor="text1"/>
              </w:rPr>
              <w:t xml:space="preserve"> for guest (exchange) students: L2</w:t>
            </w:r>
          </w:p>
          <w:p w:rsidR="00D51060" w:rsidRPr="00D51060" w:rsidRDefault="00D51060" w:rsidP="005873FF">
            <w:pPr>
              <w:rPr>
                <w:rFonts w:ascii="Calibri" w:hAnsi="Calibri" w:cs="Calibri"/>
                <w:color w:val="000000" w:themeColor="text1"/>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rPr>
            </w:pPr>
            <w:r w:rsidRPr="00D51060">
              <w:rPr>
                <w:rFonts w:ascii="Calibri" w:hAnsi="Calibri" w:cs="Calibri"/>
                <w:color w:val="000000" w:themeColor="text1"/>
              </w:rPr>
              <w:t>Evaluation Methods</w:t>
            </w:r>
            <w:r w:rsidRPr="00D51060">
              <w:rPr>
                <w:rStyle w:val="FootnoteReference"/>
                <w:rFonts w:ascii="Calibri" w:hAnsi="Calibri" w:cs="Calibri"/>
                <w:color w:val="000000" w:themeColor="text1"/>
              </w:rPr>
              <w:footnoteReference w:id="7"/>
            </w:r>
            <w:r w:rsidRPr="00D51060">
              <w:rPr>
                <w:rFonts w:ascii="Calibri" w:hAnsi="Calibri" w:cs="Calibri"/>
                <w:color w:val="000000" w:themeColor="text1"/>
              </w:rPr>
              <w:t xml:space="preserve"> and Grading</w:t>
            </w:r>
            <w:r w:rsidRPr="00D51060">
              <w:rPr>
                <w:rStyle w:val="FootnoteReference"/>
                <w:rFonts w:ascii="Calibri" w:hAnsi="Calibri" w:cs="Calibri"/>
                <w:color w:val="000000" w:themeColor="text1"/>
              </w:rPr>
              <w:footnoteReference w:id="8"/>
            </w:r>
            <w:r w:rsidR="00BA70B5">
              <w:rPr>
                <w:rFonts w:ascii="Calibri" w:hAnsi="Calibri" w:cs="Calibri"/>
                <w:color w:val="000000" w:themeColor="text1"/>
              </w:rPr>
              <w:t>: Class attendance, Essay</w:t>
            </w:r>
            <w:r w:rsidR="007A2269">
              <w:rPr>
                <w:rFonts w:ascii="Calibri" w:hAnsi="Calibri" w:cs="Calibri"/>
                <w:color w:val="000000" w:themeColor="text1"/>
              </w:rPr>
              <w:t>s</w:t>
            </w:r>
            <w:r w:rsidR="00BA70B5">
              <w:rPr>
                <w:rFonts w:ascii="Calibri" w:hAnsi="Calibri" w:cs="Calibri"/>
                <w:color w:val="000000" w:themeColor="text1"/>
              </w:rPr>
              <w:t>, Test</w:t>
            </w:r>
            <w:r w:rsidRPr="00D51060">
              <w:rPr>
                <w:rFonts w:ascii="Calibri" w:hAnsi="Calibri" w:cs="Calibri"/>
                <w:color w:val="000000" w:themeColor="text1"/>
              </w:rPr>
              <w:t xml:space="preserve">, </w:t>
            </w:r>
            <w:r w:rsidR="007A2269">
              <w:rPr>
                <w:rFonts w:ascii="Calibri" w:hAnsi="Calibri" w:cs="Calibri"/>
                <w:color w:val="000000" w:themeColor="text1"/>
              </w:rPr>
              <w:t xml:space="preserve">Presentation, </w:t>
            </w:r>
            <w:r w:rsidRPr="00D51060">
              <w:rPr>
                <w:rFonts w:ascii="Calibri" w:hAnsi="Calibri" w:cs="Calibri"/>
                <w:color w:val="000000" w:themeColor="text1"/>
              </w:rPr>
              <w:t xml:space="preserve">Written exam, Oral evaluation; </w:t>
            </w:r>
            <w:r w:rsidR="006A2F26" w:rsidRPr="006A2F26">
              <w:rPr>
                <w:rFonts w:ascii="Calibri" w:hAnsi="Calibri" w:cs="Calibri"/>
                <w:color w:val="000000" w:themeColor="text1"/>
              </w:rPr>
              <w:t>Grading:  Standard - the institutional grading system (5 Excellent; 4 Very good; 3 Good; 2 Sufficient; 1 Fail)</w:t>
            </w:r>
          </w:p>
          <w:p w:rsidR="00D51060" w:rsidRPr="00D51060" w:rsidRDefault="00D51060" w:rsidP="005873FF">
            <w:pPr>
              <w:rPr>
                <w:rFonts w:ascii="Calibri" w:hAnsi="Calibri" w:cs="Calibri"/>
                <w:color w:val="000000" w:themeColor="text1"/>
              </w:rPr>
            </w:pPr>
          </w:p>
        </w:tc>
      </w:tr>
      <w:tr w:rsidR="00D51060" w:rsidRPr="00D51060" w:rsidTr="005873FF">
        <w:tc>
          <w:tcPr>
            <w:tcW w:w="9396" w:type="dxa"/>
            <w:gridSpan w:val="3"/>
          </w:tcPr>
          <w:p w:rsidR="00930013" w:rsidRDefault="00D51060" w:rsidP="005873FF">
            <w:pPr>
              <w:rPr>
                <w:rFonts w:ascii="Calibri" w:hAnsi="Calibri" w:cs="Calibri"/>
                <w:color w:val="000000" w:themeColor="text1"/>
              </w:rPr>
            </w:pPr>
            <w:r w:rsidRPr="00D51060">
              <w:rPr>
                <w:rFonts w:ascii="Calibri" w:hAnsi="Calibri" w:cs="Calibri"/>
                <w:color w:val="000000" w:themeColor="text1"/>
              </w:rPr>
              <w:t xml:space="preserve">Learning Outcomes: </w:t>
            </w:r>
            <w:r w:rsidR="00930013" w:rsidRPr="009D2ADD">
              <w:rPr>
                <w:rFonts w:ascii="Calibri" w:hAnsi="Calibri" w:cs="Calibri"/>
                <w:color w:val="000000" w:themeColor="text1"/>
              </w:rPr>
              <w:t xml:space="preserve">The student will be able to demonstrate </w:t>
            </w:r>
            <w:r w:rsidR="00930013">
              <w:rPr>
                <w:rFonts w:ascii="Calibri" w:hAnsi="Calibri" w:cs="Calibri"/>
                <w:color w:val="000000" w:themeColor="text1"/>
              </w:rPr>
              <w:t>their</w:t>
            </w:r>
            <w:r w:rsidR="00930013" w:rsidRPr="009D2ADD">
              <w:rPr>
                <w:rFonts w:ascii="Calibri" w:hAnsi="Calibri" w:cs="Calibri"/>
                <w:color w:val="000000" w:themeColor="text1"/>
              </w:rPr>
              <w:t xml:space="preserve"> knowledge of a relatively </w:t>
            </w:r>
            <w:r w:rsidR="00930013">
              <w:rPr>
                <w:rFonts w:ascii="Calibri" w:hAnsi="Calibri" w:cs="Calibri"/>
                <w:color w:val="000000" w:themeColor="text1"/>
              </w:rPr>
              <w:t>wide range</w:t>
            </w:r>
            <w:r w:rsidR="00930013" w:rsidRPr="009D2ADD">
              <w:rPr>
                <w:rFonts w:ascii="Calibri" w:hAnsi="Calibri" w:cs="Calibri"/>
                <w:color w:val="000000" w:themeColor="text1"/>
              </w:rPr>
              <w:t xml:space="preserve"> of social, cultural and historical factors</w:t>
            </w:r>
            <w:r w:rsidR="00930013">
              <w:rPr>
                <w:rFonts w:ascii="Calibri" w:hAnsi="Calibri" w:cs="Calibri"/>
                <w:color w:val="000000" w:themeColor="text1"/>
              </w:rPr>
              <w:t xml:space="preserve"> in relation to the context relevant for learning and</w:t>
            </w:r>
            <w:r w:rsidR="00930013" w:rsidRPr="009D2ADD">
              <w:rPr>
                <w:rFonts w:ascii="Calibri" w:hAnsi="Calibri" w:cs="Calibri"/>
                <w:color w:val="000000" w:themeColor="text1"/>
              </w:rPr>
              <w:t xml:space="preserve"> an active attitude toward</w:t>
            </w:r>
            <w:r w:rsidR="00930013">
              <w:rPr>
                <w:rFonts w:ascii="Calibri" w:hAnsi="Calibri" w:cs="Calibri"/>
                <w:color w:val="000000" w:themeColor="text1"/>
              </w:rPr>
              <w:t>s</w:t>
            </w:r>
            <w:r w:rsidR="00930013" w:rsidRPr="009D2ADD">
              <w:rPr>
                <w:rFonts w:ascii="Calibri" w:hAnsi="Calibri" w:cs="Calibri"/>
                <w:color w:val="000000" w:themeColor="text1"/>
              </w:rPr>
              <w:t xml:space="preserve"> the Spanish language</w:t>
            </w:r>
            <w:r w:rsidR="00930013">
              <w:rPr>
                <w:rFonts w:ascii="Calibri" w:hAnsi="Calibri" w:cs="Calibri"/>
                <w:color w:val="000000" w:themeColor="text1"/>
              </w:rPr>
              <w:t xml:space="preserve">, as well as art, culture and society of the </w:t>
            </w:r>
            <w:r w:rsidR="00930013" w:rsidRPr="009D2ADD">
              <w:rPr>
                <w:rFonts w:ascii="Calibri" w:hAnsi="Calibri" w:cs="Calibri"/>
                <w:color w:val="000000" w:themeColor="text1"/>
              </w:rPr>
              <w:t>Hispanic world</w:t>
            </w:r>
            <w:r w:rsidR="00930013">
              <w:rPr>
                <w:rFonts w:ascii="Calibri" w:hAnsi="Calibri" w:cs="Calibri"/>
                <w:color w:val="000000" w:themeColor="text1"/>
              </w:rPr>
              <w:t xml:space="preserve">. </w:t>
            </w:r>
            <w:r w:rsidR="00930013" w:rsidRPr="009D2ADD">
              <w:rPr>
                <w:rFonts w:ascii="Calibri" w:hAnsi="Calibri" w:cs="Calibri"/>
                <w:color w:val="000000" w:themeColor="text1"/>
              </w:rPr>
              <w:lastRenderedPageBreak/>
              <w:t xml:space="preserve">The student will be able to use the </w:t>
            </w:r>
            <w:proofErr w:type="spellStart"/>
            <w:r w:rsidR="00930013" w:rsidRPr="009D2ADD">
              <w:rPr>
                <w:rFonts w:ascii="Calibri" w:hAnsi="Calibri" w:cs="Calibri"/>
                <w:color w:val="000000" w:themeColor="text1"/>
              </w:rPr>
              <w:t>morphosyntactic</w:t>
            </w:r>
            <w:proofErr w:type="spellEnd"/>
            <w:r w:rsidR="00930013" w:rsidRPr="009D2ADD">
              <w:rPr>
                <w:rFonts w:ascii="Calibri" w:hAnsi="Calibri" w:cs="Calibri"/>
                <w:color w:val="000000" w:themeColor="text1"/>
              </w:rPr>
              <w:t xml:space="preserve"> structures of </w:t>
            </w:r>
            <w:r w:rsidR="00930013">
              <w:rPr>
                <w:rFonts w:ascii="Calibri" w:hAnsi="Calibri" w:cs="Calibri"/>
                <w:color w:val="000000" w:themeColor="text1"/>
              </w:rPr>
              <w:t xml:space="preserve">the </w:t>
            </w:r>
            <w:r w:rsidR="00930013" w:rsidRPr="009D2ADD">
              <w:rPr>
                <w:rFonts w:ascii="Calibri" w:hAnsi="Calibri" w:cs="Calibri"/>
                <w:color w:val="000000" w:themeColor="text1"/>
              </w:rPr>
              <w:t xml:space="preserve">Spanish language and analyze them in different forms of written and oral expression. The student will be able to create a written text on a given subject, and apply </w:t>
            </w:r>
            <w:r w:rsidR="00930013">
              <w:rPr>
                <w:rFonts w:ascii="Calibri" w:hAnsi="Calibri" w:cs="Calibri"/>
                <w:color w:val="000000" w:themeColor="text1"/>
              </w:rPr>
              <w:t>their</w:t>
            </w:r>
            <w:r w:rsidR="00930013" w:rsidRPr="009D2ADD">
              <w:rPr>
                <w:rFonts w:ascii="Calibri" w:hAnsi="Calibri" w:cs="Calibri"/>
                <w:color w:val="000000" w:themeColor="text1"/>
              </w:rPr>
              <w:t xml:space="preserve"> knowledge in different language registers.</w:t>
            </w:r>
            <w:r w:rsidRPr="00D51060">
              <w:rPr>
                <w:rFonts w:ascii="Calibri" w:hAnsi="Calibri" w:cs="Calibri"/>
                <w:color w:val="000000" w:themeColor="text1"/>
              </w:rPr>
              <w:t xml:space="preserve"> </w:t>
            </w:r>
          </w:p>
          <w:p w:rsidR="00D51060" w:rsidRPr="00D51060" w:rsidRDefault="00D51060" w:rsidP="00930013">
            <w:pPr>
              <w:rPr>
                <w:rFonts w:ascii="Calibri" w:hAnsi="Calibri" w:cs="Calibri"/>
                <w:color w:val="000000" w:themeColor="text1"/>
              </w:rPr>
            </w:pPr>
          </w:p>
        </w:tc>
      </w:tr>
      <w:tr w:rsidR="00D51060" w:rsidRPr="00D51060" w:rsidTr="005873FF">
        <w:tc>
          <w:tcPr>
            <w:tcW w:w="9396" w:type="dxa"/>
            <w:gridSpan w:val="3"/>
          </w:tcPr>
          <w:p w:rsidR="00D51060" w:rsidRPr="00D51060" w:rsidRDefault="00D51060" w:rsidP="005873FF">
            <w:pPr>
              <w:rPr>
                <w:rFonts w:ascii="Calibri" w:hAnsi="Calibri" w:cs="Calibri"/>
                <w:color w:val="000000" w:themeColor="text1"/>
                <w:lang w:val="es-PE"/>
              </w:rPr>
            </w:pPr>
            <w:proofErr w:type="spellStart"/>
            <w:r w:rsidRPr="00D51060">
              <w:rPr>
                <w:rFonts w:ascii="Calibri" w:hAnsi="Calibri" w:cs="Calibri"/>
                <w:color w:val="000000" w:themeColor="text1"/>
                <w:lang w:val="es-PE"/>
              </w:rPr>
              <w:lastRenderedPageBreak/>
              <w:t>Literature</w:t>
            </w:r>
            <w:proofErr w:type="spellEnd"/>
            <w:r w:rsidRPr="00D51060">
              <w:rPr>
                <w:rFonts w:ascii="Calibri" w:hAnsi="Calibri" w:cs="Calibri"/>
                <w:color w:val="000000" w:themeColor="text1"/>
                <w:lang w:val="es-PE"/>
              </w:rPr>
              <w:t xml:space="preserve">: </w:t>
            </w:r>
          </w:p>
          <w:p w:rsidR="00DA713D" w:rsidRDefault="00DA713D" w:rsidP="005873FF">
            <w:pPr>
              <w:rPr>
                <w:rFonts w:ascii="Calibri" w:hAnsi="Calibri" w:cs="Calibri"/>
                <w:color w:val="000000" w:themeColor="text1"/>
                <w:lang w:val="es-PE"/>
              </w:rPr>
            </w:pPr>
          </w:p>
          <w:p w:rsidR="00D51060" w:rsidRPr="00D51060" w:rsidRDefault="00D51060" w:rsidP="005873FF">
            <w:pPr>
              <w:rPr>
                <w:rFonts w:ascii="Calibri" w:hAnsi="Calibri" w:cs="Calibri"/>
                <w:color w:val="000000" w:themeColor="text1"/>
                <w:lang w:val="es-PE"/>
              </w:rPr>
            </w:pPr>
            <w:proofErr w:type="spellStart"/>
            <w:r w:rsidRPr="00D51060">
              <w:rPr>
                <w:rFonts w:ascii="Calibri" w:hAnsi="Calibri" w:cs="Calibri"/>
                <w:color w:val="000000" w:themeColor="text1"/>
                <w:lang w:val="es-PE"/>
              </w:rPr>
              <w:t>Primary</w:t>
            </w:r>
            <w:proofErr w:type="spellEnd"/>
            <w:r w:rsidR="00DA713D">
              <w:rPr>
                <w:rFonts w:ascii="Calibri" w:hAnsi="Calibri" w:cs="Calibri"/>
                <w:color w:val="000000" w:themeColor="text1"/>
                <w:lang w:val="es-PE"/>
              </w:rPr>
              <w:t>:</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1. Álvarez, Myriam: </w:t>
            </w:r>
            <w:r w:rsidRPr="00D51060">
              <w:rPr>
                <w:rFonts w:ascii="Calibri" w:hAnsi="Calibri" w:cs="Calibri"/>
                <w:i/>
                <w:color w:val="000000" w:themeColor="text1"/>
                <w:lang w:val="es-PE"/>
              </w:rPr>
              <w:t>Ejercicios de escritura</w:t>
            </w:r>
            <w:r w:rsidRPr="00D51060">
              <w:rPr>
                <w:rFonts w:ascii="Calibri" w:hAnsi="Calibri" w:cs="Calibri"/>
                <w:color w:val="000000" w:themeColor="text1"/>
                <w:lang w:val="es-PE"/>
              </w:rPr>
              <w:t>. Madrid: Anaya / Universidad de Alcalá de Henares, 2001</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2. Pinilla, Raquel y </w:t>
            </w:r>
            <w:proofErr w:type="spellStart"/>
            <w:r w:rsidRPr="00D51060">
              <w:rPr>
                <w:rFonts w:ascii="Calibri" w:hAnsi="Calibri" w:cs="Calibri"/>
                <w:color w:val="000000" w:themeColor="text1"/>
                <w:lang w:val="es-PE"/>
              </w:rPr>
              <w:t>Acquaroni</w:t>
            </w:r>
            <w:proofErr w:type="spellEnd"/>
            <w:r w:rsidRPr="00D51060">
              <w:rPr>
                <w:rFonts w:ascii="Calibri" w:hAnsi="Calibri" w:cs="Calibri"/>
                <w:color w:val="000000" w:themeColor="text1"/>
                <w:lang w:val="es-PE"/>
              </w:rPr>
              <w:t xml:space="preserve">, Rosana: </w:t>
            </w:r>
            <w:r w:rsidRPr="00D51060">
              <w:rPr>
                <w:rFonts w:ascii="Calibri" w:hAnsi="Calibri" w:cs="Calibri"/>
                <w:i/>
                <w:color w:val="000000" w:themeColor="text1"/>
                <w:lang w:val="es-PE"/>
              </w:rPr>
              <w:t>¡Bien dicho! Ejercicios de expresión oral</w:t>
            </w:r>
            <w:r w:rsidRPr="00D51060">
              <w:rPr>
                <w:rFonts w:ascii="Calibri" w:hAnsi="Calibri" w:cs="Calibri"/>
                <w:color w:val="000000" w:themeColor="text1"/>
                <w:lang w:val="es-PE"/>
              </w:rPr>
              <w:t>. Madrid: SGEL, 2002</w:t>
            </w:r>
          </w:p>
          <w:p w:rsidR="00DA713D" w:rsidRDefault="00DA713D" w:rsidP="005873FF">
            <w:pPr>
              <w:rPr>
                <w:rFonts w:ascii="Calibri" w:hAnsi="Calibri" w:cs="Calibri"/>
                <w:color w:val="000000" w:themeColor="text1"/>
                <w:lang w:val="es-PE"/>
              </w:rPr>
            </w:pPr>
          </w:p>
          <w:p w:rsidR="00D51060" w:rsidRPr="00D51060" w:rsidRDefault="00D51060" w:rsidP="005873FF">
            <w:pPr>
              <w:rPr>
                <w:rFonts w:ascii="Calibri" w:hAnsi="Calibri" w:cs="Calibri"/>
                <w:color w:val="000000" w:themeColor="text1"/>
                <w:lang w:val="es-PE"/>
              </w:rPr>
            </w:pPr>
            <w:proofErr w:type="spellStart"/>
            <w:r w:rsidRPr="00D51060">
              <w:rPr>
                <w:rFonts w:ascii="Calibri" w:hAnsi="Calibri" w:cs="Calibri"/>
                <w:color w:val="000000" w:themeColor="text1"/>
                <w:lang w:val="es-PE"/>
              </w:rPr>
              <w:t>Secondary</w:t>
            </w:r>
            <w:proofErr w:type="spellEnd"/>
            <w:r w:rsidR="00DA713D">
              <w:rPr>
                <w:rFonts w:ascii="Calibri" w:hAnsi="Calibri" w:cs="Calibri"/>
                <w:color w:val="000000" w:themeColor="text1"/>
                <w:lang w:val="es-PE"/>
              </w:rPr>
              <w:t>:</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1. </w:t>
            </w:r>
            <w:proofErr w:type="spellStart"/>
            <w:r w:rsidRPr="00D51060">
              <w:rPr>
                <w:rFonts w:ascii="Calibri" w:hAnsi="Calibri" w:cs="Calibri"/>
                <w:color w:val="000000" w:themeColor="text1"/>
                <w:lang w:val="es-PE"/>
              </w:rPr>
              <w:t>Matte</w:t>
            </w:r>
            <w:proofErr w:type="spellEnd"/>
            <w:r w:rsidRPr="00D51060">
              <w:rPr>
                <w:rFonts w:ascii="Calibri" w:hAnsi="Calibri" w:cs="Calibri"/>
                <w:color w:val="000000" w:themeColor="text1"/>
                <w:lang w:val="es-PE"/>
              </w:rPr>
              <w:t xml:space="preserve"> Bon, Francisco: </w:t>
            </w:r>
            <w:r w:rsidRPr="00D51060">
              <w:rPr>
                <w:rFonts w:ascii="Calibri" w:hAnsi="Calibri" w:cs="Calibri"/>
                <w:i/>
                <w:color w:val="000000" w:themeColor="text1"/>
                <w:lang w:val="es-PE"/>
              </w:rPr>
              <w:t>Gramática comunicativa del español</w:t>
            </w:r>
            <w:r w:rsidRPr="00D51060">
              <w:rPr>
                <w:rFonts w:ascii="Calibri" w:hAnsi="Calibri" w:cs="Calibri"/>
                <w:color w:val="000000" w:themeColor="text1"/>
                <w:lang w:val="es-PE"/>
              </w:rPr>
              <w:t xml:space="preserve">, (2 tomos). Madrid: Ed. </w:t>
            </w:r>
            <w:proofErr w:type="spellStart"/>
            <w:r w:rsidRPr="00D51060">
              <w:rPr>
                <w:rFonts w:ascii="Calibri" w:hAnsi="Calibri" w:cs="Calibri"/>
                <w:color w:val="000000" w:themeColor="text1"/>
                <w:lang w:val="es-PE"/>
              </w:rPr>
              <w:t>Edelsa</w:t>
            </w:r>
            <w:proofErr w:type="spellEnd"/>
            <w:r w:rsidRPr="00D51060">
              <w:rPr>
                <w:rFonts w:ascii="Calibri" w:hAnsi="Calibri" w:cs="Calibri"/>
                <w:color w:val="000000" w:themeColor="text1"/>
                <w:lang w:val="es-PE"/>
              </w:rPr>
              <w:t>, 2001</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2. Moliner, María: </w:t>
            </w:r>
            <w:r w:rsidRPr="00D51060">
              <w:rPr>
                <w:rFonts w:ascii="Calibri" w:hAnsi="Calibri" w:cs="Calibri"/>
                <w:i/>
                <w:color w:val="000000" w:themeColor="text1"/>
                <w:lang w:val="es-PE"/>
              </w:rPr>
              <w:t>Diccionario de uso de la lengua española</w:t>
            </w:r>
            <w:r w:rsidRPr="00D51060">
              <w:rPr>
                <w:rFonts w:ascii="Calibri" w:hAnsi="Calibri" w:cs="Calibri"/>
                <w:color w:val="000000" w:themeColor="text1"/>
                <w:lang w:val="es-PE"/>
              </w:rPr>
              <w:t>, (2 tomos), Gredos, Madrid</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3. </w:t>
            </w:r>
            <w:r w:rsidRPr="00D51060">
              <w:rPr>
                <w:rFonts w:ascii="Calibri" w:hAnsi="Calibri" w:cs="Calibri"/>
                <w:i/>
                <w:color w:val="000000" w:themeColor="text1"/>
                <w:lang w:val="es-PE"/>
              </w:rPr>
              <w:t>Diccionario Salamanca de la lengua española</w:t>
            </w:r>
            <w:r w:rsidRPr="00D51060">
              <w:rPr>
                <w:rFonts w:ascii="Calibri" w:hAnsi="Calibri" w:cs="Calibri"/>
                <w:color w:val="000000" w:themeColor="text1"/>
                <w:lang w:val="es-PE"/>
              </w:rPr>
              <w:t>, Santillana</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4. Clave, </w:t>
            </w:r>
            <w:r w:rsidRPr="00D51060">
              <w:rPr>
                <w:rFonts w:ascii="Calibri" w:hAnsi="Calibri" w:cs="Calibri"/>
                <w:i/>
                <w:color w:val="000000" w:themeColor="text1"/>
                <w:lang w:val="es-PE"/>
              </w:rPr>
              <w:t>Diccionario de uso del español actual</w:t>
            </w:r>
            <w:r w:rsidRPr="00D51060">
              <w:rPr>
                <w:rFonts w:ascii="Calibri" w:hAnsi="Calibri" w:cs="Calibri"/>
                <w:color w:val="000000" w:themeColor="text1"/>
                <w:lang w:val="es-PE"/>
              </w:rPr>
              <w:t>, SM, Madrid, 1997</w:t>
            </w:r>
          </w:p>
          <w:p w:rsidR="00D51060" w:rsidRPr="00D51060" w:rsidRDefault="00D51060" w:rsidP="005873FF">
            <w:pPr>
              <w:rPr>
                <w:rFonts w:ascii="Calibri" w:hAnsi="Calibri" w:cs="Calibri"/>
                <w:color w:val="000000" w:themeColor="text1"/>
                <w:lang w:val="es-PE"/>
              </w:rPr>
            </w:pPr>
            <w:r w:rsidRPr="00D51060">
              <w:rPr>
                <w:rFonts w:ascii="Calibri" w:hAnsi="Calibri" w:cs="Calibri"/>
                <w:color w:val="000000" w:themeColor="text1"/>
                <w:lang w:val="es-PE"/>
              </w:rPr>
              <w:t xml:space="preserve">5. Buitrago, Alberto: </w:t>
            </w:r>
            <w:r w:rsidRPr="00D51060">
              <w:rPr>
                <w:rFonts w:ascii="Calibri" w:hAnsi="Calibri" w:cs="Calibri"/>
                <w:i/>
                <w:color w:val="000000" w:themeColor="text1"/>
                <w:lang w:val="es-PE"/>
              </w:rPr>
              <w:t>Diccionario de dichos y frases hechas</w:t>
            </w:r>
            <w:r w:rsidRPr="00D51060">
              <w:rPr>
                <w:rFonts w:ascii="Calibri" w:hAnsi="Calibri" w:cs="Calibri"/>
                <w:color w:val="000000" w:themeColor="text1"/>
                <w:lang w:val="es-PE"/>
              </w:rPr>
              <w:t>. Madrid: Ed. Espasa, 2002</w:t>
            </w: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E4" w:rsidRDefault="003213E4" w:rsidP="00714366">
      <w:pPr>
        <w:spacing w:after="0" w:line="240" w:lineRule="auto"/>
      </w:pPr>
      <w:r>
        <w:separator/>
      </w:r>
    </w:p>
  </w:endnote>
  <w:endnote w:type="continuationSeparator" w:id="0">
    <w:p w:rsidR="003213E4" w:rsidRDefault="003213E4"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E4" w:rsidRDefault="003213E4" w:rsidP="00714366">
      <w:pPr>
        <w:spacing w:after="0" w:line="240" w:lineRule="auto"/>
      </w:pPr>
      <w:r>
        <w:separator/>
      </w:r>
    </w:p>
  </w:footnote>
  <w:footnote w:type="continuationSeparator" w:id="0">
    <w:p w:rsidR="003213E4" w:rsidRDefault="003213E4" w:rsidP="00714366">
      <w:pPr>
        <w:spacing w:after="0" w:line="240" w:lineRule="auto"/>
      </w:pPr>
      <w:r>
        <w:continuationSeparator/>
      </w:r>
    </w:p>
  </w:footnote>
  <w:footnote w:id="1">
    <w:p w:rsidR="00D51060" w:rsidRPr="00D12733" w:rsidRDefault="00D51060" w:rsidP="00D5106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D51060" w:rsidRPr="00D12733" w:rsidRDefault="00D51060" w:rsidP="00D5106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D51060" w:rsidRPr="00C64195" w:rsidRDefault="00D51060" w:rsidP="00D5106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D51060" w:rsidRPr="00D12733" w:rsidRDefault="00D51060" w:rsidP="00D5106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D51060" w:rsidRPr="00D12733" w:rsidRDefault="00D51060" w:rsidP="00D5106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D51060" w:rsidRDefault="00D51060" w:rsidP="00D51060">
      <w:pPr>
        <w:pStyle w:val="FootnoteText"/>
        <w:jc w:val="both"/>
      </w:pPr>
      <w:r w:rsidRPr="00D12733">
        <w:rPr>
          <w:rStyle w:val="FootnoteReference"/>
        </w:rPr>
        <w:footnoteRef/>
      </w:r>
      <w:r>
        <w:t xml:space="preserve"> </w:t>
      </w:r>
      <w:r w:rsidRPr="00D933EA">
        <w:rPr>
          <w:b/>
        </w:rPr>
        <w:t>Language options for guest (exchange) students):</w:t>
      </w:r>
    </w:p>
    <w:p w:rsidR="00D51060" w:rsidRPr="00D12733" w:rsidRDefault="00D51060" w:rsidP="00D5106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D51060" w:rsidRPr="00D12733" w:rsidRDefault="00D51060" w:rsidP="00D5106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D51060" w:rsidRPr="00D12733" w:rsidRDefault="00D51060" w:rsidP="00D5106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51060" w:rsidRPr="00D12733" w:rsidRDefault="00D51060" w:rsidP="00D5106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51060" w:rsidRPr="00D12733" w:rsidRDefault="00D51060" w:rsidP="00D51060">
      <w:pPr>
        <w:spacing w:after="0" w:line="240" w:lineRule="auto"/>
        <w:jc w:val="both"/>
        <w:rPr>
          <w:sz w:val="20"/>
          <w:szCs w:val="20"/>
        </w:rPr>
      </w:pPr>
      <w:r w:rsidRPr="00D12733">
        <w:rPr>
          <w:sz w:val="20"/>
          <w:szCs w:val="20"/>
        </w:rPr>
        <w:t xml:space="preserve">Additional: </w:t>
      </w:r>
    </w:p>
    <w:p w:rsidR="00D51060" w:rsidRPr="00D12733" w:rsidRDefault="00D51060" w:rsidP="00D51060">
      <w:pPr>
        <w:spacing w:after="0" w:line="240" w:lineRule="auto"/>
        <w:jc w:val="both"/>
        <w:rPr>
          <w:sz w:val="20"/>
          <w:szCs w:val="20"/>
        </w:rPr>
      </w:pPr>
      <w:r w:rsidRPr="00D12733">
        <w:rPr>
          <w:sz w:val="20"/>
          <w:szCs w:val="20"/>
        </w:rPr>
        <w:t>RA - Regular Attendance (No ECTS credits awarded for course attendance only)</w:t>
      </w:r>
    </w:p>
    <w:p w:rsidR="00D51060" w:rsidRPr="00D12733" w:rsidRDefault="00D51060" w:rsidP="00D51060">
      <w:pPr>
        <w:spacing w:after="0" w:line="240" w:lineRule="auto"/>
        <w:jc w:val="both"/>
        <w:rPr>
          <w:sz w:val="20"/>
          <w:szCs w:val="20"/>
        </w:rPr>
      </w:pPr>
      <w:r w:rsidRPr="00D12733">
        <w:rPr>
          <w:sz w:val="20"/>
          <w:szCs w:val="20"/>
        </w:rPr>
        <w:t>C - Completed (Student has completed proscribed obligations/no ECTS credits awarded)</w:t>
      </w:r>
    </w:p>
    <w:p w:rsidR="00D51060" w:rsidRPr="00D12733" w:rsidRDefault="00D51060" w:rsidP="00D51060">
      <w:pPr>
        <w:spacing w:after="0" w:line="240" w:lineRule="auto"/>
        <w:jc w:val="both"/>
        <w:rPr>
          <w:sz w:val="20"/>
          <w:szCs w:val="20"/>
        </w:rPr>
      </w:pPr>
      <w:r w:rsidRPr="00D12733">
        <w:rPr>
          <w:sz w:val="20"/>
          <w:szCs w:val="20"/>
        </w:rPr>
        <w:t>C+ – Completed + ECTS (Student has completed proscribed obligations + ECTS credits awarded)</w:t>
      </w:r>
    </w:p>
    <w:p w:rsidR="00D51060" w:rsidRPr="00D12733" w:rsidRDefault="00D51060" w:rsidP="00D51060">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084304"/>
    <w:rsid w:val="000B416A"/>
    <w:rsid w:val="000B5747"/>
    <w:rsid w:val="00120BC5"/>
    <w:rsid w:val="001304E3"/>
    <w:rsid w:val="0014644D"/>
    <w:rsid w:val="0016703D"/>
    <w:rsid w:val="00195BAC"/>
    <w:rsid w:val="00230887"/>
    <w:rsid w:val="00297469"/>
    <w:rsid w:val="002D2772"/>
    <w:rsid w:val="003213E4"/>
    <w:rsid w:val="00344F52"/>
    <w:rsid w:val="003804F7"/>
    <w:rsid w:val="00381EEA"/>
    <w:rsid w:val="003B1E7C"/>
    <w:rsid w:val="003E03D6"/>
    <w:rsid w:val="00422267"/>
    <w:rsid w:val="00465279"/>
    <w:rsid w:val="0048446A"/>
    <w:rsid w:val="00525147"/>
    <w:rsid w:val="00590B6E"/>
    <w:rsid w:val="005D7B91"/>
    <w:rsid w:val="0062222F"/>
    <w:rsid w:val="00662550"/>
    <w:rsid w:val="00675172"/>
    <w:rsid w:val="006A2F26"/>
    <w:rsid w:val="00714366"/>
    <w:rsid w:val="007254DF"/>
    <w:rsid w:val="007A2269"/>
    <w:rsid w:val="007C24F9"/>
    <w:rsid w:val="007E09CB"/>
    <w:rsid w:val="008D7D60"/>
    <w:rsid w:val="009047B0"/>
    <w:rsid w:val="0092582F"/>
    <w:rsid w:val="00930013"/>
    <w:rsid w:val="00966206"/>
    <w:rsid w:val="00966E70"/>
    <w:rsid w:val="00973F0D"/>
    <w:rsid w:val="009C6004"/>
    <w:rsid w:val="009F6BC1"/>
    <w:rsid w:val="00A01504"/>
    <w:rsid w:val="00AB04BF"/>
    <w:rsid w:val="00AC000C"/>
    <w:rsid w:val="00AD64A3"/>
    <w:rsid w:val="00B35351"/>
    <w:rsid w:val="00B9155E"/>
    <w:rsid w:val="00BA70B5"/>
    <w:rsid w:val="00BC2B7F"/>
    <w:rsid w:val="00BE22C7"/>
    <w:rsid w:val="00C122B0"/>
    <w:rsid w:val="00C22C49"/>
    <w:rsid w:val="00C32CC1"/>
    <w:rsid w:val="00C64195"/>
    <w:rsid w:val="00C700D6"/>
    <w:rsid w:val="00C96CF5"/>
    <w:rsid w:val="00CD030E"/>
    <w:rsid w:val="00D06704"/>
    <w:rsid w:val="00D12733"/>
    <w:rsid w:val="00D21788"/>
    <w:rsid w:val="00D51060"/>
    <w:rsid w:val="00D933EA"/>
    <w:rsid w:val="00DA713D"/>
    <w:rsid w:val="00E203E8"/>
    <w:rsid w:val="00E2629C"/>
    <w:rsid w:val="00E30AB2"/>
    <w:rsid w:val="00E471DE"/>
    <w:rsid w:val="00E56517"/>
    <w:rsid w:val="00EB59AF"/>
    <w:rsid w:val="00EE64AE"/>
    <w:rsid w:val="00EF3067"/>
    <w:rsid w:val="00F117E5"/>
    <w:rsid w:val="00F17716"/>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5C36C-17FA-46CB-9C28-3E8D93F8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32F2-CDD0-4C5B-9C2D-ED39293B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Branka Ostrec</cp:lastModifiedBy>
  <cp:revision>2</cp:revision>
  <cp:lastPrinted>2019-02-18T13:08:00Z</cp:lastPrinted>
  <dcterms:created xsi:type="dcterms:W3CDTF">2019-02-28T15:38:00Z</dcterms:created>
  <dcterms:modified xsi:type="dcterms:W3CDTF">2019-02-28T15:38:00Z</dcterms:modified>
</cp:coreProperties>
</file>