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C73C7" w:rsidRPr="007C73C7" w14:paraId="6BB8D908" w14:textId="77777777" w:rsidTr="00714366">
        <w:tc>
          <w:tcPr>
            <w:tcW w:w="9396" w:type="dxa"/>
            <w:gridSpan w:val="3"/>
          </w:tcPr>
          <w:p w14:paraId="6C72E6C8" w14:textId="178EAAED" w:rsidR="00714366" w:rsidRPr="007C73C7" w:rsidRDefault="00714366" w:rsidP="00714366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7C73C7">
              <w:rPr>
                <w:rFonts w:ascii="Calibri" w:hAnsi="Calibri" w:cs="Calibri"/>
              </w:rPr>
              <w:t>STUDY PROGRAMME:</w:t>
            </w:r>
            <w:r w:rsidR="00120BC5" w:rsidRPr="007C73C7">
              <w:rPr>
                <w:rFonts w:ascii="Calibri" w:hAnsi="Calibri" w:cs="Calibri"/>
              </w:rPr>
              <w:t xml:space="preserve"> </w:t>
            </w:r>
            <w:r w:rsidR="00265DC0" w:rsidRPr="007C73C7">
              <w:rPr>
                <w:rFonts w:ascii="Calibri" w:hAnsi="Calibri" w:cs="Calibri"/>
              </w:rPr>
              <w:t>Ukrainian language and literature</w:t>
            </w:r>
          </w:p>
          <w:p w14:paraId="0F0C7388" w14:textId="77777777" w:rsidR="00EB59AF" w:rsidRPr="007C73C7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C73C7" w:rsidRPr="007C73C7" w14:paraId="7D795378" w14:textId="77777777" w:rsidTr="00714366">
        <w:tc>
          <w:tcPr>
            <w:tcW w:w="9396" w:type="dxa"/>
            <w:gridSpan w:val="3"/>
          </w:tcPr>
          <w:p w14:paraId="2D6B03B0" w14:textId="259867E6" w:rsidR="005D7B91" w:rsidRPr="007C73C7" w:rsidRDefault="005D7B91" w:rsidP="000C3322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Level</w:t>
            </w:r>
            <w:r w:rsidR="00EB59AF" w:rsidRPr="007C73C7">
              <w:rPr>
                <w:rFonts w:ascii="Calibri" w:hAnsi="Calibri" w:cs="Calibri"/>
              </w:rPr>
              <w:t xml:space="preserve"> and Year</w:t>
            </w:r>
            <w:r w:rsidR="007254DF" w:rsidRPr="007C73C7">
              <w:rPr>
                <w:rStyle w:val="FootnoteReference"/>
                <w:rFonts w:ascii="Calibri" w:hAnsi="Calibri" w:cs="Calibri"/>
              </w:rPr>
              <w:footnoteReference w:id="1"/>
            </w:r>
            <w:r w:rsidRPr="007C73C7">
              <w:rPr>
                <w:rFonts w:ascii="Calibri" w:hAnsi="Calibri" w:cs="Calibri"/>
              </w:rPr>
              <w:t>:</w:t>
            </w:r>
            <w:r w:rsidR="0007245F" w:rsidRPr="007C73C7">
              <w:rPr>
                <w:rFonts w:ascii="Calibri" w:hAnsi="Calibri" w:cs="Calibri"/>
              </w:rPr>
              <w:t xml:space="preserve">  </w:t>
            </w:r>
            <w:r w:rsidR="00265DC0" w:rsidRPr="007C73C7">
              <w:rPr>
                <w:rFonts w:ascii="Calibri" w:hAnsi="Calibri" w:cs="Calibri"/>
              </w:rPr>
              <w:t xml:space="preserve">BA, </w:t>
            </w:r>
            <w:r w:rsidR="000C3322">
              <w:rPr>
                <w:rFonts w:ascii="Calibri" w:hAnsi="Calibri" w:cs="Calibri"/>
              </w:rPr>
              <w:t>1</w:t>
            </w:r>
            <w:r w:rsidR="000C3322" w:rsidRPr="000C3322">
              <w:rPr>
                <w:rFonts w:ascii="Calibri" w:hAnsi="Calibri" w:cs="Calibri"/>
                <w:vertAlign w:val="superscript"/>
              </w:rPr>
              <w:t>st</w:t>
            </w:r>
            <w:r w:rsidR="000C3322">
              <w:rPr>
                <w:rFonts w:ascii="Calibri" w:hAnsi="Calibri" w:cs="Calibri"/>
              </w:rPr>
              <w:t xml:space="preserve"> </w:t>
            </w:r>
            <w:r w:rsidR="00265DC0" w:rsidRPr="007C73C7">
              <w:rPr>
                <w:rFonts w:ascii="Calibri" w:hAnsi="Calibri" w:cs="Calibri"/>
              </w:rPr>
              <w:t>year</w:t>
            </w:r>
          </w:p>
        </w:tc>
      </w:tr>
      <w:tr w:rsidR="007C73C7" w:rsidRPr="007C73C7" w14:paraId="6F6D4E86" w14:textId="77777777" w:rsidTr="00B77E7E">
        <w:tc>
          <w:tcPr>
            <w:tcW w:w="9396" w:type="dxa"/>
            <w:gridSpan w:val="3"/>
          </w:tcPr>
          <w:p w14:paraId="32842F4F" w14:textId="061A9A45" w:rsidR="00A01504" w:rsidRPr="007C73C7" w:rsidRDefault="00A01504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Course Title:</w:t>
            </w:r>
            <w:r w:rsidR="00265DC0" w:rsidRPr="00265CC6">
              <w:rPr>
                <w:rFonts w:ascii="Calibri" w:hAnsi="Calibri" w:cs="Calibri"/>
              </w:rPr>
              <w:t xml:space="preserve"> </w:t>
            </w:r>
            <w:r w:rsidR="00085572" w:rsidRPr="00265CC6">
              <w:rPr>
                <w:rFonts w:ascii="Calibri" w:hAnsi="Calibri" w:cs="Calibri"/>
              </w:rPr>
              <w:t xml:space="preserve"> Phonetics</w:t>
            </w:r>
            <w:r w:rsidR="00265CC6" w:rsidRPr="00265CC6">
              <w:rPr>
                <w:rFonts w:ascii="Calibri" w:hAnsi="Calibri" w:cs="Calibri"/>
              </w:rPr>
              <w:t xml:space="preserve"> and Phonology</w:t>
            </w:r>
          </w:p>
          <w:p w14:paraId="1417C856" w14:textId="77777777" w:rsidR="00A01504" w:rsidRPr="007C73C7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7C73C7" w:rsidRPr="007C73C7" w14:paraId="65E02FD9" w14:textId="77777777" w:rsidTr="00714366">
        <w:tc>
          <w:tcPr>
            <w:tcW w:w="9396" w:type="dxa"/>
            <w:gridSpan w:val="3"/>
          </w:tcPr>
          <w:p w14:paraId="4F6A6F3A" w14:textId="5EF544E5" w:rsidR="005D7B91" w:rsidRPr="007C73C7" w:rsidRDefault="005D7B91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Course Description:</w:t>
            </w:r>
            <w:r w:rsidR="003F7D7C" w:rsidRPr="007C73C7">
              <w:rPr>
                <w:rFonts w:ascii="Calibri" w:hAnsi="Calibri" w:cs="Calibri"/>
              </w:rPr>
              <w:t xml:space="preserve"> </w:t>
            </w:r>
            <w:r w:rsidR="001E76C9">
              <w:rPr>
                <w:rFonts w:ascii="Calibri" w:hAnsi="Calibri" w:cs="Calibri"/>
              </w:rPr>
              <w:t>Lectures about general characteristic of phonetics and phonology, p</w:t>
            </w:r>
            <w:r w:rsidR="003F7D7C" w:rsidRPr="007C73C7">
              <w:rPr>
                <w:rFonts w:ascii="Calibri" w:hAnsi="Calibri" w:cs="Calibri"/>
              </w:rPr>
              <w:t xml:space="preserve">ractical </w:t>
            </w:r>
            <w:r w:rsidR="001E76C9">
              <w:rPr>
                <w:rFonts w:ascii="Calibri" w:hAnsi="Calibri" w:cs="Calibri"/>
              </w:rPr>
              <w:t>phonetic</w:t>
            </w:r>
            <w:r w:rsidR="003F7D7C" w:rsidRPr="007C73C7">
              <w:rPr>
                <w:rFonts w:ascii="Calibri" w:hAnsi="Calibri" w:cs="Calibri"/>
              </w:rPr>
              <w:t xml:space="preserve"> exercises</w:t>
            </w:r>
          </w:p>
          <w:p w14:paraId="4139EA59" w14:textId="77777777" w:rsidR="00EB59AF" w:rsidRPr="007C73C7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C73C7" w:rsidRPr="007C73C7" w14:paraId="48339ACF" w14:textId="77777777" w:rsidTr="00714366">
        <w:tc>
          <w:tcPr>
            <w:tcW w:w="9396" w:type="dxa"/>
            <w:gridSpan w:val="3"/>
          </w:tcPr>
          <w:p w14:paraId="649877AA" w14:textId="4728C066" w:rsidR="005D7B91" w:rsidRPr="007C73C7" w:rsidRDefault="005D7B91" w:rsidP="00465279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Semester</w:t>
            </w:r>
            <w:r w:rsidR="007254DF" w:rsidRPr="007C73C7">
              <w:rPr>
                <w:rStyle w:val="FootnoteReference"/>
                <w:rFonts w:ascii="Calibri" w:hAnsi="Calibri" w:cs="Calibri"/>
              </w:rPr>
              <w:footnoteReference w:id="2"/>
            </w:r>
            <w:r w:rsidRPr="007C73C7">
              <w:rPr>
                <w:rFonts w:ascii="Calibri" w:hAnsi="Calibri" w:cs="Calibri"/>
              </w:rPr>
              <w:t>:</w:t>
            </w:r>
            <w:r w:rsidR="0007245F" w:rsidRPr="007C73C7">
              <w:rPr>
                <w:rFonts w:ascii="Calibri" w:hAnsi="Calibri" w:cs="Calibri"/>
              </w:rPr>
              <w:t xml:space="preserve"> </w:t>
            </w:r>
            <w:r w:rsidR="003F7D7C" w:rsidRPr="007C73C7">
              <w:rPr>
                <w:rFonts w:ascii="Calibri" w:hAnsi="Calibri" w:cs="Calibri"/>
              </w:rPr>
              <w:t>Summer</w:t>
            </w:r>
          </w:p>
        </w:tc>
      </w:tr>
      <w:tr w:rsidR="007C73C7" w:rsidRPr="007C73C7" w14:paraId="54489DA3" w14:textId="77777777" w:rsidTr="00714366">
        <w:tc>
          <w:tcPr>
            <w:tcW w:w="9396" w:type="dxa"/>
            <w:gridSpan w:val="3"/>
          </w:tcPr>
          <w:p w14:paraId="7EC6E02C" w14:textId="508184B8" w:rsidR="00714366" w:rsidRPr="007C73C7" w:rsidRDefault="00714366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Lecturer</w:t>
            </w:r>
            <w:r w:rsidR="007254DF" w:rsidRPr="007C73C7">
              <w:rPr>
                <w:rFonts w:ascii="Calibri" w:hAnsi="Calibri" w:cs="Calibri"/>
              </w:rPr>
              <w:t>(s)/Teacher(s)</w:t>
            </w:r>
            <w:r w:rsidRPr="007C73C7">
              <w:rPr>
                <w:rFonts w:ascii="Calibri" w:hAnsi="Calibri" w:cs="Calibri"/>
              </w:rPr>
              <w:t>:</w:t>
            </w:r>
            <w:r w:rsidR="003F7D7C" w:rsidRPr="007C73C7">
              <w:rPr>
                <w:rFonts w:ascii="Calibri" w:hAnsi="Calibri" w:cs="Calibri"/>
              </w:rPr>
              <w:t xml:space="preserve"> </w:t>
            </w:r>
            <w:proofErr w:type="spellStart"/>
            <w:r w:rsidR="001E76C9">
              <w:rPr>
                <w:rFonts w:ascii="Calibri" w:hAnsi="Calibri" w:cs="Calibri"/>
              </w:rPr>
              <w:t>Silvija</w:t>
            </w:r>
            <w:proofErr w:type="spellEnd"/>
            <w:r w:rsidR="001E76C9">
              <w:rPr>
                <w:rFonts w:ascii="Calibri" w:hAnsi="Calibri" w:cs="Calibri"/>
              </w:rPr>
              <w:t xml:space="preserve"> </w:t>
            </w:r>
            <w:proofErr w:type="spellStart"/>
            <w:r w:rsidR="001E76C9">
              <w:rPr>
                <w:rFonts w:ascii="Calibri" w:hAnsi="Calibri" w:cs="Calibri"/>
              </w:rPr>
              <w:t>Graljuk</w:t>
            </w:r>
            <w:proofErr w:type="spellEnd"/>
          </w:p>
          <w:p w14:paraId="2E92E42F" w14:textId="77777777" w:rsidR="00C64195" w:rsidRPr="007C73C7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7C73C7" w:rsidRPr="007C73C7" w14:paraId="6FE9EE65" w14:textId="77777777" w:rsidTr="00714366">
        <w:tc>
          <w:tcPr>
            <w:tcW w:w="9396" w:type="dxa"/>
            <w:gridSpan w:val="3"/>
          </w:tcPr>
          <w:p w14:paraId="00D469C2" w14:textId="503360C5" w:rsidR="00E203E8" w:rsidRPr="007C73C7" w:rsidRDefault="00E203E8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Teaching Language (regular)</w:t>
            </w:r>
            <w:r w:rsidR="00C64195" w:rsidRPr="007C73C7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 w:rsidRPr="007C73C7">
              <w:rPr>
                <w:rFonts w:ascii="Calibri" w:hAnsi="Calibri" w:cs="Calibri"/>
              </w:rPr>
              <w:t>:</w:t>
            </w:r>
            <w:r w:rsidR="003F7D7C" w:rsidRPr="007C73C7">
              <w:rPr>
                <w:rFonts w:ascii="Calibri" w:hAnsi="Calibri" w:cs="Calibri"/>
              </w:rPr>
              <w:t xml:space="preserve"> </w:t>
            </w:r>
            <w:r w:rsidR="00A17DD2" w:rsidRPr="007C73C7">
              <w:rPr>
                <w:rFonts w:ascii="Calibri" w:hAnsi="Calibri" w:cs="Calibri"/>
              </w:rPr>
              <w:t>Croatian</w:t>
            </w:r>
            <w:r w:rsidR="001E76C9">
              <w:rPr>
                <w:rFonts w:ascii="Calibri" w:hAnsi="Calibri" w:cs="Calibri"/>
              </w:rPr>
              <w:t>, Ukrainian</w:t>
            </w:r>
          </w:p>
        </w:tc>
      </w:tr>
      <w:tr w:rsidR="007C73C7" w:rsidRPr="007C73C7" w14:paraId="75DA87D9" w14:textId="77777777" w:rsidTr="00714366">
        <w:tc>
          <w:tcPr>
            <w:tcW w:w="9396" w:type="dxa"/>
            <w:gridSpan w:val="3"/>
          </w:tcPr>
          <w:p w14:paraId="7C6B9E5C" w14:textId="43DDB2B3" w:rsidR="007254DF" w:rsidRPr="007C73C7" w:rsidRDefault="007254DF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Teaching Methods (regular):</w:t>
            </w:r>
            <w:r w:rsidRPr="007C73C7">
              <w:rPr>
                <w:rStyle w:val="FootnoteReference"/>
                <w:rFonts w:ascii="Calibri" w:hAnsi="Calibri" w:cs="Calibri"/>
              </w:rPr>
              <w:footnoteReference w:id="4"/>
            </w:r>
            <w:r w:rsidR="003F7D7C" w:rsidRPr="007C73C7">
              <w:rPr>
                <w:rFonts w:ascii="Calibri" w:hAnsi="Calibri" w:cs="Calibri"/>
              </w:rPr>
              <w:t xml:space="preserve"> teaching through </w:t>
            </w:r>
            <w:r w:rsidR="00A17DD2" w:rsidRPr="007C73C7">
              <w:rPr>
                <w:rFonts w:ascii="Calibri" w:hAnsi="Calibri" w:cs="Calibri"/>
              </w:rPr>
              <w:t>lectures</w:t>
            </w:r>
            <w:r w:rsidR="003D0DAC">
              <w:rPr>
                <w:rFonts w:ascii="Calibri" w:hAnsi="Calibri" w:cs="Calibri"/>
              </w:rPr>
              <w:t xml:space="preserve"> and ex</w:t>
            </w:r>
            <w:r w:rsidR="001E76C9">
              <w:rPr>
                <w:rFonts w:ascii="Calibri" w:hAnsi="Calibri" w:cs="Calibri"/>
              </w:rPr>
              <w:t>ercises</w:t>
            </w:r>
          </w:p>
          <w:p w14:paraId="47A73CF6" w14:textId="77777777" w:rsidR="009C6004" w:rsidRPr="007C73C7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C73C7" w:rsidRPr="007C73C7" w14:paraId="1CCC8D46" w14:textId="77777777" w:rsidTr="00334931">
        <w:tc>
          <w:tcPr>
            <w:tcW w:w="3132" w:type="dxa"/>
          </w:tcPr>
          <w:p w14:paraId="5B9A91E8" w14:textId="77777777" w:rsidR="00714366" w:rsidRPr="007C73C7" w:rsidRDefault="005D7B91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Teaching</w:t>
            </w:r>
            <w:r w:rsidR="00465279" w:rsidRPr="007C73C7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14:paraId="53DC57B5" w14:textId="77777777" w:rsidR="00714366" w:rsidRPr="007C73C7" w:rsidRDefault="005D7B91" w:rsidP="00C122B0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Weekly</w:t>
            </w:r>
            <w:r w:rsidR="00C122B0" w:rsidRPr="007C73C7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14:paraId="471DA035" w14:textId="77777777" w:rsidR="00714366" w:rsidRPr="007C73C7" w:rsidRDefault="005D7B91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Semester</w:t>
            </w:r>
            <w:r w:rsidR="00C122B0" w:rsidRPr="007C73C7">
              <w:rPr>
                <w:rFonts w:ascii="Calibri" w:hAnsi="Calibri" w:cs="Calibri"/>
              </w:rPr>
              <w:t xml:space="preserve"> (hours)</w:t>
            </w:r>
          </w:p>
          <w:p w14:paraId="5697E8D8" w14:textId="77777777" w:rsidR="00465279" w:rsidRPr="007C73C7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C73C7" w:rsidRPr="007C73C7" w14:paraId="7F0022C5" w14:textId="77777777" w:rsidTr="00DB754C">
        <w:tc>
          <w:tcPr>
            <w:tcW w:w="3132" w:type="dxa"/>
          </w:tcPr>
          <w:p w14:paraId="6E5471FF" w14:textId="77777777" w:rsidR="00714366" w:rsidRPr="007C73C7" w:rsidRDefault="005D7B91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14:paraId="38A62CFD" w14:textId="6354B170" w:rsidR="00714366" w:rsidRPr="007C73C7" w:rsidRDefault="00A17DD2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14:paraId="5A18A85F" w14:textId="25C1317B" w:rsidR="00714366" w:rsidRPr="007C73C7" w:rsidRDefault="00A17DD2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30</w:t>
            </w:r>
          </w:p>
        </w:tc>
      </w:tr>
      <w:tr w:rsidR="007C73C7" w:rsidRPr="007C73C7" w14:paraId="393B58D6" w14:textId="77777777" w:rsidTr="001C572C">
        <w:tc>
          <w:tcPr>
            <w:tcW w:w="3132" w:type="dxa"/>
          </w:tcPr>
          <w:p w14:paraId="4342CCBD" w14:textId="77777777" w:rsidR="00714366" w:rsidRPr="007C73C7" w:rsidRDefault="005D7B91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14:paraId="74B53B29" w14:textId="33B4E9A6" w:rsidR="00714366" w:rsidRPr="007C73C7" w:rsidRDefault="001E76C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14:paraId="67AB7F31" w14:textId="3F8CB24A" w:rsidR="00714366" w:rsidRPr="007C73C7" w:rsidRDefault="001E76C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C73C7" w:rsidRPr="007C73C7" w14:paraId="72818140" w14:textId="77777777" w:rsidTr="00591030">
        <w:tc>
          <w:tcPr>
            <w:tcW w:w="3132" w:type="dxa"/>
          </w:tcPr>
          <w:p w14:paraId="34CBE202" w14:textId="77777777" w:rsidR="00714366" w:rsidRPr="007C73C7" w:rsidRDefault="005D7B91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14:paraId="0CAA3F85" w14:textId="59041361" w:rsidR="00714366" w:rsidRPr="007C73C7" w:rsidRDefault="003F7D7C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14:paraId="7A538E28" w14:textId="0C6847E8" w:rsidR="00714366" w:rsidRPr="007C73C7" w:rsidRDefault="003F7D7C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0</w:t>
            </w:r>
          </w:p>
        </w:tc>
      </w:tr>
      <w:tr w:rsidR="007C73C7" w:rsidRPr="007C73C7" w14:paraId="0D2474DC" w14:textId="77777777" w:rsidTr="00714366">
        <w:tc>
          <w:tcPr>
            <w:tcW w:w="9396" w:type="dxa"/>
            <w:gridSpan w:val="3"/>
          </w:tcPr>
          <w:p w14:paraId="6D4863AA" w14:textId="179B56B1" w:rsidR="00714366" w:rsidRPr="007C73C7" w:rsidRDefault="005D7B91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ECTS:</w:t>
            </w:r>
            <w:r w:rsidR="003F7D7C" w:rsidRPr="007C73C7">
              <w:rPr>
                <w:rFonts w:ascii="Calibri" w:hAnsi="Calibri" w:cs="Calibri"/>
              </w:rPr>
              <w:t xml:space="preserve"> 5</w:t>
            </w:r>
          </w:p>
        </w:tc>
      </w:tr>
      <w:tr w:rsidR="007C73C7" w:rsidRPr="007C73C7" w14:paraId="4CAC54D7" w14:textId="77777777" w:rsidTr="00714366">
        <w:tc>
          <w:tcPr>
            <w:tcW w:w="9396" w:type="dxa"/>
            <w:gridSpan w:val="3"/>
          </w:tcPr>
          <w:p w14:paraId="4AA3D864" w14:textId="1A67F833" w:rsidR="00BC2B7F" w:rsidRPr="007C73C7" w:rsidRDefault="00BC2B7F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Teaching language and level</w:t>
            </w:r>
            <w:r w:rsidRPr="007C73C7">
              <w:rPr>
                <w:rStyle w:val="FootnoteReference"/>
                <w:rFonts w:ascii="Calibri" w:hAnsi="Calibri" w:cs="Calibri"/>
              </w:rPr>
              <w:footnoteReference w:id="5"/>
            </w:r>
            <w:r w:rsidRPr="007C73C7">
              <w:rPr>
                <w:rFonts w:ascii="Calibri" w:hAnsi="Calibri" w:cs="Calibri"/>
              </w:rPr>
              <w:t xml:space="preserve">  for guest (exchange) students:</w:t>
            </w:r>
            <w:r w:rsidR="003F7D7C" w:rsidRPr="007C73C7">
              <w:rPr>
                <w:rFonts w:ascii="Calibri" w:hAnsi="Calibri" w:cs="Calibri"/>
              </w:rPr>
              <w:t xml:space="preserve"> </w:t>
            </w:r>
            <w:r w:rsidR="007C73C7" w:rsidRPr="007C73C7">
              <w:rPr>
                <w:rFonts w:ascii="Calibri" w:hAnsi="Calibri" w:cs="Calibri"/>
              </w:rPr>
              <w:t>Croatian, B2</w:t>
            </w:r>
            <w:r w:rsidR="001E76C9">
              <w:rPr>
                <w:rFonts w:ascii="Calibri" w:hAnsi="Calibri" w:cs="Calibri"/>
              </w:rPr>
              <w:t>; Ukrainian, B2</w:t>
            </w:r>
          </w:p>
          <w:p w14:paraId="0AB13E36" w14:textId="77777777" w:rsidR="00C64195" w:rsidRPr="007C73C7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7C73C7" w:rsidRPr="007C73C7" w14:paraId="10953B36" w14:textId="77777777" w:rsidTr="00714366">
        <w:tc>
          <w:tcPr>
            <w:tcW w:w="9396" w:type="dxa"/>
            <w:gridSpan w:val="3"/>
          </w:tcPr>
          <w:p w14:paraId="0A3F90EE" w14:textId="2CED381D" w:rsidR="00BC2B7F" w:rsidRPr="007C73C7" w:rsidRDefault="00BC2B7F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Teaching Methods</w:t>
            </w:r>
            <w:r w:rsidRPr="007C73C7">
              <w:rPr>
                <w:rStyle w:val="FootnoteReference"/>
                <w:rFonts w:ascii="Calibri" w:hAnsi="Calibri" w:cs="Calibri"/>
              </w:rPr>
              <w:footnoteReference w:id="6"/>
            </w:r>
            <w:r w:rsidRPr="007C73C7">
              <w:rPr>
                <w:rFonts w:ascii="Calibri" w:hAnsi="Calibri" w:cs="Calibri"/>
              </w:rPr>
              <w:t xml:space="preserve"> for guest (exchange) students:</w:t>
            </w:r>
            <w:r w:rsidR="003F7D7C" w:rsidRPr="007C73C7">
              <w:rPr>
                <w:rFonts w:ascii="Calibri" w:hAnsi="Calibri" w:cs="Calibri"/>
              </w:rPr>
              <w:t xml:space="preserve"> L2</w:t>
            </w:r>
          </w:p>
          <w:p w14:paraId="43A79F40" w14:textId="77777777" w:rsidR="00C64195" w:rsidRPr="007C73C7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7C73C7" w:rsidRPr="007C73C7" w14:paraId="760FFB4F" w14:textId="77777777" w:rsidTr="00714366">
        <w:tc>
          <w:tcPr>
            <w:tcW w:w="9396" w:type="dxa"/>
            <w:gridSpan w:val="3"/>
          </w:tcPr>
          <w:p w14:paraId="480D3BBE" w14:textId="7913130E" w:rsidR="00EB59AF" w:rsidRPr="007C73C7" w:rsidRDefault="003804F7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Evaluation</w:t>
            </w:r>
            <w:r w:rsidR="00EB59AF" w:rsidRPr="007C73C7">
              <w:rPr>
                <w:rFonts w:ascii="Calibri" w:hAnsi="Calibri" w:cs="Calibri"/>
              </w:rPr>
              <w:t xml:space="preserve"> Methods</w:t>
            </w:r>
            <w:r w:rsidR="00D12733" w:rsidRPr="007C73C7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7C73C7">
              <w:rPr>
                <w:rFonts w:ascii="Calibri" w:hAnsi="Calibri" w:cs="Calibri"/>
              </w:rPr>
              <w:t xml:space="preserve"> and Grading</w:t>
            </w:r>
            <w:r w:rsidR="00D12733" w:rsidRPr="007C73C7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7C73C7">
              <w:rPr>
                <w:rFonts w:ascii="Calibri" w:hAnsi="Calibri" w:cs="Calibri"/>
              </w:rPr>
              <w:t>:</w:t>
            </w:r>
            <w:r w:rsidR="003F7D7C" w:rsidRPr="007C73C7">
              <w:rPr>
                <w:rFonts w:ascii="Calibri" w:hAnsi="Calibri" w:cs="Calibri"/>
              </w:rPr>
              <w:t xml:space="preserve"> </w:t>
            </w:r>
            <w:r w:rsidR="00CA7FF1">
              <w:rPr>
                <w:rFonts w:ascii="Calibri" w:hAnsi="Calibri" w:cs="Calibri"/>
              </w:rPr>
              <w:t>Written exam, O</w:t>
            </w:r>
            <w:r w:rsidR="00A17DD2" w:rsidRPr="007C73C7">
              <w:rPr>
                <w:rFonts w:ascii="Calibri" w:hAnsi="Calibri" w:cs="Calibri"/>
              </w:rPr>
              <w:t>ral</w:t>
            </w:r>
            <w:r w:rsidR="003F7D7C" w:rsidRPr="007C73C7">
              <w:rPr>
                <w:rFonts w:ascii="Calibri" w:hAnsi="Calibri" w:cs="Calibri"/>
              </w:rPr>
              <w:t xml:space="preserve"> exam</w:t>
            </w:r>
            <w:r w:rsidR="001E76C9">
              <w:rPr>
                <w:rFonts w:ascii="Calibri" w:hAnsi="Calibri" w:cs="Calibri"/>
              </w:rPr>
              <w:t xml:space="preserve">, Class attendance </w:t>
            </w:r>
            <w:r w:rsidR="003F7D7C" w:rsidRPr="007C73C7">
              <w:rPr>
                <w:rFonts w:ascii="Calibri" w:hAnsi="Calibri" w:cs="Calibri"/>
              </w:rPr>
              <w:t>; Standard</w:t>
            </w:r>
          </w:p>
          <w:p w14:paraId="3EB9B98C" w14:textId="77777777" w:rsidR="00EB59AF" w:rsidRPr="007C73C7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C73C7" w:rsidRPr="007C73C7" w14:paraId="1563DCE9" w14:textId="77777777" w:rsidTr="00714366">
        <w:tc>
          <w:tcPr>
            <w:tcW w:w="9396" w:type="dxa"/>
            <w:gridSpan w:val="3"/>
          </w:tcPr>
          <w:p w14:paraId="72ECBC66" w14:textId="77777777" w:rsidR="00140B21" w:rsidRPr="007C73C7" w:rsidRDefault="005D7B91" w:rsidP="00140B21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Learning Outcomes:</w:t>
            </w:r>
            <w:r w:rsidR="00140B21" w:rsidRPr="007C73C7">
              <w:rPr>
                <w:rFonts w:ascii="Calibri" w:hAnsi="Calibri" w:cs="Calibri"/>
              </w:rPr>
              <w:t xml:space="preserve"> </w:t>
            </w:r>
          </w:p>
          <w:p w14:paraId="6F4C8FE5" w14:textId="6A2BB085" w:rsidR="007A793B" w:rsidRDefault="007A793B" w:rsidP="007A793B">
            <w:pPr>
              <w:rPr>
                <w:rStyle w:val="tlid-translation"/>
              </w:rPr>
            </w:pPr>
            <w:r w:rsidRPr="008D226B">
              <w:rPr>
                <w:rFonts w:ascii="Calibri" w:hAnsi="Calibri" w:cs="Calibri"/>
              </w:rPr>
              <w:t>The students will be able to d</w:t>
            </w:r>
            <w:r w:rsidRPr="008D226B">
              <w:rPr>
                <w:rStyle w:val="tlid-translation"/>
              </w:rPr>
              <w:t xml:space="preserve">efine </w:t>
            </w:r>
            <w:r>
              <w:rPr>
                <w:rStyle w:val="tlid-translation"/>
              </w:rPr>
              <w:t xml:space="preserve">general characteristic of the Ukrainian phonemes and the </w:t>
            </w:r>
            <w:r>
              <w:lastRenderedPageBreak/>
              <w:t>pronunciation system.</w:t>
            </w:r>
          </w:p>
          <w:p w14:paraId="5E290287" w14:textId="3E8FCDCE" w:rsidR="00714366" w:rsidRPr="007C73C7" w:rsidRDefault="00B95FCA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t>.</w:t>
            </w:r>
          </w:p>
          <w:p w14:paraId="6652E68F" w14:textId="77777777" w:rsidR="00EB59AF" w:rsidRPr="007C73C7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C73C7" w:rsidRPr="007C73C7" w14:paraId="26F5FBCF" w14:textId="77777777" w:rsidTr="00714366">
        <w:tc>
          <w:tcPr>
            <w:tcW w:w="9396" w:type="dxa"/>
            <w:gridSpan w:val="3"/>
          </w:tcPr>
          <w:p w14:paraId="331E8BC5" w14:textId="403AC55E" w:rsidR="00714366" w:rsidRDefault="00EB59AF" w:rsidP="00714366">
            <w:pPr>
              <w:rPr>
                <w:rFonts w:ascii="Calibri" w:hAnsi="Calibri" w:cs="Calibri"/>
              </w:rPr>
            </w:pPr>
            <w:r w:rsidRPr="007C73C7">
              <w:rPr>
                <w:rFonts w:ascii="Calibri" w:hAnsi="Calibri" w:cs="Calibri"/>
              </w:rPr>
              <w:lastRenderedPageBreak/>
              <w:t>Literature:</w:t>
            </w:r>
          </w:p>
          <w:p w14:paraId="525231C3" w14:textId="77777777" w:rsidR="007A793B" w:rsidRPr="007A793B" w:rsidRDefault="007A793B" w:rsidP="007A793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Style w:val="tlid-translation"/>
              </w:rPr>
            </w:pPr>
            <w:proofErr w:type="spellStart"/>
            <w:r w:rsidRPr="007A793B">
              <w:rPr>
                <w:rStyle w:val="tlid-translation"/>
              </w:rPr>
              <w:t>Ponomariv</w:t>
            </w:r>
            <w:proofErr w:type="spellEnd"/>
            <w:r w:rsidRPr="007A793B">
              <w:rPr>
                <w:rStyle w:val="tlid-translation"/>
              </w:rPr>
              <w:t xml:space="preserve">, O.D. (2001) </w:t>
            </w:r>
            <w:proofErr w:type="spellStart"/>
            <w:r w:rsidRPr="007A793B">
              <w:rPr>
                <w:rStyle w:val="tlid-translation"/>
              </w:rPr>
              <w:t>Sučasna</w:t>
            </w:r>
            <w:proofErr w:type="spellEnd"/>
            <w:r w:rsidRPr="007A793B">
              <w:rPr>
                <w:rStyle w:val="tlid-translation"/>
              </w:rPr>
              <w:t xml:space="preserve"> </w:t>
            </w:r>
            <w:proofErr w:type="spellStart"/>
            <w:r w:rsidRPr="007A793B">
              <w:rPr>
                <w:rStyle w:val="tlid-translation"/>
              </w:rPr>
              <w:t>ukrajins’ka</w:t>
            </w:r>
            <w:proofErr w:type="spellEnd"/>
            <w:r w:rsidRPr="007A793B">
              <w:rPr>
                <w:rStyle w:val="tlid-translation"/>
              </w:rPr>
              <w:t xml:space="preserve"> </w:t>
            </w:r>
            <w:proofErr w:type="spellStart"/>
            <w:r w:rsidRPr="007A793B">
              <w:rPr>
                <w:rStyle w:val="tlid-translation"/>
              </w:rPr>
              <w:t>mova</w:t>
            </w:r>
            <w:proofErr w:type="spellEnd"/>
            <w:r w:rsidRPr="007A793B">
              <w:rPr>
                <w:rStyle w:val="tlid-translation"/>
              </w:rPr>
              <w:t xml:space="preserve">. – </w:t>
            </w:r>
            <w:proofErr w:type="spellStart"/>
            <w:r w:rsidRPr="007A793B">
              <w:rPr>
                <w:rStyle w:val="tlid-translation"/>
              </w:rPr>
              <w:t>Kyjiv</w:t>
            </w:r>
            <w:proofErr w:type="spellEnd"/>
            <w:r w:rsidRPr="007A793B">
              <w:rPr>
                <w:rStyle w:val="tlid-translation"/>
              </w:rPr>
              <w:t xml:space="preserve">.; </w:t>
            </w:r>
          </w:p>
          <w:p w14:paraId="364BE47A" w14:textId="77777777" w:rsidR="007A793B" w:rsidRPr="007A793B" w:rsidRDefault="007A793B" w:rsidP="007A793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Style w:val="tlid-translation"/>
              </w:rPr>
            </w:pPr>
            <w:proofErr w:type="spellStart"/>
            <w:r w:rsidRPr="007A793B">
              <w:rPr>
                <w:rStyle w:val="tlid-translation"/>
              </w:rPr>
              <w:t>Toc’ka</w:t>
            </w:r>
            <w:proofErr w:type="spellEnd"/>
            <w:r w:rsidRPr="007A793B">
              <w:rPr>
                <w:rStyle w:val="tlid-translation"/>
              </w:rPr>
              <w:t xml:space="preserve">, N. I. (1981) </w:t>
            </w:r>
            <w:proofErr w:type="spellStart"/>
            <w:r w:rsidRPr="007A793B">
              <w:rPr>
                <w:rStyle w:val="tlid-translation"/>
              </w:rPr>
              <w:t>Sučasna</w:t>
            </w:r>
            <w:proofErr w:type="spellEnd"/>
            <w:r w:rsidRPr="007A793B">
              <w:rPr>
                <w:rStyle w:val="tlid-translation"/>
              </w:rPr>
              <w:t xml:space="preserve"> </w:t>
            </w:r>
            <w:proofErr w:type="spellStart"/>
            <w:r w:rsidRPr="007A793B">
              <w:rPr>
                <w:rStyle w:val="tlid-translation"/>
              </w:rPr>
              <w:t>ukrajins’ka</w:t>
            </w:r>
            <w:proofErr w:type="spellEnd"/>
            <w:r w:rsidRPr="007A793B">
              <w:rPr>
                <w:rStyle w:val="tlid-translation"/>
              </w:rPr>
              <w:t xml:space="preserve"> </w:t>
            </w:r>
            <w:proofErr w:type="spellStart"/>
            <w:r w:rsidRPr="007A793B">
              <w:rPr>
                <w:rStyle w:val="tlid-translation"/>
              </w:rPr>
              <w:t>literaturna</w:t>
            </w:r>
            <w:proofErr w:type="spellEnd"/>
            <w:r w:rsidRPr="007A793B">
              <w:rPr>
                <w:rStyle w:val="tlid-translation"/>
              </w:rPr>
              <w:t xml:space="preserve"> </w:t>
            </w:r>
            <w:proofErr w:type="spellStart"/>
            <w:r w:rsidRPr="007A793B">
              <w:rPr>
                <w:rStyle w:val="tlid-translation"/>
              </w:rPr>
              <w:t>mova</w:t>
            </w:r>
            <w:proofErr w:type="spellEnd"/>
            <w:r w:rsidRPr="007A793B">
              <w:rPr>
                <w:rStyle w:val="tlid-translation"/>
              </w:rPr>
              <w:t xml:space="preserve">: </w:t>
            </w:r>
            <w:proofErr w:type="spellStart"/>
            <w:r w:rsidRPr="007A793B">
              <w:rPr>
                <w:rStyle w:val="tlid-translation"/>
              </w:rPr>
              <w:t>Foneryka</w:t>
            </w:r>
            <w:proofErr w:type="spellEnd"/>
            <w:r w:rsidRPr="007A793B">
              <w:rPr>
                <w:rStyle w:val="tlid-translation"/>
              </w:rPr>
              <w:t xml:space="preserve"> – </w:t>
            </w:r>
            <w:proofErr w:type="spellStart"/>
            <w:proofErr w:type="gramStart"/>
            <w:r w:rsidRPr="007A793B">
              <w:rPr>
                <w:rStyle w:val="tlid-translation"/>
              </w:rPr>
              <w:t>Kyjiv</w:t>
            </w:r>
            <w:proofErr w:type="spellEnd"/>
            <w:r w:rsidRPr="007A793B">
              <w:rPr>
                <w:rStyle w:val="tlid-translation"/>
              </w:rPr>
              <w:t>.;</w:t>
            </w:r>
            <w:proofErr w:type="gramEnd"/>
            <w:r w:rsidRPr="007A793B">
              <w:rPr>
                <w:rStyle w:val="tlid-translation"/>
              </w:rPr>
              <w:t xml:space="preserve"> </w:t>
            </w:r>
          </w:p>
          <w:p w14:paraId="1888DF9C" w14:textId="77777777" w:rsidR="007A793B" w:rsidRPr="007A793B" w:rsidRDefault="007A793B" w:rsidP="007A793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Style w:val="tlid-translation"/>
              </w:rPr>
            </w:pPr>
            <w:proofErr w:type="spellStart"/>
            <w:r w:rsidRPr="007A793B">
              <w:rPr>
                <w:rStyle w:val="tlid-translation"/>
              </w:rPr>
              <w:t>Sučasna</w:t>
            </w:r>
            <w:proofErr w:type="spellEnd"/>
            <w:r w:rsidRPr="007A793B">
              <w:rPr>
                <w:rStyle w:val="tlid-translation"/>
              </w:rPr>
              <w:t xml:space="preserve"> </w:t>
            </w:r>
            <w:proofErr w:type="spellStart"/>
            <w:r w:rsidRPr="007A793B">
              <w:rPr>
                <w:rStyle w:val="tlid-translation"/>
              </w:rPr>
              <w:t>ukrajins’ka</w:t>
            </w:r>
            <w:proofErr w:type="spellEnd"/>
            <w:r w:rsidRPr="007A793B">
              <w:rPr>
                <w:rStyle w:val="tlid-translation"/>
              </w:rPr>
              <w:t xml:space="preserve"> </w:t>
            </w:r>
            <w:proofErr w:type="spellStart"/>
            <w:r w:rsidRPr="007A793B">
              <w:rPr>
                <w:rStyle w:val="tlid-translation"/>
              </w:rPr>
              <w:t>literaturna</w:t>
            </w:r>
            <w:proofErr w:type="spellEnd"/>
            <w:r w:rsidRPr="007A793B">
              <w:rPr>
                <w:rStyle w:val="tlid-translation"/>
              </w:rPr>
              <w:t xml:space="preserve"> </w:t>
            </w:r>
            <w:proofErr w:type="spellStart"/>
            <w:r w:rsidRPr="007A793B">
              <w:rPr>
                <w:rStyle w:val="tlid-translation"/>
              </w:rPr>
              <w:t>mova</w:t>
            </w:r>
            <w:proofErr w:type="spellEnd"/>
            <w:r w:rsidRPr="007A793B">
              <w:rPr>
                <w:rStyle w:val="tlid-translation"/>
              </w:rPr>
              <w:t xml:space="preserve">: </w:t>
            </w:r>
            <w:proofErr w:type="spellStart"/>
            <w:r w:rsidRPr="007A793B">
              <w:rPr>
                <w:rStyle w:val="tlid-translation"/>
              </w:rPr>
              <w:t>Fonetyka</w:t>
            </w:r>
            <w:proofErr w:type="spellEnd"/>
            <w:r w:rsidRPr="007A793B">
              <w:rPr>
                <w:rStyle w:val="tlid-translation"/>
              </w:rPr>
              <w:t xml:space="preserve"> (1969) – </w:t>
            </w:r>
            <w:proofErr w:type="spellStart"/>
            <w:r w:rsidRPr="007A793B">
              <w:rPr>
                <w:rStyle w:val="tlid-translation"/>
              </w:rPr>
              <w:t>Kyjiv</w:t>
            </w:r>
            <w:proofErr w:type="spellEnd"/>
            <w:r w:rsidRPr="007A793B">
              <w:rPr>
                <w:rStyle w:val="tlid-translation"/>
              </w:rPr>
              <w:t xml:space="preserve">: </w:t>
            </w:r>
            <w:proofErr w:type="spellStart"/>
            <w:r w:rsidRPr="007A793B">
              <w:rPr>
                <w:rStyle w:val="tlid-translation"/>
              </w:rPr>
              <w:t>Naukova</w:t>
            </w:r>
            <w:proofErr w:type="spellEnd"/>
            <w:r w:rsidRPr="007A793B">
              <w:rPr>
                <w:rStyle w:val="tlid-translation"/>
              </w:rPr>
              <w:t xml:space="preserve"> </w:t>
            </w:r>
            <w:proofErr w:type="spellStart"/>
            <w:r w:rsidRPr="007A793B">
              <w:rPr>
                <w:rStyle w:val="tlid-translation"/>
              </w:rPr>
              <w:t>dumka</w:t>
            </w:r>
            <w:proofErr w:type="spellEnd"/>
            <w:r w:rsidRPr="007A793B">
              <w:rPr>
                <w:rStyle w:val="tlid-translation"/>
              </w:rPr>
              <w:t xml:space="preserve">; </w:t>
            </w:r>
          </w:p>
          <w:p w14:paraId="55F71B7E" w14:textId="77777777" w:rsidR="007A793B" w:rsidRPr="007A793B" w:rsidRDefault="007A793B" w:rsidP="007A793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Style w:val="tlid-translation"/>
              </w:rPr>
            </w:pPr>
            <w:proofErr w:type="spellStart"/>
            <w:r w:rsidRPr="007A793B">
              <w:rPr>
                <w:rStyle w:val="tlid-translation"/>
              </w:rPr>
              <w:t>Ukrajins’ka</w:t>
            </w:r>
            <w:proofErr w:type="spellEnd"/>
            <w:r w:rsidRPr="007A793B">
              <w:rPr>
                <w:rStyle w:val="tlid-translation"/>
              </w:rPr>
              <w:t xml:space="preserve"> </w:t>
            </w:r>
            <w:proofErr w:type="spellStart"/>
            <w:r w:rsidRPr="007A793B">
              <w:rPr>
                <w:rStyle w:val="tlid-translation"/>
              </w:rPr>
              <w:t>mova</w:t>
            </w:r>
            <w:proofErr w:type="spellEnd"/>
            <w:r w:rsidRPr="007A793B">
              <w:rPr>
                <w:rStyle w:val="tlid-translation"/>
              </w:rPr>
              <w:t xml:space="preserve">: </w:t>
            </w:r>
            <w:proofErr w:type="spellStart"/>
            <w:r w:rsidRPr="007A793B">
              <w:rPr>
                <w:rStyle w:val="tlid-translation"/>
              </w:rPr>
              <w:t>Encyklopedija</w:t>
            </w:r>
            <w:proofErr w:type="spellEnd"/>
            <w:r w:rsidRPr="007A793B">
              <w:rPr>
                <w:rStyle w:val="tlid-translation"/>
              </w:rPr>
              <w:t xml:space="preserve"> (2000</w:t>
            </w:r>
            <w:proofErr w:type="gramStart"/>
            <w:r w:rsidRPr="007A793B">
              <w:rPr>
                <w:rStyle w:val="tlid-translation"/>
              </w:rPr>
              <w:t>)-</w:t>
            </w:r>
            <w:proofErr w:type="gramEnd"/>
            <w:r w:rsidRPr="007A793B">
              <w:rPr>
                <w:rStyle w:val="tlid-translation"/>
              </w:rPr>
              <w:t xml:space="preserve"> </w:t>
            </w:r>
            <w:proofErr w:type="spellStart"/>
            <w:r w:rsidRPr="007A793B">
              <w:rPr>
                <w:rStyle w:val="tlid-translation"/>
              </w:rPr>
              <w:t>Kyjiv</w:t>
            </w:r>
            <w:proofErr w:type="spellEnd"/>
            <w:r w:rsidRPr="007A793B">
              <w:rPr>
                <w:rStyle w:val="tlid-translation"/>
              </w:rPr>
              <w:t xml:space="preserve">: </w:t>
            </w:r>
            <w:proofErr w:type="spellStart"/>
            <w:r w:rsidRPr="007A793B">
              <w:rPr>
                <w:rStyle w:val="tlid-translation"/>
              </w:rPr>
              <w:t>Naukova</w:t>
            </w:r>
            <w:proofErr w:type="spellEnd"/>
            <w:r w:rsidRPr="007A793B">
              <w:rPr>
                <w:rStyle w:val="tlid-translation"/>
              </w:rPr>
              <w:t xml:space="preserve"> </w:t>
            </w:r>
            <w:proofErr w:type="spellStart"/>
            <w:r w:rsidRPr="007A793B">
              <w:rPr>
                <w:rStyle w:val="tlid-translation"/>
              </w:rPr>
              <w:t>dumka</w:t>
            </w:r>
            <w:proofErr w:type="spellEnd"/>
            <w:r w:rsidRPr="007A793B">
              <w:rPr>
                <w:rStyle w:val="tlid-translation"/>
              </w:rPr>
              <w:t>.</w:t>
            </w:r>
          </w:p>
          <w:p w14:paraId="03E696FB" w14:textId="77777777" w:rsidR="007A793B" w:rsidRPr="007A793B" w:rsidRDefault="007A793B" w:rsidP="007A793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Style w:val="tlid-translation"/>
              </w:rPr>
            </w:pPr>
            <w:proofErr w:type="spellStart"/>
            <w:r w:rsidRPr="007A793B">
              <w:rPr>
                <w:rStyle w:val="tlid-translation"/>
              </w:rPr>
              <w:t>Pljušč</w:t>
            </w:r>
            <w:proofErr w:type="spellEnd"/>
            <w:r w:rsidRPr="007A793B">
              <w:rPr>
                <w:rStyle w:val="tlid-translation"/>
              </w:rPr>
              <w:t xml:space="preserve">, </w:t>
            </w:r>
            <w:proofErr w:type="spellStart"/>
            <w:r w:rsidRPr="007A793B">
              <w:rPr>
                <w:rStyle w:val="tlid-translation"/>
              </w:rPr>
              <w:t>M.Ja</w:t>
            </w:r>
            <w:proofErr w:type="spellEnd"/>
            <w:r w:rsidRPr="007A793B">
              <w:rPr>
                <w:rStyle w:val="tlid-translation"/>
              </w:rPr>
              <w:t xml:space="preserve">. (2000) </w:t>
            </w:r>
            <w:proofErr w:type="spellStart"/>
            <w:r w:rsidRPr="007A793B">
              <w:rPr>
                <w:rStyle w:val="tlid-translation"/>
              </w:rPr>
              <w:t>Sučasna</w:t>
            </w:r>
            <w:proofErr w:type="spellEnd"/>
            <w:r w:rsidRPr="007A793B">
              <w:rPr>
                <w:rStyle w:val="tlid-translation"/>
              </w:rPr>
              <w:t xml:space="preserve"> </w:t>
            </w:r>
            <w:proofErr w:type="spellStart"/>
            <w:r w:rsidRPr="007A793B">
              <w:rPr>
                <w:rStyle w:val="tlid-translation"/>
              </w:rPr>
              <w:t>ukrajins’ka</w:t>
            </w:r>
            <w:proofErr w:type="spellEnd"/>
            <w:r w:rsidRPr="007A793B">
              <w:rPr>
                <w:rStyle w:val="tlid-translation"/>
              </w:rPr>
              <w:t xml:space="preserve"> </w:t>
            </w:r>
            <w:proofErr w:type="spellStart"/>
            <w:r w:rsidRPr="007A793B">
              <w:rPr>
                <w:rStyle w:val="tlid-translation"/>
              </w:rPr>
              <w:t>literaturna</w:t>
            </w:r>
            <w:proofErr w:type="spellEnd"/>
            <w:r w:rsidRPr="007A793B">
              <w:rPr>
                <w:rStyle w:val="tlid-translation"/>
              </w:rPr>
              <w:t xml:space="preserve"> </w:t>
            </w:r>
            <w:proofErr w:type="spellStart"/>
            <w:r w:rsidRPr="007A793B">
              <w:rPr>
                <w:rStyle w:val="tlid-translation"/>
              </w:rPr>
              <w:t>mova</w:t>
            </w:r>
            <w:proofErr w:type="spellEnd"/>
            <w:r w:rsidRPr="007A793B">
              <w:rPr>
                <w:rStyle w:val="tlid-translation"/>
              </w:rPr>
              <w:t xml:space="preserve">. – </w:t>
            </w:r>
            <w:proofErr w:type="spellStart"/>
            <w:r w:rsidRPr="007A793B">
              <w:rPr>
                <w:rStyle w:val="tlid-translation"/>
              </w:rPr>
              <w:t>Kyjiv</w:t>
            </w:r>
            <w:proofErr w:type="spellEnd"/>
            <w:r w:rsidRPr="007A793B">
              <w:rPr>
                <w:rStyle w:val="tlid-translation"/>
              </w:rPr>
              <w:t>.</w:t>
            </w:r>
          </w:p>
          <w:p w14:paraId="35E4D617" w14:textId="77777777" w:rsidR="00EB59AF" w:rsidRPr="007C73C7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14:paraId="73080D1F" w14:textId="77777777" w:rsidR="00F117E5" w:rsidRPr="007C73C7" w:rsidRDefault="00F117E5" w:rsidP="00714366"/>
    <w:sectPr w:rsidR="00F117E5" w:rsidRPr="007C73C7" w:rsidSect="00D12733">
      <w:headerReference w:type="default" r:id="rId9"/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39FED" w14:textId="77777777" w:rsidR="0060390C" w:rsidRDefault="0060390C" w:rsidP="00714366">
      <w:pPr>
        <w:spacing w:after="0" w:line="240" w:lineRule="auto"/>
      </w:pPr>
      <w:r>
        <w:separator/>
      </w:r>
    </w:p>
  </w:endnote>
  <w:endnote w:type="continuationSeparator" w:id="0">
    <w:p w14:paraId="1A338C18" w14:textId="77777777" w:rsidR="0060390C" w:rsidRDefault="0060390C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4ADB4" w14:textId="77777777" w:rsidR="0060390C" w:rsidRDefault="0060390C" w:rsidP="00714366">
      <w:pPr>
        <w:spacing w:after="0" w:line="240" w:lineRule="auto"/>
      </w:pPr>
      <w:r>
        <w:separator/>
      </w:r>
    </w:p>
  </w:footnote>
  <w:footnote w:type="continuationSeparator" w:id="0">
    <w:p w14:paraId="6E0BF151" w14:textId="77777777" w:rsidR="0060390C" w:rsidRDefault="0060390C" w:rsidP="00714366">
      <w:pPr>
        <w:spacing w:after="0" w:line="240" w:lineRule="auto"/>
      </w:pPr>
      <w:r>
        <w:continuationSeparator/>
      </w:r>
    </w:p>
  </w:footnote>
  <w:footnote w:id="1">
    <w:p w14:paraId="2840B06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54BD1B3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75CAE499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03B0C1F0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2F0CCD82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14:paraId="1934CC58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199016D3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47C861B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6D5A554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3D860817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59F133E5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1560B45B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39F3CA92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58AF0FC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4EFCAC0B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E9768" w14:textId="77777777" w:rsidR="002C4A0A" w:rsidRDefault="002C4A0A" w:rsidP="002C4A0A">
    <w:pPr>
      <w:jc w:val="center"/>
      <w:rPr>
        <w:b/>
        <w:color w:val="0070C0"/>
        <w:sz w:val="36"/>
        <w:szCs w:val="36"/>
        <w:lang w:val="hr-HR"/>
      </w:rPr>
    </w:pPr>
    <w:r>
      <w:rPr>
        <w:b/>
        <w:color w:val="0070C0"/>
        <w:sz w:val="36"/>
        <w:szCs w:val="36"/>
        <w:lang w:val="hr-HR"/>
      </w:rPr>
      <w:t>COURSE CATALOGUE FOR GUEST (EXCHANGE) STUDENTS</w:t>
    </w:r>
  </w:p>
  <w:p w14:paraId="63652F3F" w14:textId="41985DAD" w:rsidR="00F9735B" w:rsidRPr="00F9735B" w:rsidRDefault="00F9735B" w:rsidP="00F9735B">
    <w:pPr>
      <w:jc w:val="center"/>
      <w:rPr>
        <w:b/>
        <w:color w:val="5B9BD5" w:themeColor="accent1"/>
        <w:sz w:val="36"/>
        <w:szCs w:val="36"/>
      </w:rPr>
    </w:pPr>
  </w:p>
  <w:p w14:paraId="6E6895E3" w14:textId="240AB316" w:rsidR="00F9735B" w:rsidRDefault="00F9735B">
    <w:pPr>
      <w:pStyle w:val="Header"/>
    </w:pPr>
  </w:p>
  <w:p w14:paraId="236BF23D" w14:textId="77777777" w:rsidR="00F9735B" w:rsidRDefault="00F97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6CD"/>
    <w:multiLevelType w:val="multilevel"/>
    <w:tmpl w:val="B8A6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84F5A"/>
    <w:multiLevelType w:val="hybridMultilevel"/>
    <w:tmpl w:val="3266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5D38"/>
    <w:multiLevelType w:val="multilevel"/>
    <w:tmpl w:val="DF3C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067B"/>
    <w:rsid w:val="00034999"/>
    <w:rsid w:val="0007245F"/>
    <w:rsid w:val="00085572"/>
    <w:rsid w:val="000C3322"/>
    <w:rsid w:val="00120BC5"/>
    <w:rsid w:val="0012265C"/>
    <w:rsid w:val="00140B21"/>
    <w:rsid w:val="00174B91"/>
    <w:rsid w:val="00195BAC"/>
    <w:rsid w:val="001C61AE"/>
    <w:rsid w:val="001E76C9"/>
    <w:rsid w:val="00230887"/>
    <w:rsid w:val="00265CC6"/>
    <w:rsid w:val="00265DC0"/>
    <w:rsid w:val="00291B13"/>
    <w:rsid w:val="00297469"/>
    <w:rsid w:val="002C4A0A"/>
    <w:rsid w:val="003804F7"/>
    <w:rsid w:val="00381EEA"/>
    <w:rsid w:val="00392059"/>
    <w:rsid w:val="003B1E7C"/>
    <w:rsid w:val="003D0DAC"/>
    <w:rsid w:val="003E03D6"/>
    <w:rsid w:val="003F7D7C"/>
    <w:rsid w:val="00417A79"/>
    <w:rsid w:val="00465279"/>
    <w:rsid w:val="0046719A"/>
    <w:rsid w:val="00525147"/>
    <w:rsid w:val="00575F1F"/>
    <w:rsid w:val="005D7B91"/>
    <w:rsid w:val="005F28EC"/>
    <w:rsid w:val="0060390C"/>
    <w:rsid w:val="0062222F"/>
    <w:rsid w:val="00662550"/>
    <w:rsid w:val="00675172"/>
    <w:rsid w:val="00714366"/>
    <w:rsid w:val="007254DF"/>
    <w:rsid w:val="007A793B"/>
    <w:rsid w:val="007C73C7"/>
    <w:rsid w:val="007E09CB"/>
    <w:rsid w:val="008E508C"/>
    <w:rsid w:val="009047B0"/>
    <w:rsid w:val="00915602"/>
    <w:rsid w:val="0092582F"/>
    <w:rsid w:val="00966206"/>
    <w:rsid w:val="00966E70"/>
    <w:rsid w:val="009C6004"/>
    <w:rsid w:val="00A01504"/>
    <w:rsid w:val="00A17DD2"/>
    <w:rsid w:val="00AB04BF"/>
    <w:rsid w:val="00AC000C"/>
    <w:rsid w:val="00AD155C"/>
    <w:rsid w:val="00AD64A3"/>
    <w:rsid w:val="00B95FCA"/>
    <w:rsid w:val="00BC2B7F"/>
    <w:rsid w:val="00BC6841"/>
    <w:rsid w:val="00BF3551"/>
    <w:rsid w:val="00C122B0"/>
    <w:rsid w:val="00C44ED4"/>
    <w:rsid w:val="00C64195"/>
    <w:rsid w:val="00CA7FF1"/>
    <w:rsid w:val="00CD030E"/>
    <w:rsid w:val="00D06704"/>
    <w:rsid w:val="00D12733"/>
    <w:rsid w:val="00D933EA"/>
    <w:rsid w:val="00E203E8"/>
    <w:rsid w:val="00E471DE"/>
    <w:rsid w:val="00EB59AF"/>
    <w:rsid w:val="00EE74E3"/>
    <w:rsid w:val="00EF3067"/>
    <w:rsid w:val="00F117E5"/>
    <w:rsid w:val="00F24889"/>
    <w:rsid w:val="00F929BB"/>
    <w:rsid w:val="00F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2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7DD2"/>
    <w:rPr>
      <w:i/>
      <w:iCs/>
    </w:rPr>
  </w:style>
  <w:style w:type="character" w:customStyle="1" w:styleId="tlid-translation">
    <w:name w:val="tlid-translation"/>
    <w:basedOn w:val="DefaultParagraphFont"/>
    <w:rsid w:val="00140B21"/>
  </w:style>
  <w:style w:type="character" w:customStyle="1" w:styleId="trans-target-highlight">
    <w:name w:val="trans-target-highlight"/>
    <w:basedOn w:val="DefaultParagraphFont"/>
    <w:rsid w:val="00140B21"/>
  </w:style>
  <w:style w:type="paragraph" w:styleId="Header">
    <w:name w:val="header"/>
    <w:basedOn w:val="Normal"/>
    <w:link w:val="HeaderChar"/>
    <w:uiPriority w:val="99"/>
    <w:unhideWhenUsed/>
    <w:rsid w:val="00F9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35B"/>
  </w:style>
  <w:style w:type="paragraph" w:styleId="Footer">
    <w:name w:val="footer"/>
    <w:basedOn w:val="Normal"/>
    <w:link w:val="FooterChar"/>
    <w:uiPriority w:val="99"/>
    <w:unhideWhenUsed/>
    <w:rsid w:val="00F9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7DD2"/>
    <w:rPr>
      <w:i/>
      <w:iCs/>
    </w:rPr>
  </w:style>
  <w:style w:type="character" w:customStyle="1" w:styleId="tlid-translation">
    <w:name w:val="tlid-translation"/>
    <w:basedOn w:val="DefaultParagraphFont"/>
    <w:rsid w:val="00140B21"/>
  </w:style>
  <w:style w:type="character" w:customStyle="1" w:styleId="trans-target-highlight">
    <w:name w:val="trans-target-highlight"/>
    <w:basedOn w:val="DefaultParagraphFont"/>
    <w:rsid w:val="00140B21"/>
  </w:style>
  <w:style w:type="paragraph" w:styleId="Header">
    <w:name w:val="header"/>
    <w:basedOn w:val="Normal"/>
    <w:link w:val="HeaderChar"/>
    <w:uiPriority w:val="99"/>
    <w:unhideWhenUsed/>
    <w:rsid w:val="00F9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35B"/>
  </w:style>
  <w:style w:type="paragraph" w:styleId="Footer">
    <w:name w:val="footer"/>
    <w:basedOn w:val="Normal"/>
    <w:link w:val="FooterChar"/>
    <w:uiPriority w:val="99"/>
    <w:unhideWhenUsed/>
    <w:rsid w:val="00F9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9C1DA-DCA1-4709-B90A-9A1EC07A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Ana</cp:lastModifiedBy>
  <cp:revision>5</cp:revision>
  <cp:lastPrinted>2019-02-18T13:08:00Z</cp:lastPrinted>
  <dcterms:created xsi:type="dcterms:W3CDTF">2019-03-03T18:50:00Z</dcterms:created>
  <dcterms:modified xsi:type="dcterms:W3CDTF">2019-03-03T21:11:00Z</dcterms:modified>
</cp:coreProperties>
</file>