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F3082F">
              <w:rPr>
                <w:rFonts w:ascii="Calibri" w:hAnsi="Calibri" w:cs="Calibri"/>
                <w:color w:val="FF0000"/>
              </w:rPr>
              <w:t>MA, 1</w:t>
            </w:r>
            <w:r w:rsidR="00F3082F" w:rsidRPr="00F3082F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F3082F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F3082F" w:rsidP="00714366">
            <w:pPr>
              <w:rPr>
                <w:rFonts w:ascii="Calibri" w:hAnsi="Calibri" w:cs="Calibri"/>
              </w:rPr>
            </w:pPr>
            <w:r w:rsidRPr="00F3082F">
              <w:rPr>
                <w:rFonts w:ascii="Calibri" w:hAnsi="Calibri" w:cs="Calibri"/>
              </w:rPr>
              <w:t>Roman Classical 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aim of the course is to </w:t>
            </w:r>
            <w:r>
              <w:t>e</w:t>
            </w:r>
            <w:r w:rsidRPr="00F3082F">
              <w:rPr>
                <w:rFonts w:ascii="Calibri" w:hAnsi="Calibri" w:cs="Calibri"/>
              </w:rPr>
              <w:t>xpose and study the material remains of the Roman civilization in the city of Rome and in Italy, without provinces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F3082F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Marina </w:t>
            </w:r>
            <w:proofErr w:type="spellStart"/>
            <w:r>
              <w:rPr>
                <w:rFonts w:ascii="Calibri" w:hAnsi="Calibri" w:cs="Calibri"/>
              </w:rPr>
              <w:t>Milićević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Bradač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F3082F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F3082F" w:rsidP="00714366">
            <w:pPr>
              <w:rPr>
                <w:rFonts w:ascii="Calibri" w:hAnsi="Calibri" w:cs="Calibri"/>
              </w:rPr>
            </w:pPr>
            <w:r w:rsidRPr="00F3082F">
              <w:rPr>
                <w:rFonts w:ascii="Calibri" w:hAnsi="Calibri" w:cs="Calibri"/>
              </w:rPr>
              <w:t>teaching through lectures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F3082F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B2, Italian C2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Written exam, oral exam, standard grading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F3082F" w:rsidRDefault="00F3082F" w:rsidP="00714366">
            <w:pPr>
              <w:rPr>
                <w:rFonts w:ascii="Calibri" w:hAnsi="Calibri" w:cs="Calibri"/>
              </w:rPr>
            </w:pPr>
          </w:p>
          <w:p w:rsidR="00EB59AF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be able to:</w:t>
            </w:r>
          </w:p>
          <w:p w:rsidR="00F3082F" w:rsidRDefault="00F3082F" w:rsidP="00714366">
            <w:pPr>
              <w:rPr>
                <w:rFonts w:ascii="Calibri" w:hAnsi="Calibri" w:cs="Calibri"/>
              </w:rPr>
            </w:pPr>
          </w:p>
          <w:p w:rsidR="00F3082F" w:rsidRPr="00F3082F" w:rsidRDefault="00F3082F" w:rsidP="00F3082F">
            <w:pPr>
              <w:rPr>
                <w:rFonts w:ascii="Calibri" w:hAnsi="Calibri" w:cs="Calibri"/>
              </w:rPr>
            </w:pPr>
            <w:r w:rsidRPr="00F3082F">
              <w:rPr>
                <w:rFonts w:ascii="Calibri" w:hAnsi="Calibri" w:cs="Calibri"/>
              </w:rPr>
              <w:t>1. show and explain the material remains of the Roman civilization in the city of Rome and in Italy</w:t>
            </w:r>
          </w:p>
          <w:p w:rsidR="00F3082F" w:rsidRPr="00F3082F" w:rsidRDefault="00F3082F" w:rsidP="00F3082F">
            <w:pPr>
              <w:rPr>
                <w:rFonts w:ascii="Calibri" w:hAnsi="Calibri" w:cs="Calibri"/>
              </w:rPr>
            </w:pPr>
            <w:r w:rsidRPr="00F3082F">
              <w:rPr>
                <w:rFonts w:ascii="Calibri" w:hAnsi="Calibri" w:cs="Calibri"/>
              </w:rPr>
              <w:t>2. describe principal periods and branches of art (architecture, sculpture, painting, arts and crafts)</w:t>
            </w:r>
          </w:p>
          <w:p w:rsidR="00F3082F" w:rsidRPr="00F3082F" w:rsidRDefault="00F3082F" w:rsidP="00F3082F">
            <w:pPr>
              <w:rPr>
                <w:rFonts w:ascii="Calibri" w:hAnsi="Calibri" w:cs="Calibri"/>
              </w:rPr>
            </w:pPr>
            <w:r w:rsidRPr="00F3082F">
              <w:rPr>
                <w:rFonts w:ascii="Calibri" w:hAnsi="Calibri" w:cs="Calibri"/>
              </w:rPr>
              <w:lastRenderedPageBreak/>
              <w:t>3. explain terminology and methodology and basic scientific insights in periods and branches of art</w:t>
            </w:r>
          </w:p>
          <w:p w:rsidR="00F3082F" w:rsidRPr="00714366" w:rsidRDefault="00F3082F" w:rsidP="00F3082F">
            <w:pPr>
              <w:rPr>
                <w:rFonts w:ascii="Calibri" w:hAnsi="Calibri" w:cs="Calibri"/>
              </w:rPr>
            </w:pPr>
            <w:r w:rsidRPr="00F3082F">
              <w:rPr>
                <w:rFonts w:ascii="Calibri" w:hAnsi="Calibri" w:cs="Calibri"/>
              </w:rPr>
              <w:t>4. connect and integrate already acquired knowledge of Classical archaeology with new insights and give students the basis for following the Roman provincial archaeology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  <w:p w:rsidR="00F3082F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Obligatory:</w:t>
            </w:r>
          </w:p>
          <w:p w:rsidR="00F3082F" w:rsidRPr="00F3082F" w:rsidRDefault="00F3082F" w:rsidP="00F308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F3082F">
              <w:rPr>
                <w:rFonts w:ascii="Calibri" w:hAnsi="Calibri" w:cs="Calibri"/>
              </w:rPr>
              <w:t xml:space="preserve">John E. </w:t>
            </w:r>
            <w:proofErr w:type="spellStart"/>
            <w:r w:rsidRPr="00F3082F">
              <w:rPr>
                <w:rFonts w:ascii="Calibri" w:hAnsi="Calibri" w:cs="Calibri"/>
              </w:rPr>
              <w:t>Stambaugh</w:t>
            </w:r>
            <w:proofErr w:type="spellEnd"/>
            <w:r w:rsidRPr="00F3082F">
              <w:rPr>
                <w:rFonts w:ascii="Calibri" w:hAnsi="Calibri" w:cs="Calibri"/>
              </w:rPr>
              <w:t>, The Ancient Roman City, The Johns Hopkins University Press, Baltimore and London, 1988.</w:t>
            </w:r>
          </w:p>
          <w:p w:rsidR="00F3082F" w:rsidRPr="00F3082F" w:rsidRDefault="00F3082F" w:rsidP="00F308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F3082F">
              <w:rPr>
                <w:rFonts w:ascii="Calibri" w:hAnsi="Calibri" w:cs="Calibri"/>
              </w:rPr>
              <w:t>Hilary J. Deighton, A Day in the Life of Ancient Rome, Bristol Classical Press, 1996.</w:t>
            </w:r>
          </w:p>
          <w:p w:rsidR="00F3082F" w:rsidRDefault="00F3082F" w:rsidP="00714366">
            <w:pPr>
              <w:rPr>
                <w:rFonts w:ascii="Calibri" w:hAnsi="Calibri" w:cs="Calibri"/>
              </w:rPr>
            </w:pPr>
          </w:p>
          <w:p w:rsidR="00F3082F" w:rsidRDefault="00F3082F" w:rsidP="00714366">
            <w:pPr>
              <w:rPr>
                <w:rFonts w:ascii="Calibri" w:hAnsi="Calibri" w:cs="Calibri"/>
              </w:rPr>
            </w:pPr>
          </w:p>
          <w:p w:rsidR="00F3082F" w:rsidRDefault="00F308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Optional:</w:t>
            </w:r>
          </w:p>
          <w:p w:rsidR="00F3082F" w:rsidRDefault="00F3082F" w:rsidP="00714366">
            <w:pPr>
              <w:rPr>
                <w:rFonts w:ascii="Calibri" w:hAnsi="Calibri" w:cs="Calibri"/>
              </w:rPr>
            </w:pPr>
          </w:p>
          <w:p w:rsidR="00F3082F" w:rsidRPr="00F3082F" w:rsidRDefault="00F3082F" w:rsidP="00F3082F">
            <w:pPr>
              <w:rPr>
                <w:rFonts w:ascii="Calibri" w:hAnsi="Calibri" w:cs="Calibri"/>
              </w:rPr>
            </w:pPr>
            <w:r w:rsidRPr="00F3082F">
              <w:rPr>
                <w:rFonts w:ascii="Calibri" w:hAnsi="Calibri" w:cs="Calibri"/>
              </w:rPr>
              <w:t xml:space="preserve">John Boardman, Jasper Griffin &amp; </w:t>
            </w:r>
            <w:proofErr w:type="spellStart"/>
            <w:r w:rsidRPr="00F3082F">
              <w:rPr>
                <w:rFonts w:ascii="Calibri" w:hAnsi="Calibri" w:cs="Calibri"/>
              </w:rPr>
              <w:t>Oswyn</w:t>
            </w:r>
            <w:proofErr w:type="spellEnd"/>
            <w:r w:rsidRPr="00F3082F">
              <w:rPr>
                <w:rFonts w:ascii="Calibri" w:hAnsi="Calibri" w:cs="Calibri"/>
              </w:rPr>
              <w:t xml:space="preserve"> Murray, The Oxford History of the Classical World, Oxford University Press, 1986. – </w:t>
            </w:r>
            <w:proofErr w:type="spellStart"/>
            <w:r w:rsidRPr="00F3082F">
              <w:rPr>
                <w:rFonts w:ascii="Calibri" w:hAnsi="Calibri" w:cs="Calibri"/>
              </w:rPr>
              <w:t>dio</w:t>
            </w:r>
            <w:proofErr w:type="spellEnd"/>
            <w:r w:rsidRPr="00F3082F">
              <w:rPr>
                <w:rFonts w:ascii="Calibri" w:hAnsi="Calibri" w:cs="Calibri"/>
              </w:rPr>
              <w:t xml:space="preserve"> </w:t>
            </w:r>
            <w:proofErr w:type="spellStart"/>
            <w:r w:rsidRPr="00F3082F">
              <w:rPr>
                <w:rFonts w:ascii="Calibri" w:hAnsi="Calibri" w:cs="Calibri"/>
              </w:rPr>
              <w:t>drugi</w:t>
            </w:r>
            <w:proofErr w:type="spellEnd"/>
            <w:r w:rsidRPr="00F3082F">
              <w:rPr>
                <w:rFonts w:ascii="Calibri" w:hAnsi="Calibri" w:cs="Calibri"/>
              </w:rPr>
              <w:t>: Rim</w:t>
            </w:r>
          </w:p>
          <w:p w:rsidR="00F3082F" w:rsidRPr="00F3082F" w:rsidRDefault="00F3082F" w:rsidP="00F3082F">
            <w:pPr>
              <w:rPr>
                <w:rFonts w:ascii="Calibri" w:hAnsi="Calibri" w:cs="Calibri"/>
              </w:rPr>
            </w:pPr>
            <w:r w:rsidRPr="00F3082F">
              <w:rPr>
                <w:rFonts w:ascii="Calibri" w:hAnsi="Calibri" w:cs="Calibri"/>
              </w:rPr>
              <w:t xml:space="preserve">Colin Wells, The Roman Empire, Harvard University Press, Cambridge Mass. 2000. (2. </w:t>
            </w:r>
            <w:proofErr w:type="spellStart"/>
            <w:proofErr w:type="gramStart"/>
            <w:r w:rsidRPr="00F3082F">
              <w:rPr>
                <w:rFonts w:ascii="Calibri" w:hAnsi="Calibri" w:cs="Calibri"/>
              </w:rPr>
              <w:t>izd</w:t>
            </w:r>
            <w:proofErr w:type="spellEnd"/>
            <w:proofErr w:type="gramEnd"/>
            <w:r w:rsidRPr="00F3082F">
              <w:rPr>
                <w:rFonts w:ascii="Calibri" w:hAnsi="Calibri" w:cs="Calibri"/>
              </w:rPr>
              <w:t>.)</w:t>
            </w:r>
          </w:p>
          <w:p w:rsidR="00F3082F" w:rsidRPr="00F3082F" w:rsidRDefault="00F3082F" w:rsidP="00F3082F">
            <w:pPr>
              <w:rPr>
                <w:rFonts w:ascii="Calibri" w:hAnsi="Calibri" w:cs="Calibri"/>
              </w:rPr>
            </w:pPr>
            <w:proofErr w:type="spellStart"/>
            <w:r w:rsidRPr="00F3082F">
              <w:rPr>
                <w:rFonts w:ascii="Calibri" w:hAnsi="Calibri" w:cs="Calibri"/>
              </w:rPr>
              <w:t>Pericle</w:t>
            </w:r>
            <w:proofErr w:type="spellEnd"/>
            <w:r w:rsidRPr="00F3082F">
              <w:rPr>
                <w:rFonts w:ascii="Calibri" w:hAnsi="Calibri" w:cs="Calibri"/>
              </w:rPr>
              <w:t xml:space="preserve"> Ducati, </w:t>
            </w:r>
            <w:proofErr w:type="spellStart"/>
            <w:r w:rsidRPr="00F3082F">
              <w:rPr>
                <w:rFonts w:ascii="Calibri" w:hAnsi="Calibri" w:cs="Calibri"/>
              </w:rPr>
              <w:t>L'Arte</w:t>
            </w:r>
            <w:proofErr w:type="spellEnd"/>
            <w:r w:rsidRPr="00F3082F">
              <w:rPr>
                <w:rFonts w:ascii="Calibri" w:hAnsi="Calibri" w:cs="Calibri"/>
              </w:rPr>
              <w:t xml:space="preserve"> Classica, U.T.E.T. Torino, 1967. (3. </w:t>
            </w:r>
            <w:proofErr w:type="spellStart"/>
            <w:r w:rsidRPr="00F3082F">
              <w:rPr>
                <w:rFonts w:ascii="Calibri" w:hAnsi="Calibri" w:cs="Calibri"/>
              </w:rPr>
              <w:t>izd</w:t>
            </w:r>
            <w:proofErr w:type="spellEnd"/>
            <w:r w:rsidRPr="00F3082F">
              <w:rPr>
                <w:rFonts w:ascii="Calibri" w:hAnsi="Calibri" w:cs="Calibri"/>
              </w:rPr>
              <w:t xml:space="preserve">.), str. 537-705, </w:t>
            </w:r>
            <w:proofErr w:type="spellStart"/>
            <w:r w:rsidRPr="00F3082F">
              <w:rPr>
                <w:rFonts w:ascii="Calibri" w:hAnsi="Calibri" w:cs="Calibri"/>
              </w:rPr>
              <w:t>rimska</w:t>
            </w:r>
            <w:proofErr w:type="spellEnd"/>
            <w:r w:rsidRPr="00F3082F">
              <w:rPr>
                <w:rFonts w:ascii="Calibri" w:hAnsi="Calibri" w:cs="Calibri"/>
              </w:rPr>
              <w:t xml:space="preserve"> </w:t>
            </w:r>
            <w:proofErr w:type="spellStart"/>
            <w:r w:rsidRPr="00F3082F">
              <w:rPr>
                <w:rFonts w:ascii="Calibri" w:hAnsi="Calibri" w:cs="Calibri"/>
              </w:rPr>
              <w:t>umjetnost</w:t>
            </w:r>
            <w:proofErr w:type="spellEnd"/>
            <w:r w:rsidRPr="00F3082F">
              <w:rPr>
                <w:rFonts w:ascii="Calibri" w:hAnsi="Calibri" w:cs="Calibri"/>
              </w:rPr>
              <w:t>.</w:t>
            </w:r>
          </w:p>
          <w:p w:rsidR="00F3082F" w:rsidRPr="00F3082F" w:rsidRDefault="00F3082F" w:rsidP="00F3082F">
            <w:pPr>
              <w:rPr>
                <w:rFonts w:ascii="Calibri" w:hAnsi="Calibri" w:cs="Calibri"/>
              </w:rPr>
            </w:pPr>
            <w:proofErr w:type="spellStart"/>
            <w:r w:rsidRPr="00F3082F">
              <w:rPr>
                <w:rFonts w:ascii="Calibri" w:hAnsi="Calibri" w:cs="Calibri"/>
              </w:rPr>
              <w:t>Razni</w:t>
            </w:r>
            <w:proofErr w:type="spellEnd"/>
            <w:r w:rsidRPr="00F3082F">
              <w:rPr>
                <w:rFonts w:ascii="Calibri" w:hAnsi="Calibri" w:cs="Calibri"/>
              </w:rPr>
              <w:t xml:space="preserve"> </w:t>
            </w:r>
            <w:proofErr w:type="spellStart"/>
            <w:r w:rsidRPr="00F3082F">
              <w:rPr>
                <w:rFonts w:ascii="Calibri" w:hAnsi="Calibri" w:cs="Calibri"/>
              </w:rPr>
              <w:t>autori</w:t>
            </w:r>
            <w:proofErr w:type="spellEnd"/>
            <w:r w:rsidRPr="00F3082F">
              <w:rPr>
                <w:rFonts w:ascii="Calibri" w:hAnsi="Calibri" w:cs="Calibri"/>
              </w:rPr>
              <w:t xml:space="preserve"> Cambridge Ancient History, Cambridge University Press, 1980.</w:t>
            </w:r>
          </w:p>
          <w:p w:rsidR="00F3082F" w:rsidRPr="00714366" w:rsidRDefault="00F3082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7E" w:rsidRDefault="0011217E" w:rsidP="00714366">
      <w:pPr>
        <w:spacing w:after="0" w:line="240" w:lineRule="auto"/>
      </w:pPr>
      <w:r>
        <w:separator/>
      </w:r>
    </w:p>
  </w:endnote>
  <w:endnote w:type="continuationSeparator" w:id="0">
    <w:p w:rsidR="0011217E" w:rsidRDefault="0011217E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7E" w:rsidRDefault="0011217E" w:rsidP="00714366">
      <w:pPr>
        <w:spacing w:after="0" w:line="240" w:lineRule="auto"/>
      </w:pPr>
      <w:r>
        <w:separator/>
      </w:r>
    </w:p>
  </w:footnote>
  <w:footnote w:type="continuationSeparator" w:id="0">
    <w:p w:rsidR="0011217E" w:rsidRDefault="0011217E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1217E"/>
    <w:rsid w:val="00120BC5"/>
    <w:rsid w:val="00195BAC"/>
    <w:rsid w:val="00230887"/>
    <w:rsid w:val="002573A9"/>
    <w:rsid w:val="00297469"/>
    <w:rsid w:val="003804F7"/>
    <w:rsid w:val="00381EEA"/>
    <w:rsid w:val="003B1E7C"/>
    <w:rsid w:val="003E03D6"/>
    <w:rsid w:val="00443990"/>
    <w:rsid w:val="00465279"/>
    <w:rsid w:val="00525147"/>
    <w:rsid w:val="005D7B91"/>
    <w:rsid w:val="0062222F"/>
    <w:rsid w:val="00662550"/>
    <w:rsid w:val="00675172"/>
    <w:rsid w:val="006B0EF0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64195"/>
    <w:rsid w:val="00CA332F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3082F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570E-07F4-426F-8E17-3874AA35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2019-02-18T13:08:00Z</cp:lastPrinted>
  <dcterms:created xsi:type="dcterms:W3CDTF">2019-03-03T20:38:00Z</dcterms:created>
  <dcterms:modified xsi:type="dcterms:W3CDTF">2019-04-16T11:53:00Z</dcterms:modified>
</cp:coreProperties>
</file>