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8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32"/>
        <w:gridCol w:w="3132"/>
        <w:gridCol w:w="3132"/>
      </w:tblGrid>
      <w:tr w:rsidR="0038213B" w:rsidRPr="009A3E90" w:rsidTr="009A3E90">
        <w:tc>
          <w:tcPr>
            <w:tcW w:w="9396" w:type="dxa"/>
            <w:gridSpan w:val="3"/>
          </w:tcPr>
          <w:p w:rsidR="0038213B" w:rsidRPr="00CA1914" w:rsidRDefault="0038213B" w:rsidP="00F93FF1">
            <w:pPr>
              <w:spacing w:after="0" w:line="240" w:lineRule="auto"/>
              <w:rPr>
                <w:rFonts w:cs="Calibri"/>
                <w:color w:val="000000" w:themeColor="text1"/>
              </w:rPr>
            </w:pPr>
            <w:r w:rsidRPr="00CA1914">
              <w:rPr>
                <w:rFonts w:cs="Calibri"/>
                <w:color w:val="000000" w:themeColor="text1"/>
              </w:rPr>
              <w:t>STUDY PROGRAMME: Ukrainian language and literature</w:t>
            </w:r>
          </w:p>
          <w:p w:rsidR="0038213B" w:rsidRPr="00CA1914" w:rsidRDefault="0038213B" w:rsidP="00F93FF1">
            <w:pPr>
              <w:spacing w:after="0" w:line="240" w:lineRule="auto"/>
              <w:rPr>
                <w:rFonts w:cs="Calibri"/>
                <w:color w:val="000000" w:themeColor="text1"/>
              </w:rPr>
            </w:pPr>
          </w:p>
        </w:tc>
      </w:tr>
      <w:tr w:rsidR="0038213B" w:rsidRPr="009A3E90" w:rsidTr="009A3E90">
        <w:tc>
          <w:tcPr>
            <w:tcW w:w="9396" w:type="dxa"/>
            <w:gridSpan w:val="3"/>
          </w:tcPr>
          <w:p w:rsidR="0038213B" w:rsidRPr="00CA1914" w:rsidRDefault="0038213B" w:rsidP="00F93FF1">
            <w:pPr>
              <w:spacing w:after="0" w:line="240" w:lineRule="auto"/>
              <w:rPr>
                <w:rFonts w:cs="Calibri"/>
                <w:color w:val="000000" w:themeColor="text1"/>
              </w:rPr>
            </w:pPr>
            <w:r w:rsidRPr="00CA1914">
              <w:rPr>
                <w:rFonts w:cs="Calibri"/>
                <w:color w:val="000000" w:themeColor="text1"/>
              </w:rPr>
              <w:t>Level and Year</w:t>
            </w:r>
            <w:r w:rsidRPr="00CA1914">
              <w:rPr>
                <w:rStyle w:val="FootnoteReference"/>
                <w:rFonts w:cs="Calibri"/>
                <w:color w:val="000000" w:themeColor="text1"/>
              </w:rPr>
              <w:footnoteReference w:id="1"/>
            </w:r>
            <w:r w:rsidRPr="00CA1914">
              <w:rPr>
                <w:rFonts w:cs="Calibri"/>
                <w:color w:val="000000" w:themeColor="text1"/>
              </w:rPr>
              <w:t>:  BA, 4</w:t>
            </w:r>
            <w:r w:rsidRPr="00CA1914">
              <w:rPr>
                <w:rFonts w:cs="Calibri"/>
                <w:color w:val="000000" w:themeColor="text1"/>
                <w:vertAlign w:val="superscript"/>
              </w:rPr>
              <w:t>th</w:t>
            </w:r>
            <w:r w:rsidRPr="00CA1914">
              <w:rPr>
                <w:rFonts w:cs="Calibri"/>
                <w:color w:val="000000" w:themeColor="text1"/>
              </w:rPr>
              <w:t xml:space="preserve">  year</w:t>
            </w:r>
          </w:p>
        </w:tc>
      </w:tr>
      <w:tr w:rsidR="0038213B" w:rsidRPr="009A3E90" w:rsidTr="009A3E90">
        <w:tc>
          <w:tcPr>
            <w:tcW w:w="9396" w:type="dxa"/>
            <w:gridSpan w:val="3"/>
          </w:tcPr>
          <w:p w:rsidR="0038213B" w:rsidRPr="00CA1914" w:rsidRDefault="0038213B" w:rsidP="00F93FF1">
            <w:pPr>
              <w:spacing w:after="0" w:line="240" w:lineRule="auto"/>
              <w:rPr>
                <w:rFonts w:cs="Calibri"/>
                <w:color w:val="000000" w:themeColor="text1"/>
              </w:rPr>
            </w:pPr>
            <w:r w:rsidRPr="00CA1914">
              <w:rPr>
                <w:rFonts w:cs="Calibri"/>
                <w:color w:val="000000" w:themeColor="text1"/>
              </w:rPr>
              <w:t>Course Title:</w:t>
            </w:r>
            <w:r w:rsidRPr="00CA1914">
              <w:rPr>
                <w:rFonts w:cs="Calibri"/>
                <w:color w:val="000000" w:themeColor="text1"/>
                <w:lang w:val="en-GB"/>
              </w:rPr>
              <w:t xml:space="preserve"> </w:t>
            </w:r>
            <w:bookmarkStart w:id="0" w:name="_GoBack"/>
            <w:r w:rsidRPr="00CA1914">
              <w:rPr>
                <w:rFonts w:cs="Calibri"/>
                <w:color w:val="000000" w:themeColor="text1"/>
                <w:lang w:val="en-GB"/>
              </w:rPr>
              <w:t>Ukrainian Language 7 (exercises)</w:t>
            </w:r>
          </w:p>
          <w:bookmarkEnd w:id="0"/>
          <w:p w:rsidR="0038213B" w:rsidRPr="00CA1914" w:rsidRDefault="0038213B" w:rsidP="00F93FF1">
            <w:pPr>
              <w:spacing w:after="0" w:line="240" w:lineRule="auto"/>
              <w:rPr>
                <w:rFonts w:cs="Calibri"/>
                <w:color w:val="000000" w:themeColor="text1"/>
              </w:rPr>
            </w:pPr>
          </w:p>
        </w:tc>
      </w:tr>
      <w:tr w:rsidR="0038213B" w:rsidRPr="009A3E90" w:rsidTr="009A3E90">
        <w:tc>
          <w:tcPr>
            <w:tcW w:w="9396" w:type="dxa"/>
            <w:gridSpan w:val="3"/>
          </w:tcPr>
          <w:p w:rsidR="0038213B" w:rsidRPr="00CA1914" w:rsidRDefault="0038213B" w:rsidP="00F93FF1">
            <w:pPr>
              <w:spacing w:after="0" w:line="240" w:lineRule="auto"/>
              <w:rPr>
                <w:rFonts w:cs="Calibri"/>
                <w:color w:val="000000" w:themeColor="text1"/>
              </w:rPr>
            </w:pPr>
            <w:r w:rsidRPr="00CA1914">
              <w:rPr>
                <w:rFonts w:cs="Calibri"/>
                <w:color w:val="000000" w:themeColor="text1"/>
              </w:rPr>
              <w:t>Course Description: Practical language exercises</w:t>
            </w:r>
          </w:p>
          <w:p w:rsidR="0038213B" w:rsidRPr="00CA1914" w:rsidRDefault="0038213B" w:rsidP="00F93FF1">
            <w:pPr>
              <w:spacing w:after="0" w:line="240" w:lineRule="auto"/>
              <w:rPr>
                <w:rFonts w:cs="Calibri"/>
                <w:color w:val="000000" w:themeColor="text1"/>
              </w:rPr>
            </w:pPr>
          </w:p>
        </w:tc>
      </w:tr>
      <w:tr w:rsidR="0038213B" w:rsidRPr="009A3E90" w:rsidTr="009A3E90">
        <w:tc>
          <w:tcPr>
            <w:tcW w:w="9396" w:type="dxa"/>
            <w:gridSpan w:val="3"/>
          </w:tcPr>
          <w:p w:rsidR="0038213B" w:rsidRPr="00CA1914" w:rsidRDefault="0038213B" w:rsidP="00F93FF1">
            <w:pPr>
              <w:spacing w:after="0" w:line="240" w:lineRule="auto"/>
              <w:rPr>
                <w:rFonts w:cs="Calibri"/>
                <w:color w:val="000000" w:themeColor="text1"/>
              </w:rPr>
            </w:pPr>
            <w:r w:rsidRPr="00CA1914">
              <w:rPr>
                <w:rFonts w:cs="Calibri"/>
                <w:color w:val="000000" w:themeColor="text1"/>
              </w:rPr>
              <w:t>Semester</w:t>
            </w:r>
            <w:r w:rsidRPr="00CA1914">
              <w:rPr>
                <w:rStyle w:val="FootnoteReference"/>
                <w:rFonts w:cs="Calibri"/>
                <w:color w:val="000000" w:themeColor="text1"/>
              </w:rPr>
              <w:footnoteReference w:id="2"/>
            </w:r>
            <w:r w:rsidRPr="00CA1914">
              <w:rPr>
                <w:rFonts w:cs="Calibri"/>
                <w:color w:val="000000" w:themeColor="text1"/>
              </w:rPr>
              <w:t>: Winter</w:t>
            </w:r>
          </w:p>
        </w:tc>
      </w:tr>
      <w:tr w:rsidR="0038213B" w:rsidRPr="009A3E90" w:rsidTr="009A3E90">
        <w:tc>
          <w:tcPr>
            <w:tcW w:w="9396" w:type="dxa"/>
            <w:gridSpan w:val="3"/>
          </w:tcPr>
          <w:p w:rsidR="0038213B" w:rsidRPr="00CA1914" w:rsidRDefault="0038213B" w:rsidP="00F93FF1">
            <w:pPr>
              <w:spacing w:after="0" w:line="240" w:lineRule="auto"/>
              <w:rPr>
                <w:rFonts w:cs="Calibri"/>
                <w:color w:val="000000" w:themeColor="text1"/>
              </w:rPr>
            </w:pPr>
            <w:r w:rsidRPr="00CA1914">
              <w:rPr>
                <w:rFonts w:cs="Calibri"/>
                <w:color w:val="000000" w:themeColor="text1"/>
              </w:rPr>
              <w:t xml:space="preserve">Lecturer(s)/Teacher(s): </w:t>
            </w:r>
            <w:proofErr w:type="spellStart"/>
            <w:r w:rsidRPr="00CA1914">
              <w:rPr>
                <w:rFonts w:cs="Calibri"/>
                <w:color w:val="000000" w:themeColor="text1"/>
              </w:rPr>
              <w:t>Dariya</w:t>
            </w:r>
            <w:proofErr w:type="spellEnd"/>
            <w:r w:rsidRPr="00CA1914">
              <w:rPr>
                <w:rFonts w:cs="Calibri"/>
                <w:color w:val="000000" w:themeColor="text1"/>
              </w:rPr>
              <w:t xml:space="preserve"> </w:t>
            </w:r>
            <w:proofErr w:type="spellStart"/>
            <w:r w:rsidRPr="00CA1914">
              <w:rPr>
                <w:rFonts w:cs="Calibri"/>
                <w:color w:val="000000" w:themeColor="text1"/>
              </w:rPr>
              <w:t>Pavlešen</w:t>
            </w:r>
            <w:proofErr w:type="spellEnd"/>
          </w:p>
          <w:p w:rsidR="0038213B" w:rsidRPr="00CA1914" w:rsidRDefault="0038213B" w:rsidP="00F93FF1">
            <w:pPr>
              <w:spacing w:after="0" w:line="240" w:lineRule="auto"/>
              <w:rPr>
                <w:rFonts w:cs="Calibri"/>
                <w:color w:val="000000" w:themeColor="text1"/>
              </w:rPr>
            </w:pPr>
          </w:p>
        </w:tc>
      </w:tr>
      <w:tr w:rsidR="0038213B" w:rsidRPr="009A3E90" w:rsidTr="009A3E90">
        <w:tc>
          <w:tcPr>
            <w:tcW w:w="9396" w:type="dxa"/>
            <w:gridSpan w:val="3"/>
          </w:tcPr>
          <w:p w:rsidR="0038213B" w:rsidRPr="00CA1914" w:rsidRDefault="0038213B" w:rsidP="00F93FF1">
            <w:pPr>
              <w:spacing w:after="0" w:line="240" w:lineRule="auto"/>
              <w:rPr>
                <w:rFonts w:cs="Calibri"/>
                <w:color w:val="000000" w:themeColor="text1"/>
              </w:rPr>
            </w:pPr>
            <w:r w:rsidRPr="00CA1914">
              <w:rPr>
                <w:rFonts w:cs="Calibri"/>
                <w:color w:val="000000" w:themeColor="text1"/>
              </w:rPr>
              <w:t>Teaching Language (regular)</w:t>
            </w:r>
            <w:r w:rsidRPr="00CA1914">
              <w:rPr>
                <w:rStyle w:val="FootnoteReference"/>
                <w:rFonts w:cs="Calibri"/>
                <w:color w:val="000000" w:themeColor="text1"/>
              </w:rPr>
              <w:footnoteReference w:id="3"/>
            </w:r>
            <w:r w:rsidRPr="00CA1914">
              <w:rPr>
                <w:rFonts w:cs="Calibri"/>
                <w:color w:val="000000" w:themeColor="text1"/>
              </w:rPr>
              <w:t>: Ukrainian</w:t>
            </w:r>
          </w:p>
        </w:tc>
      </w:tr>
      <w:tr w:rsidR="0038213B" w:rsidRPr="009A3E90" w:rsidTr="009A3E90">
        <w:tc>
          <w:tcPr>
            <w:tcW w:w="9396" w:type="dxa"/>
            <w:gridSpan w:val="3"/>
          </w:tcPr>
          <w:p w:rsidR="0038213B" w:rsidRPr="00CA1914" w:rsidRDefault="0038213B" w:rsidP="00F93FF1">
            <w:pPr>
              <w:spacing w:after="0" w:line="240" w:lineRule="auto"/>
              <w:rPr>
                <w:rFonts w:cs="Calibri"/>
                <w:color w:val="000000" w:themeColor="text1"/>
              </w:rPr>
            </w:pPr>
            <w:r w:rsidRPr="00CA1914">
              <w:rPr>
                <w:rFonts w:cs="Calibri"/>
                <w:color w:val="000000" w:themeColor="text1"/>
              </w:rPr>
              <w:t>Teaching Methods (regular):</w:t>
            </w:r>
            <w:r w:rsidRPr="00CA1914">
              <w:rPr>
                <w:rStyle w:val="FootnoteReference"/>
                <w:rFonts w:cs="Calibri"/>
                <w:color w:val="000000" w:themeColor="text1"/>
              </w:rPr>
              <w:footnoteReference w:id="4"/>
            </w:r>
            <w:r w:rsidRPr="00CA1914">
              <w:rPr>
                <w:rFonts w:cs="Calibri"/>
                <w:color w:val="000000" w:themeColor="text1"/>
              </w:rPr>
              <w:t xml:space="preserve"> teaching through exercises</w:t>
            </w:r>
          </w:p>
          <w:p w:rsidR="0038213B" w:rsidRPr="00CA1914" w:rsidRDefault="0038213B" w:rsidP="00F93FF1">
            <w:pPr>
              <w:spacing w:after="0" w:line="240" w:lineRule="auto"/>
              <w:rPr>
                <w:rFonts w:cs="Calibri"/>
                <w:color w:val="000000" w:themeColor="text1"/>
              </w:rPr>
            </w:pPr>
          </w:p>
        </w:tc>
      </w:tr>
      <w:tr w:rsidR="0038213B" w:rsidRPr="009A3E90" w:rsidTr="009A3E90">
        <w:tc>
          <w:tcPr>
            <w:tcW w:w="3132" w:type="dxa"/>
          </w:tcPr>
          <w:p w:rsidR="0038213B" w:rsidRPr="00CA1914" w:rsidRDefault="0038213B" w:rsidP="00F93FF1">
            <w:pPr>
              <w:spacing w:after="0" w:line="240" w:lineRule="auto"/>
              <w:rPr>
                <w:rFonts w:cs="Calibri"/>
                <w:color w:val="000000" w:themeColor="text1"/>
              </w:rPr>
            </w:pPr>
            <w:r w:rsidRPr="00CA1914">
              <w:rPr>
                <w:rFonts w:cs="Calibri"/>
                <w:color w:val="000000" w:themeColor="text1"/>
              </w:rPr>
              <w:t>Teaching:</w:t>
            </w:r>
          </w:p>
        </w:tc>
        <w:tc>
          <w:tcPr>
            <w:tcW w:w="3132" w:type="dxa"/>
          </w:tcPr>
          <w:p w:rsidR="0038213B" w:rsidRPr="00CA1914" w:rsidRDefault="0038213B" w:rsidP="00F93FF1">
            <w:pPr>
              <w:spacing w:after="0" w:line="240" w:lineRule="auto"/>
              <w:rPr>
                <w:rFonts w:cs="Calibri"/>
                <w:color w:val="000000" w:themeColor="text1"/>
              </w:rPr>
            </w:pPr>
            <w:r w:rsidRPr="00CA1914">
              <w:rPr>
                <w:rFonts w:cs="Calibri"/>
                <w:color w:val="000000" w:themeColor="text1"/>
              </w:rPr>
              <w:t>Weekly (hours)</w:t>
            </w:r>
          </w:p>
        </w:tc>
        <w:tc>
          <w:tcPr>
            <w:tcW w:w="3132" w:type="dxa"/>
          </w:tcPr>
          <w:p w:rsidR="0038213B" w:rsidRPr="00CA1914" w:rsidRDefault="0038213B" w:rsidP="00F93FF1">
            <w:pPr>
              <w:spacing w:after="0" w:line="240" w:lineRule="auto"/>
              <w:rPr>
                <w:rFonts w:cs="Calibri"/>
                <w:color w:val="000000" w:themeColor="text1"/>
              </w:rPr>
            </w:pPr>
            <w:r w:rsidRPr="00CA1914">
              <w:rPr>
                <w:rFonts w:cs="Calibri"/>
                <w:color w:val="000000" w:themeColor="text1"/>
              </w:rPr>
              <w:t>Semester (hours)</w:t>
            </w:r>
          </w:p>
          <w:p w:rsidR="0038213B" w:rsidRPr="00CA1914" w:rsidRDefault="0038213B" w:rsidP="00F93FF1">
            <w:pPr>
              <w:spacing w:after="0" w:line="240" w:lineRule="auto"/>
              <w:rPr>
                <w:rFonts w:cs="Calibri"/>
                <w:color w:val="000000" w:themeColor="text1"/>
              </w:rPr>
            </w:pPr>
          </w:p>
        </w:tc>
      </w:tr>
      <w:tr w:rsidR="0038213B" w:rsidRPr="009A3E90" w:rsidTr="009A3E90">
        <w:tc>
          <w:tcPr>
            <w:tcW w:w="3132" w:type="dxa"/>
          </w:tcPr>
          <w:p w:rsidR="0038213B" w:rsidRPr="00CA1914" w:rsidRDefault="0038213B" w:rsidP="00F93FF1">
            <w:pPr>
              <w:spacing w:after="0" w:line="240" w:lineRule="auto"/>
              <w:rPr>
                <w:rFonts w:cs="Calibri"/>
                <w:color w:val="000000" w:themeColor="text1"/>
              </w:rPr>
            </w:pPr>
            <w:r w:rsidRPr="00CA1914">
              <w:rPr>
                <w:rFonts w:cs="Calibri"/>
                <w:color w:val="000000" w:themeColor="text1"/>
              </w:rPr>
              <w:t>Lectures:</w:t>
            </w:r>
          </w:p>
        </w:tc>
        <w:tc>
          <w:tcPr>
            <w:tcW w:w="3132" w:type="dxa"/>
          </w:tcPr>
          <w:p w:rsidR="0038213B" w:rsidRPr="00CA1914" w:rsidRDefault="0038213B" w:rsidP="00F93FF1">
            <w:pPr>
              <w:spacing w:after="0" w:line="240" w:lineRule="auto"/>
              <w:rPr>
                <w:rFonts w:cs="Calibri"/>
                <w:color w:val="000000" w:themeColor="text1"/>
              </w:rPr>
            </w:pPr>
            <w:r w:rsidRPr="00CA1914">
              <w:rPr>
                <w:rFonts w:cs="Calibri"/>
                <w:color w:val="000000" w:themeColor="text1"/>
              </w:rPr>
              <w:t>0</w:t>
            </w:r>
          </w:p>
        </w:tc>
        <w:tc>
          <w:tcPr>
            <w:tcW w:w="3132" w:type="dxa"/>
          </w:tcPr>
          <w:p w:rsidR="0038213B" w:rsidRPr="00CA1914" w:rsidRDefault="0038213B" w:rsidP="00F93FF1">
            <w:pPr>
              <w:spacing w:after="0" w:line="240" w:lineRule="auto"/>
              <w:rPr>
                <w:rFonts w:cs="Calibri"/>
                <w:color w:val="000000" w:themeColor="text1"/>
              </w:rPr>
            </w:pPr>
            <w:r w:rsidRPr="00CA1914">
              <w:rPr>
                <w:rFonts w:cs="Calibri"/>
                <w:color w:val="000000" w:themeColor="text1"/>
              </w:rPr>
              <w:t>0</w:t>
            </w:r>
          </w:p>
        </w:tc>
      </w:tr>
      <w:tr w:rsidR="0038213B" w:rsidRPr="009A3E90" w:rsidTr="009A3E90">
        <w:tc>
          <w:tcPr>
            <w:tcW w:w="3132" w:type="dxa"/>
          </w:tcPr>
          <w:p w:rsidR="0038213B" w:rsidRPr="00CA1914" w:rsidRDefault="0038213B" w:rsidP="00F93FF1">
            <w:pPr>
              <w:spacing w:after="0" w:line="240" w:lineRule="auto"/>
              <w:rPr>
                <w:rFonts w:cs="Calibri"/>
                <w:color w:val="000000" w:themeColor="text1"/>
              </w:rPr>
            </w:pPr>
            <w:r w:rsidRPr="00CA1914">
              <w:rPr>
                <w:rFonts w:cs="Calibri"/>
                <w:color w:val="000000" w:themeColor="text1"/>
              </w:rPr>
              <w:t>Exercises:</w:t>
            </w:r>
          </w:p>
        </w:tc>
        <w:tc>
          <w:tcPr>
            <w:tcW w:w="3132" w:type="dxa"/>
          </w:tcPr>
          <w:p w:rsidR="0038213B" w:rsidRPr="00CA1914" w:rsidRDefault="0038213B" w:rsidP="00F93FF1">
            <w:pPr>
              <w:spacing w:after="0" w:line="240" w:lineRule="auto"/>
              <w:rPr>
                <w:rFonts w:cs="Calibri"/>
                <w:color w:val="000000" w:themeColor="text1"/>
              </w:rPr>
            </w:pPr>
            <w:r w:rsidRPr="00CA1914">
              <w:rPr>
                <w:rFonts w:cs="Calibri"/>
                <w:color w:val="000000" w:themeColor="text1"/>
              </w:rPr>
              <w:t>5</w:t>
            </w:r>
          </w:p>
        </w:tc>
        <w:tc>
          <w:tcPr>
            <w:tcW w:w="3132" w:type="dxa"/>
          </w:tcPr>
          <w:p w:rsidR="0038213B" w:rsidRPr="00CA1914" w:rsidRDefault="0038213B" w:rsidP="00F93FF1">
            <w:pPr>
              <w:spacing w:after="0" w:line="240" w:lineRule="auto"/>
              <w:rPr>
                <w:rFonts w:cs="Calibri"/>
                <w:color w:val="000000" w:themeColor="text1"/>
              </w:rPr>
            </w:pPr>
            <w:r w:rsidRPr="00CA1914">
              <w:rPr>
                <w:rFonts w:cs="Calibri"/>
                <w:color w:val="000000" w:themeColor="text1"/>
              </w:rPr>
              <w:t>75</w:t>
            </w:r>
          </w:p>
        </w:tc>
      </w:tr>
      <w:tr w:rsidR="0038213B" w:rsidRPr="009A3E90" w:rsidTr="009A3E90">
        <w:tc>
          <w:tcPr>
            <w:tcW w:w="3132" w:type="dxa"/>
          </w:tcPr>
          <w:p w:rsidR="0038213B" w:rsidRPr="00CA1914" w:rsidRDefault="0038213B" w:rsidP="00F93FF1">
            <w:pPr>
              <w:spacing w:after="0" w:line="240" w:lineRule="auto"/>
              <w:rPr>
                <w:rFonts w:cs="Calibri"/>
                <w:color w:val="000000" w:themeColor="text1"/>
              </w:rPr>
            </w:pPr>
            <w:r w:rsidRPr="00CA1914">
              <w:rPr>
                <w:rFonts w:cs="Calibri"/>
                <w:color w:val="000000" w:themeColor="text1"/>
              </w:rPr>
              <w:t>Seminars:</w:t>
            </w:r>
          </w:p>
        </w:tc>
        <w:tc>
          <w:tcPr>
            <w:tcW w:w="3132" w:type="dxa"/>
          </w:tcPr>
          <w:p w:rsidR="0038213B" w:rsidRPr="00CA1914" w:rsidRDefault="0038213B" w:rsidP="00F93FF1">
            <w:pPr>
              <w:spacing w:after="0" w:line="240" w:lineRule="auto"/>
              <w:rPr>
                <w:rFonts w:cs="Calibri"/>
                <w:color w:val="000000" w:themeColor="text1"/>
              </w:rPr>
            </w:pPr>
            <w:r w:rsidRPr="00CA1914">
              <w:rPr>
                <w:rFonts w:cs="Calibri"/>
                <w:color w:val="000000" w:themeColor="text1"/>
              </w:rPr>
              <w:t>0</w:t>
            </w:r>
          </w:p>
        </w:tc>
        <w:tc>
          <w:tcPr>
            <w:tcW w:w="3132" w:type="dxa"/>
          </w:tcPr>
          <w:p w:rsidR="0038213B" w:rsidRPr="00CA1914" w:rsidRDefault="0038213B" w:rsidP="00F93FF1">
            <w:pPr>
              <w:spacing w:after="0" w:line="240" w:lineRule="auto"/>
              <w:rPr>
                <w:rFonts w:cs="Calibri"/>
                <w:color w:val="000000" w:themeColor="text1"/>
              </w:rPr>
            </w:pPr>
            <w:r w:rsidRPr="00CA1914">
              <w:rPr>
                <w:rFonts w:cs="Calibri"/>
                <w:color w:val="000000" w:themeColor="text1"/>
              </w:rPr>
              <w:t>0</w:t>
            </w:r>
          </w:p>
        </w:tc>
      </w:tr>
      <w:tr w:rsidR="0038213B" w:rsidRPr="009A3E90" w:rsidTr="009A3E90">
        <w:tc>
          <w:tcPr>
            <w:tcW w:w="9396" w:type="dxa"/>
            <w:gridSpan w:val="3"/>
          </w:tcPr>
          <w:p w:rsidR="0038213B" w:rsidRPr="00CA1914" w:rsidRDefault="0038213B" w:rsidP="00F93FF1">
            <w:pPr>
              <w:spacing w:after="0" w:line="240" w:lineRule="auto"/>
              <w:rPr>
                <w:rFonts w:cs="Calibri"/>
                <w:color w:val="000000" w:themeColor="text1"/>
              </w:rPr>
            </w:pPr>
            <w:r w:rsidRPr="00CA1914">
              <w:rPr>
                <w:rFonts w:cs="Calibri"/>
                <w:color w:val="000000" w:themeColor="text1"/>
              </w:rPr>
              <w:t>ECTS: 5</w:t>
            </w:r>
          </w:p>
        </w:tc>
      </w:tr>
      <w:tr w:rsidR="0038213B" w:rsidRPr="009A3E90" w:rsidTr="009A3E90">
        <w:tc>
          <w:tcPr>
            <w:tcW w:w="9396" w:type="dxa"/>
            <w:gridSpan w:val="3"/>
          </w:tcPr>
          <w:p w:rsidR="0038213B" w:rsidRPr="00CA1914" w:rsidRDefault="0038213B" w:rsidP="00F93FF1">
            <w:pPr>
              <w:spacing w:after="0" w:line="240" w:lineRule="auto"/>
              <w:rPr>
                <w:rFonts w:cs="Calibri"/>
                <w:color w:val="000000" w:themeColor="text1"/>
              </w:rPr>
            </w:pPr>
            <w:r w:rsidRPr="00CA1914">
              <w:rPr>
                <w:rFonts w:cs="Calibri"/>
                <w:color w:val="000000" w:themeColor="text1"/>
              </w:rPr>
              <w:t>Teaching language and level</w:t>
            </w:r>
            <w:r w:rsidRPr="00CA1914">
              <w:rPr>
                <w:rStyle w:val="FootnoteReference"/>
                <w:rFonts w:cs="Calibri"/>
                <w:color w:val="000000" w:themeColor="text1"/>
              </w:rPr>
              <w:footnoteReference w:id="5"/>
            </w:r>
            <w:r w:rsidRPr="00CA1914">
              <w:rPr>
                <w:rFonts w:cs="Calibri"/>
                <w:color w:val="000000" w:themeColor="text1"/>
              </w:rPr>
              <w:t xml:space="preserve">  for guest (exchange) students: C1</w:t>
            </w:r>
          </w:p>
          <w:p w:rsidR="0038213B" w:rsidRPr="00CA1914" w:rsidRDefault="0038213B" w:rsidP="00F93FF1">
            <w:pPr>
              <w:spacing w:after="0" w:line="240" w:lineRule="auto"/>
              <w:rPr>
                <w:rFonts w:cs="Calibri"/>
                <w:color w:val="000000" w:themeColor="text1"/>
              </w:rPr>
            </w:pPr>
          </w:p>
        </w:tc>
      </w:tr>
      <w:tr w:rsidR="0038213B" w:rsidRPr="009A3E90" w:rsidTr="009A3E90">
        <w:tc>
          <w:tcPr>
            <w:tcW w:w="9396" w:type="dxa"/>
            <w:gridSpan w:val="3"/>
          </w:tcPr>
          <w:p w:rsidR="0038213B" w:rsidRPr="00CA1914" w:rsidRDefault="0038213B" w:rsidP="00F93FF1">
            <w:pPr>
              <w:spacing w:after="0" w:line="240" w:lineRule="auto"/>
              <w:rPr>
                <w:rFonts w:cs="Calibri"/>
                <w:color w:val="000000" w:themeColor="text1"/>
              </w:rPr>
            </w:pPr>
            <w:r w:rsidRPr="00CA1914">
              <w:rPr>
                <w:rFonts w:cs="Calibri"/>
                <w:color w:val="000000" w:themeColor="text1"/>
              </w:rPr>
              <w:t>Teaching Methods</w:t>
            </w:r>
            <w:r w:rsidRPr="00CA1914">
              <w:rPr>
                <w:rStyle w:val="FootnoteReference"/>
                <w:rFonts w:cs="Calibri"/>
                <w:color w:val="000000" w:themeColor="text1"/>
              </w:rPr>
              <w:footnoteReference w:id="6"/>
            </w:r>
            <w:r w:rsidRPr="00CA1914">
              <w:rPr>
                <w:rFonts w:cs="Calibri"/>
                <w:color w:val="000000" w:themeColor="text1"/>
              </w:rPr>
              <w:t xml:space="preserve"> for guest (exchange) students: L2</w:t>
            </w:r>
          </w:p>
          <w:p w:rsidR="0038213B" w:rsidRPr="00CA1914" w:rsidRDefault="0038213B" w:rsidP="00F93FF1">
            <w:pPr>
              <w:spacing w:after="0" w:line="240" w:lineRule="auto"/>
              <w:rPr>
                <w:rFonts w:cs="Calibri"/>
                <w:color w:val="000000" w:themeColor="text1"/>
              </w:rPr>
            </w:pPr>
          </w:p>
        </w:tc>
      </w:tr>
      <w:tr w:rsidR="0038213B" w:rsidRPr="009A3E90" w:rsidTr="009A3E90">
        <w:tc>
          <w:tcPr>
            <w:tcW w:w="9396" w:type="dxa"/>
            <w:gridSpan w:val="3"/>
          </w:tcPr>
          <w:p w:rsidR="0038213B" w:rsidRPr="00CA1914" w:rsidRDefault="0038213B" w:rsidP="00F93FF1">
            <w:pPr>
              <w:spacing w:after="0" w:line="240" w:lineRule="auto"/>
              <w:rPr>
                <w:rFonts w:cs="Calibri"/>
                <w:color w:val="000000" w:themeColor="text1"/>
              </w:rPr>
            </w:pPr>
            <w:r w:rsidRPr="00CA1914">
              <w:rPr>
                <w:rFonts w:cs="Calibri"/>
                <w:color w:val="000000" w:themeColor="text1"/>
              </w:rPr>
              <w:t>Evaluation Methods</w:t>
            </w:r>
            <w:r w:rsidRPr="00CA1914">
              <w:rPr>
                <w:rStyle w:val="FootnoteReference"/>
                <w:rFonts w:cs="Calibri"/>
                <w:color w:val="000000" w:themeColor="text1"/>
              </w:rPr>
              <w:footnoteReference w:id="7"/>
            </w:r>
            <w:r w:rsidRPr="00CA1914">
              <w:rPr>
                <w:rFonts w:cs="Calibri"/>
                <w:color w:val="000000" w:themeColor="text1"/>
              </w:rPr>
              <w:t xml:space="preserve"> and Grading</w:t>
            </w:r>
            <w:r w:rsidRPr="00CA1914">
              <w:rPr>
                <w:rStyle w:val="FootnoteReference"/>
                <w:rFonts w:cs="Calibri"/>
                <w:color w:val="000000" w:themeColor="text1"/>
              </w:rPr>
              <w:footnoteReference w:id="8"/>
            </w:r>
            <w:r w:rsidRPr="00CA1914">
              <w:rPr>
                <w:rFonts w:cs="Calibri"/>
                <w:color w:val="000000" w:themeColor="text1"/>
              </w:rPr>
              <w:t>: Class attendance, written exam; Standard</w:t>
            </w:r>
          </w:p>
          <w:p w:rsidR="0038213B" w:rsidRPr="00CA1914" w:rsidRDefault="0038213B" w:rsidP="00F93FF1">
            <w:pPr>
              <w:spacing w:after="0" w:line="240" w:lineRule="auto"/>
              <w:rPr>
                <w:rFonts w:cs="Calibri"/>
                <w:color w:val="000000" w:themeColor="text1"/>
              </w:rPr>
            </w:pPr>
          </w:p>
        </w:tc>
      </w:tr>
      <w:tr w:rsidR="0038213B" w:rsidRPr="009A3E90" w:rsidTr="009A3E90">
        <w:tc>
          <w:tcPr>
            <w:tcW w:w="9396" w:type="dxa"/>
            <w:gridSpan w:val="3"/>
          </w:tcPr>
          <w:p w:rsidR="0038213B" w:rsidRPr="00CA1914" w:rsidRDefault="0038213B" w:rsidP="00F93FF1">
            <w:pPr>
              <w:spacing w:after="0" w:line="240" w:lineRule="auto"/>
              <w:rPr>
                <w:rFonts w:cs="Calibri"/>
                <w:color w:val="000000" w:themeColor="text1"/>
              </w:rPr>
            </w:pPr>
            <w:r w:rsidRPr="00CA1914">
              <w:rPr>
                <w:rFonts w:cs="Calibri"/>
                <w:color w:val="000000" w:themeColor="text1"/>
              </w:rPr>
              <w:t xml:space="preserve">Learning Outcomes: The students will be able to understand a longer text written in Ukrainian, to communicate about the topics covered by the course </w:t>
            </w:r>
            <w:proofErr w:type="spellStart"/>
            <w:r w:rsidRPr="00CA1914">
              <w:rPr>
                <w:rFonts w:cs="Calibri"/>
                <w:color w:val="000000" w:themeColor="text1"/>
              </w:rPr>
              <w:t>programme</w:t>
            </w:r>
            <w:proofErr w:type="spellEnd"/>
            <w:r w:rsidRPr="00CA1914">
              <w:rPr>
                <w:rFonts w:cs="Calibri"/>
                <w:color w:val="000000" w:themeColor="text1"/>
              </w:rPr>
              <w:t xml:space="preserve"> and present their ideas or write a longer text in Ukrainian language.</w:t>
            </w:r>
          </w:p>
          <w:p w:rsidR="0038213B" w:rsidRPr="00CA1914" w:rsidRDefault="0038213B" w:rsidP="00F93FF1">
            <w:pPr>
              <w:spacing w:after="0" w:line="240" w:lineRule="auto"/>
              <w:rPr>
                <w:rFonts w:cs="Calibri"/>
                <w:color w:val="000000" w:themeColor="text1"/>
              </w:rPr>
            </w:pPr>
          </w:p>
        </w:tc>
      </w:tr>
      <w:tr w:rsidR="0038213B" w:rsidRPr="009A3E90" w:rsidTr="009A3E90">
        <w:tc>
          <w:tcPr>
            <w:tcW w:w="9396" w:type="dxa"/>
            <w:gridSpan w:val="3"/>
          </w:tcPr>
          <w:p w:rsidR="0038213B" w:rsidRPr="00CA1914" w:rsidRDefault="0038213B" w:rsidP="00F93FF1">
            <w:pPr>
              <w:shd w:val="clear" w:color="auto" w:fill="FFFFFF"/>
              <w:spacing w:after="0" w:line="240" w:lineRule="auto"/>
              <w:textAlignment w:val="baseline"/>
              <w:rPr>
                <w:color w:val="000000" w:themeColor="text1"/>
              </w:rPr>
            </w:pPr>
            <w:r w:rsidRPr="00CA1914">
              <w:rPr>
                <w:rFonts w:cs="Calibri"/>
                <w:color w:val="000000" w:themeColor="text1"/>
              </w:rPr>
              <w:t xml:space="preserve">Literature: </w:t>
            </w:r>
            <w:r w:rsidRPr="00CA1914">
              <w:rPr>
                <w:color w:val="000000" w:themeColor="text1"/>
              </w:rPr>
              <w:t xml:space="preserve"> </w:t>
            </w:r>
          </w:p>
          <w:p w:rsidR="0038213B" w:rsidRPr="00CA1914" w:rsidRDefault="0038213B" w:rsidP="00F93FF1">
            <w:pPr>
              <w:shd w:val="clear" w:color="auto" w:fill="FFFFFF"/>
              <w:spacing w:after="0" w:line="240" w:lineRule="auto"/>
              <w:ind w:left="357"/>
              <w:textAlignment w:val="baseline"/>
              <w:rPr>
                <w:rFonts w:cs="Calibri"/>
                <w:color w:val="000000" w:themeColor="text1"/>
              </w:rPr>
            </w:pPr>
            <w:proofErr w:type="spellStart"/>
            <w:r w:rsidRPr="00CA1914">
              <w:rPr>
                <w:rFonts w:cs="Calibri"/>
                <w:color w:val="000000" w:themeColor="text1"/>
              </w:rPr>
              <w:t>Velykyj</w:t>
            </w:r>
            <w:proofErr w:type="spellEnd"/>
            <w:r w:rsidRPr="00CA1914">
              <w:rPr>
                <w:rFonts w:cs="Calibri"/>
                <w:color w:val="000000" w:themeColor="text1"/>
              </w:rPr>
              <w:t xml:space="preserve"> </w:t>
            </w:r>
            <w:proofErr w:type="spellStart"/>
            <w:r w:rsidRPr="00CA1914">
              <w:rPr>
                <w:rFonts w:cs="Calibri"/>
                <w:color w:val="000000" w:themeColor="text1"/>
              </w:rPr>
              <w:t>tlumačnyj</w:t>
            </w:r>
            <w:proofErr w:type="spellEnd"/>
            <w:r w:rsidRPr="00CA1914">
              <w:rPr>
                <w:rFonts w:cs="Calibri"/>
                <w:color w:val="000000" w:themeColor="text1"/>
              </w:rPr>
              <w:t xml:space="preserve"> </w:t>
            </w:r>
            <w:proofErr w:type="spellStart"/>
            <w:r w:rsidRPr="00CA1914">
              <w:rPr>
                <w:rFonts w:cs="Calibri"/>
                <w:color w:val="000000" w:themeColor="text1"/>
              </w:rPr>
              <w:t>slovnyk</w:t>
            </w:r>
            <w:proofErr w:type="spellEnd"/>
            <w:r w:rsidRPr="00CA1914">
              <w:rPr>
                <w:rFonts w:cs="Calibri"/>
                <w:color w:val="000000" w:themeColor="text1"/>
              </w:rPr>
              <w:t xml:space="preserve"> </w:t>
            </w:r>
            <w:proofErr w:type="spellStart"/>
            <w:r w:rsidRPr="00CA1914">
              <w:rPr>
                <w:rFonts w:cs="Calibri"/>
                <w:color w:val="000000" w:themeColor="text1"/>
              </w:rPr>
              <w:t>sučasnoji</w:t>
            </w:r>
            <w:proofErr w:type="spellEnd"/>
            <w:r w:rsidRPr="00CA1914">
              <w:rPr>
                <w:rFonts w:cs="Calibri"/>
                <w:color w:val="000000" w:themeColor="text1"/>
              </w:rPr>
              <w:t xml:space="preserve"> </w:t>
            </w:r>
            <w:proofErr w:type="spellStart"/>
            <w:r w:rsidRPr="00CA1914">
              <w:rPr>
                <w:rFonts w:cs="Calibri"/>
                <w:color w:val="000000" w:themeColor="text1"/>
              </w:rPr>
              <w:t>ukrajins’koji</w:t>
            </w:r>
            <w:proofErr w:type="spellEnd"/>
            <w:r w:rsidRPr="00CA1914">
              <w:rPr>
                <w:rFonts w:cs="Calibri"/>
                <w:color w:val="000000" w:themeColor="text1"/>
              </w:rPr>
              <w:t xml:space="preserve"> </w:t>
            </w:r>
            <w:proofErr w:type="spellStart"/>
            <w:r w:rsidRPr="00CA1914">
              <w:rPr>
                <w:rFonts w:cs="Calibri"/>
                <w:color w:val="000000" w:themeColor="text1"/>
              </w:rPr>
              <w:t>movy</w:t>
            </w:r>
            <w:proofErr w:type="spellEnd"/>
            <w:r w:rsidRPr="00CA1914">
              <w:rPr>
                <w:rFonts w:cs="Calibri"/>
                <w:color w:val="000000" w:themeColor="text1"/>
              </w:rPr>
              <w:t xml:space="preserve">. </w:t>
            </w:r>
            <w:proofErr w:type="spellStart"/>
            <w:r w:rsidRPr="00CA1914">
              <w:rPr>
                <w:rFonts w:cs="Calibri"/>
                <w:color w:val="000000" w:themeColor="text1"/>
              </w:rPr>
              <w:t>Upor.Busel</w:t>
            </w:r>
            <w:proofErr w:type="spellEnd"/>
            <w:r w:rsidRPr="00CA1914">
              <w:rPr>
                <w:rFonts w:cs="Calibri"/>
                <w:color w:val="000000" w:themeColor="text1"/>
              </w:rPr>
              <w:t xml:space="preserve">, V.T. (2004). – </w:t>
            </w:r>
            <w:proofErr w:type="spellStart"/>
            <w:r w:rsidRPr="00CA1914">
              <w:rPr>
                <w:rFonts w:cs="Calibri"/>
                <w:color w:val="000000" w:themeColor="text1"/>
              </w:rPr>
              <w:t>Kyjiv</w:t>
            </w:r>
            <w:proofErr w:type="spellEnd"/>
            <w:r w:rsidRPr="00CA1914">
              <w:rPr>
                <w:rFonts w:cs="Calibri"/>
                <w:color w:val="000000" w:themeColor="text1"/>
              </w:rPr>
              <w:t>.</w:t>
            </w:r>
          </w:p>
          <w:p w:rsidR="0038213B" w:rsidRPr="00CA1914" w:rsidRDefault="0038213B" w:rsidP="00F93FF1">
            <w:pPr>
              <w:shd w:val="clear" w:color="auto" w:fill="FFFFFF"/>
              <w:spacing w:after="0" w:line="240" w:lineRule="auto"/>
              <w:ind w:left="357"/>
              <w:textAlignment w:val="baseline"/>
              <w:rPr>
                <w:rFonts w:cs="Calibri"/>
                <w:color w:val="000000" w:themeColor="text1"/>
              </w:rPr>
            </w:pPr>
            <w:proofErr w:type="spellStart"/>
            <w:r w:rsidRPr="00CA1914">
              <w:rPr>
                <w:rFonts w:cs="Calibri"/>
                <w:color w:val="000000" w:themeColor="text1"/>
              </w:rPr>
              <w:t>Orfografičnyj</w:t>
            </w:r>
            <w:proofErr w:type="spellEnd"/>
            <w:r w:rsidRPr="00CA1914">
              <w:rPr>
                <w:rFonts w:cs="Calibri"/>
                <w:color w:val="000000" w:themeColor="text1"/>
              </w:rPr>
              <w:t xml:space="preserve"> </w:t>
            </w:r>
            <w:proofErr w:type="spellStart"/>
            <w:r w:rsidRPr="00CA1914">
              <w:rPr>
                <w:rFonts w:cs="Calibri"/>
                <w:color w:val="000000" w:themeColor="text1"/>
              </w:rPr>
              <w:t>slovnyk</w:t>
            </w:r>
            <w:proofErr w:type="spellEnd"/>
            <w:r w:rsidRPr="00CA1914">
              <w:rPr>
                <w:rFonts w:cs="Calibri"/>
                <w:color w:val="000000" w:themeColor="text1"/>
              </w:rPr>
              <w:t xml:space="preserve"> </w:t>
            </w:r>
            <w:proofErr w:type="spellStart"/>
            <w:r w:rsidRPr="00CA1914">
              <w:rPr>
                <w:rFonts w:cs="Calibri"/>
                <w:color w:val="000000" w:themeColor="text1"/>
              </w:rPr>
              <w:t>ukrajins’koji</w:t>
            </w:r>
            <w:proofErr w:type="spellEnd"/>
            <w:r w:rsidRPr="00CA1914">
              <w:rPr>
                <w:rFonts w:cs="Calibri"/>
                <w:color w:val="000000" w:themeColor="text1"/>
              </w:rPr>
              <w:t xml:space="preserve"> </w:t>
            </w:r>
            <w:proofErr w:type="spellStart"/>
            <w:r w:rsidRPr="00CA1914">
              <w:rPr>
                <w:rFonts w:cs="Calibri"/>
                <w:color w:val="000000" w:themeColor="text1"/>
              </w:rPr>
              <w:t>movy</w:t>
            </w:r>
            <w:proofErr w:type="spellEnd"/>
            <w:r w:rsidRPr="00CA1914">
              <w:rPr>
                <w:rFonts w:cs="Calibri"/>
                <w:color w:val="000000" w:themeColor="text1"/>
              </w:rPr>
              <w:t xml:space="preserve">. (1994). </w:t>
            </w:r>
            <w:proofErr w:type="spellStart"/>
            <w:r w:rsidRPr="00CA1914">
              <w:rPr>
                <w:rFonts w:cs="Calibri"/>
                <w:color w:val="000000" w:themeColor="text1"/>
              </w:rPr>
              <w:t>Golovaščuk</w:t>
            </w:r>
            <w:proofErr w:type="spellEnd"/>
            <w:r w:rsidRPr="00CA1914">
              <w:rPr>
                <w:rFonts w:cs="Calibri"/>
                <w:color w:val="000000" w:themeColor="text1"/>
              </w:rPr>
              <w:t xml:space="preserve">, S.I. </w:t>
            </w:r>
            <w:proofErr w:type="spellStart"/>
            <w:r w:rsidRPr="00CA1914">
              <w:rPr>
                <w:rFonts w:cs="Calibri"/>
                <w:color w:val="000000" w:themeColor="text1"/>
              </w:rPr>
              <w:t>Rusanivs’kyj</w:t>
            </w:r>
            <w:proofErr w:type="gramStart"/>
            <w:r w:rsidRPr="00CA1914">
              <w:rPr>
                <w:rFonts w:cs="Calibri"/>
                <w:color w:val="000000" w:themeColor="text1"/>
              </w:rPr>
              <w:t>,V</w:t>
            </w:r>
            <w:proofErr w:type="spellEnd"/>
            <w:proofErr w:type="gramEnd"/>
            <w:r w:rsidRPr="00CA1914">
              <w:rPr>
                <w:rFonts w:cs="Calibri"/>
                <w:color w:val="000000" w:themeColor="text1"/>
              </w:rPr>
              <w:t xml:space="preserve">. M. – </w:t>
            </w:r>
            <w:proofErr w:type="spellStart"/>
            <w:r w:rsidRPr="00CA1914">
              <w:rPr>
                <w:rFonts w:cs="Calibri"/>
                <w:color w:val="000000" w:themeColor="text1"/>
              </w:rPr>
              <w:t>Kyjiv</w:t>
            </w:r>
            <w:proofErr w:type="spellEnd"/>
            <w:r w:rsidRPr="00CA1914">
              <w:rPr>
                <w:rFonts w:cs="Calibri"/>
                <w:color w:val="000000" w:themeColor="text1"/>
              </w:rPr>
              <w:t>.</w:t>
            </w:r>
          </w:p>
          <w:p w:rsidR="0038213B" w:rsidRPr="00CA1914" w:rsidRDefault="0038213B" w:rsidP="00F93FF1">
            <w:pPr>
              <w:shd w:val="clear" w:color="auto" w:fill="FFFFFF"/>
              <w:spacing w:after="0" w:line="240" w:lineRule="auto"/>
              <w:ind w:left="357"/>
              <w:textAlignment w:val="baseline"/>
              <w:rPr>
                <w:rFonts w:ascii="Helvetica" w:eastAsia="Batang" w:hAnsi="Helvetica" w:cs="Helvetica"/>
                <w:color w:val="000000" w:themeColor="text1"/>
                <w:sz w:val="21"/>
                <w:szCs w:val="21"/>
                <w:lang w:val="hr-HR" w:eastAsia="ko-KR" w:bidi="he-IL"/>
              </w:rPr>
            </w:pPr>
            <w:proofErr w:type="spellStart"/>
            <w:r w:rsidRPr="00CA1914">
              <w:rPr>
                <w:rFonts w:cs="Calibri"/>
                <w:color w:val="000000" w:themeColor="text1"/>
              </w:rPr>
              <w:t>Cukina</w:t>
            </w:r>
            <w:proofErr w:type="spellEnd"/>
            <w:r w:rsidRPr="00CA1914">
              <w:rPr>
                <w:rFonts w:cs="Calibri"/>
                <w:color w:val="000000" w:themeColor="text1"/>
              </w:rPr>
              <w:t xml:space="preserve">, V.F. (1998). </w:t>
            </w:r>
            <w:proofErr w:type="spellStart"/>
            <w:r w:rsidRPr="00CA1914">
              <w:rPr>
                <w:rFonts w:cs="Calibri"/>
                <w:color w:val="000000" w:themeColor="text1"/>
              </w:rPr>
              <w:t>Gramatyka</w:t>
            </w:r>
            <w:proofErr w:type="spellEnd"/>
            <w:r w:rsidRPr="00CA1914">
              <w:rPr>
                <w:rFonts w:cs="Calibri"/>
                <w:color w:val="000000" w:themeColor="text1"/>
              </w:rPr>
              <w:t xml:space="preserve"> </w:t>
            </w:r>
            <w:proofErr w:type="spellStart"/>
            <w:r w:rsidRPr="00CA1914">
              <w:rPr>
                <w:rFonts w:cs="Calibri"/>
                <w:color w:val="000000" w:themeColor="text1"/>
              </w:rPr>
              <w:t>ukrajins’koji</w:t>
            </w:r>
            <w:proofErr w:type="spellEnd"/>
            <w:r w:rsidRPr="00CA1914">
              <w:rPr>
                <w:rFonts w:cs="Calibri"/>
                <w:color w:val="000000" w:themeColor="text1"/>
              </w:rPr>
              <w:t xml:space="preserve"> </w:t>
            </w:r>
            <w:proofErr w:type="spellStart"/>
            <w:r w:rsidRPr="00CA1914">
              <w:rPr>
                <w:rFonts w:cs="Calibri"/>
                <w:color w:val="000000" w:themeColor="text1"/>
              </w:rPr>
              <w:t>movy</w:t>
            </w:r>
            <w:proofErr w:type="spellEnd"/>
            <w:r w:rsidRPr="00CA1914">
              <w:rPr>
                <w:rFonts w:cs="Calibri"/>
                <w:color w:val="000000" w:themeColor="text1"/>
              </w:rPr>
              <w:t xml:space="preserve"> v </w:t>
            </w:r>
            <w:proofErr w:type="spellStart"/>
            <w:r w:rsidRPr="00CA1914">
              <w:rPr>
                <w:rFonts w:cs="Calibri"/>
                <w:color w:val="000000" w:themeColor="text1"/>
              </w:rPr>
              <w:t>tablycjah</w:t>
            </w:r>
            <w:proofErr w:type="spellEnd"/>
            <w:r w:rsidRPr="00CA1914">
              <w:rPr>
                <w:rFonts w:cs="Calibri"/>
                <w:color w:val="000000" w:themeColor="text1"/>
              </w:rPr>
              <w:t xml:space="preserve"> ta </w:t>
            </w:r>
            <w:proofErr w:type="spellStart"/>
            <w:r w:rsidRPr="00CA1914">
              <w:rPr>
                <w:rFonts w:cs="Calibri"/>
                <w:color w:val="000000" w:themeColor="text1"/>
              </w:rPr>
              <w:t>shemah</w:t>
            </w:r>
            <w:proofErr w:type="spellEnd"/>
            <w:r w:rsidRPr="00CA1914">
              <w:rPr>
                <w:rFonts w:cs="Calibri"/>
                <w:color w:val="000000" w:themeColor="text1"/>
              </w:rPr>
              <w:t xml:space="preserve">. – </w:t>
            </w:r>
            <w:proofErr w:type="spellStart"/>
            <w:r w:rsidRPr="00CA1914">
              <w:rPr>
                <w:rFonts w:cs="Calibri"/>
                <w:color w:val="000000" w:themeColor="text1"/>
              </w:rPr>
              <w:t>Kyjiv</w:t>
            </w:r>
            <w:proofErr w:type="spellEnd"/>
            <w:r w:rsidRPr="00CA1914">
              <w:rPr>
                <w:rFonts w:cs="Calibri"/>
                <w:color w:val="000000" w:themeColor="text1"/>
              </w:rPr>
              <w:t xml:space="preserve">.  </w:t>
            </w:r>
            <w:r w:rsidRPr="00CA1914">
              <w:rPr>
                <w:rFonts w:ascii="Helvetica" w:hAnsi="Helvetica" w:cs="Helvetica"/>
                <w:color w:val="000000" w:themeColor="text1"/>
                <w:sz w:val="21"/>
                <w:szCs w:val="21"/>
              </w:rPr>
              <w:t xml:space="preserve"> </w:t>
            </w:r>
          </w:p>
        </w:tc>
      </w:tr>
    </w:tbl>
    <w:p w:rsidR="0038213B" w:rsidRPr="003D7484" w:rsidRDefault="0038213B" w:rsidP="003D7484">
      <w:pPr>
        <w:jc w:val="center"/>
        <w:rPr>
          <w:b/>
          <w:color w:val="0070C0"/>
          <w:sz w:val="36"/>
          <w:szCs w:val="36"/>
        </w:rPr>
      </w:pPr>
      <w:r>
        <w:rPr>
          <w:b/>
          <w:color w:val="0070C0"/>
          <w:sz w:val="36"/>
          <w:szCs w:val="36"/>
        </w:rPr>
        <w:t>COURSE CATALOGUE FOR GU</w:t>
      </w:r>
      <w:r w:rsidRPr="003E03D6">
        <w:rPr>
          <w:b/>
          <w:color w:val="0070C0"/>
          <w:sz w:val="36"/>
          <w:szCs w:val="36"/>
        </w:rPr>
        <w:t>EST (EXCHANGE) STUDENTS</w:t>
      </w:r>
    </w:p>
    <w:sectPr w:rsidR="0038213B" w:rsidRPr="003D7484" w:rsidSect="00D12733">
      <w:pgSz w:w="12240" w:h="15840"/>
      <w:pgMar w:top="709"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3D8" w:rsidRDefault="008E43D8" w:rsidP="00714366">
      <w:pPr>
        <w:spacing w:after="0" w:line="240" w:lineRule="auto"/>
      </w:pPr>
      <w:r>
        <w:separator/>
      </w:r>
    </w:p>
  </w:endnote>
  <w:endnote w:type="continuationSeparator" w:id="0">
    <w:p w:rsidR="008E43D8" w:rsidRDefault="008E43D8" w:rsidP="00714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3D8" w:rsidRDefault="008E43D8" w:rsidP="00714366">
      <w:pPr>
        <w:spacing w:after="0" w:line="240" w:lineRule="auto"/>
      </w:pPr>
      <w:r>
        <w:separator/>
      </w:r>
    </w:p>
  </w:footnote>
  <w:footnote w:type="continuationSeparator" w:id="0">
    <w:p w:rsidR="008E43D8" w:rsidRDefault="008E43D8" w:rsidP="00714366">
      <w:pPr>
        <w:spacing w:after="0" w:line="240" w:lineRule="auto"/>
      </w:pPr>
      <w:r>
        <w:continuationSeparator/>
      </w:r>
    </w:p>
  </w:footnote>
  <w:footnote w:id="1">
    <w:p w:rsidR="0038213B" w:rsidRDefault="0038213B" w:rsidP="007E09CB">
      <w:pPr>
        <w:spacing w:after="0" w:line="240" w:lineRule="auto"/>
        <w:jc w:val="both"/>
      </w:pPr>
      <w:r w:rsidRPr="00D12733">
        <w:rPr>
          <w:rStyle w:val="FootnoteReference"/>
          <w:sz w:val="20"/>
          <w:szCs w:val="20"/>
        </w:rPr>
        <w:footnoteRef/>
      </w:r>
      <w:r w:rsidRPr="00D12733">
        <w:rPr>
          <w:sz w:val="20"/>
          <w:szCs w:val="20"/>
        </w:rPr>
        <w:t xml:space="preserve"> BA,</w:t>
      </w:r>
      <w:r>
        <w:rPr>
          <w:sz w:val="20"/>
          <w:szCs w:val="20"/>
        </w:rPr>
        <w:t xml:space="preserve"> MA, PhD; 2</w:t>
      </w:r>
      <w:r w:rsidRPr="00C64195">
        <w:rPr>
          <w:sz w:val="20"/>
          <w:szCs w:val="20"/>
          <w:vertAlign w:val="superscript"/>
        </w:rPr>
        <w:t>nd</w:t>
      </w:r>
      <w:r>
        <w:rPr>
          <w:sz w:val="20"/>
          <w:szCs w:val="20"/>
        </w:rPr>
        <w:t xml:space="preserve"> </w:t>
      </w:r>
      <w:r w:rsidRPr="00D12733">
        <w:rPr>
          <w:sz w:val="20"/>
          <w:szCs w:val="20"/>
        </w:rPr>
        <w:t>year</w:t>
      </w:r>
      <w:r>
        <w:rPr>
          <w:sz w:val="20"/>
          <w:szCs w:val="20"/>
        </w:rPr>
        <w:t xml:space="preserve"> …</w:t>
      </w:r>
    </w:p>
  </w:footnote>
  <w:footnote w:id="2">
    <w:p w:rsidR="0038213B" w:rsidRDefault="0038213B" w:rsidP="007E09CB">
      <w:pPr>
        <w:spacing w:after="0" w:line="240" w:lineRule="auto"/>
        <w:jc w:val="both"/>
      </w:pPr>
      <w:r w:rsidRPr="00D12733">
        <w:rPr>
          <w:rStyle w:val="FootnoteReference"/>
          <w:sz w:val="20"/>
          <w:szCs w:val="20"/>
        </w:rPr>
        <w:footnoteRef/>
      </w:r>
      <w:r w:rsidRPr="00D12733">
        <w:rPr>
          <w:sz w:val="20"/>
          <w:szCs w:val="20"/>
        </w:rPr>
        <w:t xml:space="preserve"> Winter, Summer, Academic Year</w:t>
      </w:r>
    </w:p>
  </w:footnote>
  <w:footnote w:id="3">
    <w:p w:rsidR="0038213B" w:rsidRDefault="0038213B" w:rsidP="007E09CB">
      <w:pPr>
        <w:pStyle w:val="FootnoteText"/>
        <w:jc w:val="both"/>
      </w:pPr>
      <w:r>
        <w:rPr>
          <w:rStyle w:val="FootnoteReference"/>
        </w:rPr>
        <w:footnoteRef/>
      </w:r>
      <w:r>
        <w:t xml:space="preserve"> Teaching language according to the regular </w:t>
      </w:r>
      <w:proofErr w:type="spellStart"/>
      <w:r>
        <w:t>programme</w:t>
      </w:r>
      <w:proofErr w:type="spellEnd"/>
      <w:r>
        <w:t xml:space="preserve"> (e.g. Croatian, French, Slovenian…)</w:t>
      </w:r>
    </w:p>
  </w:footnote>
  <w:footnote w:id="4">
    <w:p w:rsidR="0038213B" w:rsidRDefault="0038213B" w:rsidP="007E09CB">
      <w:pPr>
        <w:pStyle w:val="FootnoteText"/>
        <w:jc w:val="both"/>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5">
    <w:p w:rsidR="0038213B" w:rsidRDefault="0038213B" w:rsidP="007E09CB">
      <w:pPr>
        <w:pStyle w:val="FootnoteText"/>
        <w:jc w:val="both"/>
      </w:pPr>
      <w:r w:rsidRPr="00D12733">
        <w:rPr>
          <w:rStyle w:val="FootnoteReference"/>
        </w:rPr>
        <w:footnoteRef/>
      </w:r>
      <w:r w:rsidRPr="00D12733">
        <w:t xml:space="preserve"> </w:t>
      </w:r>
      <w:proofErr w:type="spellStart"/>
      <w:r w:rsidRPr="00D12733">
        <w:rPr>
          <w:lang w:val="hr-HR"/>
        </w:rPr>
        <w:t>According</w:t>
      </w:r>
      <w:proofErr w:type="spellEnd"/>
      <w:r w:rsidRPr="00D12733">
        <w:rPr>
          <w:lang w:val="hr-HR"/>
        </w:rPr>
        <w:t xml:space="preserve"> to CEFR (</w:t>
      </w:r>
      <w:proofErr w:type="spellStart"/>
      <w:r w:rsidRPr="00D12733">
        <w:rPr>
          <w:lang w:val="hr-HR"/>
        </w:rPr>
        <w:t>e.g</w:t>
      </w:r>
      <w:proofErr w:type="spellEnd"/>
      <w:r w:rsidRPr="00D12733">
        <w:rPr>
          <w:lang w:val="hr-HR"/>
        </w:rPr>
        <w:t>. English B2, German C1…)</w:t>
      </w:r>
    </w:p>
  </w:footnote>
  <w:footnote w:id="6">
    <w:p w:rsidR="0038213B" w:rsidRDefault="0038213B" w:rsidP="007E09CB">
      <w:pPr>
        <w:pStyle w:val="FootnoteText"/>
        <w:jc w:val="both"/>
      </w:pPr>
      <w:r w:rsidRPr="00D12733">
        <w:rPr>
          <w:rStyle w:val="FootnoteReference"/>
        </w:rPr>
        <w:footnoteRef/>
      </w:r>
      <w:r>
        <w:t xml:space="preserve"> </w:t>
      </w:r>
      <w:r w:rsidRPr="00D933EA">
        <w:rPr>
          <w:b/>
        </w:rPr>
        <w:t>Language options for guest (exchange) students):</w:t>
      </w:r>
    </w:p>
    <w:p w:rsidR="0038213B" w:rsidRPr="00D12733" w:rsidRDefault="0038213B" w:rsidP="007E09CB">
      <w:pPr>
        <w:pStyle w:val="FootnoteText"/>
        <w:jc w:val="both"/>
      </w:pPr>
      <w:r w:rsidRPr="00D12733">
        <w:t xml:space="preserve">L1 - All teaching activities </w:t>
      </w:r>
      <w:proofErr w:type="gramStart"/>
      <w:r w:rsidRPr="00D12733">
        <w:t>will be held</w:t>
      </w:r>
      <w:proofErr w:type="gramEnd"/>
      <w:r w:rsidRPr="00D12733">
        <w:t xml:space="preserve"> in regular teaching language. However, guest (</w:t>
      </w:r>
      <w:r w:rsidRPr="00D06704">
        <w:t>exchange) students will have the opportunity to attend additional consultations with the lecturer and teaching assistants in foreign language (indicated as teaching language for guest (exchange) students), to help master the course materials. Additionally,</w:t>
      </w:r>
      <w:r w:rsidRPr="00D12733">
        <w:t xml:space="preserve"> the lecturer will refer guest (exchange) students to the corresponding literature in foreign language</w:t>
      </w:r>
      <w:r>
        <w:t>,</w:t>
      </w:r>
      <w:r w:rsidRPr="00D12733">
        <w:t xml:space="preserve"> as well as give them the possibility of taking the associated exams in foreign language.</w:t>
      </w:r>
    </w:p>
    <w:p w:rsidR="0038213B" w:rsidRDefault="0038213B" w:rsidP="007E09CB">
      <w:pPr>
        <w:pStyle w:val="FootnoteText"/>
        <w:jc w:val="both"/>
      </w:pPr>
      <w:r w:rsidRPr="00D12733">
        <w:t xml:space="preserve">L2 - All teaching activities </w:t>
      </w:r>
      <w:proofErr w:type="gramStart"/>
      <w:r w:rsidRPr="00D12733">
        <w:t>will be held</w:t>
      </w:r>
      <w:proofErr w:type="gramEnd"/>
      <w:r>
        <w:t xml:space="preserve"> </w:t>
      </w:r>
      <w:r w:rsidRPr="00D12733">
        <w:t>in regular teaching language</w:t>
      </w:r>
      <w:r>
        <w:t xml:space="preserve"> only</w:t>
      </w:r>
      <w:r w:rsidRPr="00D12733">
        <w:t>.</w:t>
      </w:r>
    </w:p>
  </w:footnote>
  <w:footnote w:id="7">
    <w:p w:rsidR="0038213B" w:rsidRDefault="0038213B" w:rsidP="007E09CB">
      <w:pPr>
        <w:spacing w:after="0" w:line="240" w:lineRule="auto"/>
        <w:jc w:val="both"/>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8">
    <w:p w:rsidR="0038213B" w:rsidRPr="00D12733" w:rsidRDefault="0038213B" w:rsidP="007E09CB">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rsidR="0038213B" w:rsidRPr="00D12733" w:rsidRDefault="0038213B" w:rsidP="007E09CB">
      <w:pPr>
        <w:spacing w:after="0" w:line="240" w:lineRule="auto"/>
        <w:jc w:val="both"/>
        <w:rPr>
          <w:sz w:val="20"/>
          <w:szCs w:val="20"/>
        </w:rPr>
      </w:pPr>
      <w:r w:rsidRPr="00D12733">
        <w:rPr>
          <w:sz w:val="20"/>
          <w:szCs w:val="20"/>
        </w:rPr>
        <w:t xml:space="preserve">Additional: </w:t>
      </w:r>
    </w:p>
    <w:p w:rsidR="0038213B" w:rsidRPr="00D12733" w:rsidRDefault="0038213B" w:rsidP="007E09CB">
      <w:pPr>
        <w:spacing w:after="0" w:line="240" w:lineRule="auto"/>
        <w:jc w:val="both"/>
        <w:rPr>
          <w:sz w:val="20"/>
          <w:szCs w:val="20"/>
        </w:rPr>
      </w:pPr>
      <w:r w:rsidRPr="00D12733">
        <w:rPr>
          <w:sz w:val="20"/>
          <w:szCs w:val="20"/>
        </w:rPr>
        <w:t>RA - Regular Attendance (No ECTS credits awarded for course attendance only)</w:t>
      </w:r>
    </w:p>
    <w:p w:rsidR="0038213B" w:rsidRPr="00D12733" w:rsidRDefault="0038213B" w:rsidP="007E09CB">
      <w:pPr>
        <w:spacing w:after="0" w:line="240" w:lineRule="auto"/>
        <w:jc w:val="both"/>
        <w:rPr>
          <w:sz w:val="20"/>
          <w:szCs w:val="20"/>
        </w:rPr>
      </w:pPr>
      <w:r w:rsidRPr="00D12733">
        <w:rPr>
          <w:sz w:val="20"/>
          <w:szCs w:val="20"/>
        </w:rPr>
        <w:t>C - Completed (Student has completed proscribed obligations/no ECTS credits awarded)</w:t>
      </w:r>
    </w:p>
    <w:p w:rsidR="0038213B" w:rsidRPr="00D12733" w:rsidRDefault="0038213B" w:rsidP="007E09CB">
      <w:pPr>
        <w:spacing w:after="0" w:line="240" w:lineRule="auto"/>
        <w:jc w:val="both"/>
        <w:rPr>
          <w:sz w:val="20"/>
          <w:szCs w:val="20"/>
        </w:rPr>
      </w:pPr>
      <w:r w:rsidRPr="00D12733">
        <w:rPr>
          <w:sz w:val="20"/>
          <w:szCs w:val="20"/>
        </w:rPr>
        <w:t>C+ – Completed + ECTS (Student has completed proscribed obligations + ECTS credits awarded)</w:t>
      </w:r>
    </w:p>
    <w:p w:rsidR="0038213B" w:rsidRDefault="0038213B" w:rsidP="007E09CB">
      <w:pPr>
        <w:spacing w:after="0" w:line="240" w:lineRule="auto"/>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246CD"/>
    <w:multiLevelType w:val="multilevel"/>
    <w:tmpl w:val="B8A6466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366"/>
    <w:rsid w:val="0003067B"/>
    <w:rsid w:val="00034999"/>
    <w:rsid w:val="000613D4"/>
    <w:rsid w:val="0007245F"/>
    <w:rsid w:val="00120BC5"/>
    <w:rsid w:val="0012265C"/>
    <w:rsid w:val="00174B91"/>
    <w:rsid w:val="00195BAC"/>
    <w:rsid w:val="001C61AE"/>
    <w:rsid w:val="00223931"/>
    <w:rsid w:val="00230887"/>
    <w:rsid w:val="00265DC0"/>
    <w:rsid w:val="00297469"/>
    <w:rsid w:val="00373790"/>
    <w:rsid w:val="00376E13"/>
    <w:rsid w:val="003804F7"/>
    <w:rsid w:val="00381EEA"/>
    <w:rsid w:val="0038213B"/>
    <w:rsid w:val="00392059"/>
    <w:rsid w:val="003A0556"/>
    <w:rsid w:val="003B1E7C"/>
    <w:rsid w:val="003D7484"/>
    <w:rsid w:val="003E03D6"/>
    <w:rsid w:val="003F7D7C"/>
    <w:rsid w:val="00403525"/>
    <w:rsid w:val="00465279"/>
    <w:rsid w:val="004B5FBE"/>
    <w:rsid w:val="004C724F"/>
    <w:rsid w:val="00525147"/>
    <w:rsid w:val="00575F1F"/>
    <w:rsid w:val="005D7B91"/>
    <w:rsid w:val="0062222F"/>
    <w:rsid w:val="00662550"/>
    <w:rsid w:val="00675172"/>
    <w:rsid w:val="00714366"/>
    <w:rsid w:val="007254DF"/>
    <w:rsid w:val="007D1ABF"/>
    <w:rsid w:val="007E09CB"/>
    <w:rsid w:val="008E43D8"/>
    <w:rsid w:val="008E508C"/>
    <w:rsid w:val="009047B0"/>
    <w:rsid w:val="00911137"/>
    <w:rsid w:val="00915602"/>
    <w:rsid w:val="0092582F"/>
    <w:rsid w:val="00966206"/>
    <w:rsid w:val="00966E70"/>
    <w:rsid w:val="009A3E90"/>
    <w:rsid w:val="009C6004"/>
    <w:rsid w:val="00A01504"/>
    <w:rsid w:val="00A50E0E"/>
    <w:rsid w:val="00AB04BF"/>
    <w:rsid w:val="00AC000C"/>
    <w:rsid w:val="00AD64A3"/>
    <w:rsid w:val="00B95FCA"/>
    <w:rsid w:val="00BA675C"/>
    <w:rsid w:val="00BC2B7F"/>
    <w:rsid w:val="00BC6841"/>
    <w:rsid w:val="00C122B0"/>
    <w:rsid w:val="00C60A9C"/>
    <w:rsid w:val="00C64195"/>
    <w:rsid w:val="00CA1914"/>
    <w:rsid w:val="00CD030E"/>
    <w:rsid w:val="00D06704"/>
    <w:rsid w:val="00D12733"/>
    <w:rsid w:val="00D933EA"/>
    <w:rsid w:val="00E203E8"/>
    <w:rsid w:val="00E471DE"/>
    <w:rsid w:val="00EB59AF"/>
    <w:rsid w:val="00EF3067"/>
    <w:rsid w:val="00F06A7F"/>
    <w:rsid w:val="00F117E5"/>
    <w:rsid w:val="00F24889"/>
    <w:rsid w:val="00F929BB"/>
    <w:rsid w:val="00F93FF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EBA8B9F-D8AA-42D5-BEB3-FB98F869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locked="1" w:semiHidden="1" w:uiPriority="0" w:unhideWhenUsed="1"/>
    <w:lsdException w:name="Table Web 3" w:semiHidden="1"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37"/>
    <w:pPr>
      <w:spacing w:after="160" w:line="259"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1436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714366"/>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714366"/>
    <w:rPr>
      <w:rFonts w:cs="Times New Roman"/>
      <w:sz w:val="20"/>
      <w:szCs w:val="20"/>
    </w:rPr>
  </w:style>
  <w:style w:type="character" w:styleId="FootnoteReference">
    <w:name w:val="footnote reference"/>
    <w:basedOn w:val="DefaultParagraphFont"/>
    <w:uiPriority w:val="99"/>
    <w:semiHidden/>
    <w:rsid w:val="00714366"/>
    <w:rPr>
      <w:rFonts w:cs="Times New Roman"/>
      <w:vertAlign w:val="superscript"/>
    </w:rPr>
  </w:style>
  <w:style w:type="paragraph" w:styleId="BalloonText">
    <w:name w:val="Balloon Text"/>
    <w:basedOn w:val="Normal"/>
    <w:link w:val="BalloonTextChar"/>
    <w:uiPriority w:val="99"/>
    <w:semiHidden/>
    <w:rsid w:val="00966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66E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71749">
      <w:marLeft w:val="0"/>
      <w:marRight w:val="0"/>
      <w:marTop w:val="0"/>
      <w:marBottom w:val="0"/>
      <w:divBdr>
        <w:top w:val="none" w:sz="0" w:space="0" w:color="auto"/>
        <w:left w:val="none" w:sz="0" w:space="0" w:color="auto"/>
        <w:bottom w:val="none" w:sz="0" w:space="0" w:color="auto"/>
        <w:right w:val="none" w:sz="0" w:space="0" w:color="auto"/>
      </w:divBdr>
    </w:div>
    <w:div w:id="91971750">
      <w:marLeft w:val="0"/>
      <w:marRight w:val="0"/>
      <w:marTop w:val="0"/>
      <w:marBottom w:val="0"/>
      <w:divBdr>
        <w:top w:val="none" w:sz="0" w:space="0" w:color="auto"/>
        <w:left w:val="none" w:sz="0" w:space="0" w:color="auto"/>
        <w:bottom w:val="none" w:sz="0" w:space="0" w:color="auto"/>
        <w:right w:val="none" w:sz="0" w:space="0" w:color="auto"/>
      </w:divBdr>
    </w:div>
    <w:div w:id="91971751">
      <w:marLeft w:val="0"/>
      <w:marRight w:val="0"/>
      <w:marTop w:val="0"/>
      <w:marBottom w:val="0"/>
      <w:divBdr>
        <w:top w:val="none" w:sz="0" w:space="0" w:color="auto"/>
        <w:left w:val="none" w:sz="0" w:space="0" w:color="auto"/>
        <w:bottom w:val="none" w:sz="0" w:space="0" w:color="auto"/>
        <w:right w:val="none" w:sz="0" w:space="0" w:color="auto"/>
      </w:divBdr>
    </w:div>
    <w:div w:id="919717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STUDY PROGRAMME: Ukrainian language and literature</vt:lpstr>
    </vt:vector>
  </TitlesOfParts>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PROGRAMME: Ukrainian language and literature</dc:title>
  <dc:creator>Ivana</dc:creator>
  <cp:lastModifiedBy>Ivana</cp:lastModifiedBy>
  <cp:revision>4</cp:revision>
  <cp:lastPrinted>2019-02-18T13:08:00Z</cp:lastPrinted>
  <dcterms:created xsi:type="dcterms:W3CDTF">2019-03-03T18:54:00Z</dcterms:created>
  <dcterms:modified xsi:type="dcterms:W3CDTF">2019-04-25T07:11:00Z</dcterms:modified>
</cp:coreProperties>
</file>