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  <w:r w:rsidR="001847F1">
              <w:rPr>
                <w:rFonts w:ascii="Calibri" w:hAnsi="Calibri" w:cs="Calibri"/>
              </w:rPr>
              <w:t>English Language and Literature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1847F1">
              <w:rPr>
                <w:rFonts w:ascii="Calibri" w:hAnsi="Calibri" w:cs="Calibri"/>
                <w:color w:val="FF0000"/>
              </w:rPr>
              <w:t>BA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</w:p>
          <w:p w:rsidR="00A01504" w:rsidRPr="00714366" w:rsidRDefault="001847F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War, Reconstruction, Transformation: American Literature, 1860-1914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</w:p>
          <w:p w:rsidR="001847F1" w:rsidRDefault="001847F1" w:rsidP="001847F1">
            <w:pPr>
              <w:rPr>
                <w:lang w:val="hr-HR"/>
              </w:rPr>
            </w:pPr>
            <w:r>
              <w:rPr>
                <w:lang w:val="hr-HR"/>
              </w:rPr>
              <w:t xml:space="preserve">In </w:t>
            </w:r>
            <w:proofErr w:type="spellStart"/>
            <w:r>
              <w:rPr>
                <w:lang w:val="hr-HR"/>
              </w:rPr>
              <w:t>the</w:t>
            </w:r>
            <w:proofErr w:type="spellEnd"/>
            <w:r>
              <w:rPr>
                <w:lang w:val="hr-HR"/>
              </w:rPr>
              <w:t xml:space="preserve"> seminar </w:t>
            </w:r>
            <w:proofErr w:type="spellStart"/>
            <w:r>
              <w:rPr>
                <w:lang w:val="hr-HR"/>
              </w:rPr>
              <w:t>we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shall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cover</w:t>
            </w:r>
            <w:proofErr w:type="spellEnd"/>
            <w:r>
              <w:rPr>
                <w:lang w:val="hr-HR"/>
              </w:rPr>
              <w:t xml:space="preserve"> a period of American literature </w:t>
            </w:r>
            <w:proofErr w:type="spellStart"/>
            <w:r>
              <w:rPr>
                <w:lang w:val="hr-HR"/>
              </w:rPr>
              <w:t>variously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designated</w:t>
            </w:r>
            <w:proofErr w:type="spellEnd"/>
            <w:r>
              <w:rPr>
                <w:lang w:val="hr-HR"/>
              </w:rPr>
              <w:t xml:space="preserve"> as </w:t>
            </w:r>
            <w:proofErr w:type="spellStart"/>
            <w:r>
              <w:rPr>
                <w:lang w:val="hr-HR"/>
              </w:rPr>
              <w:t>the</w:t>
            </w:r>
            <w:proofErr w:type="spellEnd"/>
            <w:r>
              <w:rPr>
                <w:lang w:val="hr-HR"/>
              </w:rPr>
              <w:t xml:space="preserve"> Age of </w:t>
            </w:r>
            <w:proofErr w:type="spellStart"/>
            <w:r>
              <w:rPr>
                <w:lang w:val="hr-HR"/>
              </w:rPr>
              <w:t>Realism</w:t>
            </w:r>
            <w:proofErr w:type="spellEnd"/>
            <w:r>
              <w:rPr>
                <w:lang w:val="hr-HR"/>
              </w:rPr>
              <w:t xml:space="preserve"> and </w:t>
            </w:r>
            <w:proofErr w:type="spellStart"/>
            <w:r>
              <w:rPr>
                <w:lang w:val="hr-HR"/>
              </w:rPr>
              <w:t>Naturalism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or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the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Gilded</w:t>
            </w:r>
            <w:proofErr w:type="spellEnd"/>
            <w:r>
              <w:rPr>
                <w:lang w:val="hr-HR"/>
              </w:rPr>
              <w:t xml:space="preserve"> Age. </w:t>
            </w:r>
            <w:proofErr w:type="spellStart"/>
            <w:r>
              <w:rPr>
                <w:lang w:val="hr-HR"/>
              </w:rPr>
              <w:t>Many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scholars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argue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that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it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is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during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this</w:t>
            </w:r>
            <w:proofErr w:type="spellEnd"/>
            <w:r>
              <w:rPr>
                <w:lang w:val="hr-HR"/>
              </w:rPr>
              <w:t xml:space="preserve"> period </w:t>
            </w:r>
            <w:proofErr w:type="spellStart"/>
            <w:r>
              <w:rPr>
                <w:lang w:val="hr-HR"/>
              </w:rPr>
              <w:t>that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the</w:t>
            </w:r>
            <w:proofErr w:type="spellEnd"/>
            <w:r>
              <w:rPr>
                <w:lang w:val="hr-HR"/>
              </w:rPr>
              <w:t xml:space="preserve"> United </w:t>
            </w:r>
            <w:proofErr w:type="spellStart"/>
            <w:r>
              <w:rPr>
                <w:lang w:val="hr-HR"/>
              </w:rPr>
              <w:t>States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turned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into</w:t>
            </w:r>
            <w:proofErr w:type="spellEnd"/>
            <w:r>
              <w:rPr>
                <w:lang w:val="hr-HR"/>
              </w:rPr>
              <w:t xml:space="preserve"> a </w:t>
            </w:r>
            <w:proofErr w:type="spellStart"/>
            <w:r>
              <w:rPr>
                <w:lang w:val="hr-HR"/>
              </w:rPr>
              <w:t>modern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nation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due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primarily</w:t>
            </w:r>
            <w:proofErr w:type="spellEnd"/>
            <w:r>
              <w:rPr>
                <w:lang w:val="hr-HR"/>
              </w:rPr>
              <w:t xml:space="preserve"> to </w:t>
            </w:r>
            <w:proofErr w:type="spellStart"/>
            <w:r>
              <w:rPr>
                <w:lang w:val="hr-HR"/>
              </w:rPr>
              <w:t>their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unprecedented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industrial</w:t>
            </w:r>
            <w:proofErr w:type="spellEnd"/>
            <w:r>
              <w:rPr>
                <w:lang w:val="hr-HR"/>
              </w:rPr>
              <w:t xml:space="preserve"> and </w:t>
            </w:r>
            <w:proofErr w:type="spellStart"/>
            <w:r>
              <w:rPr>
                <w:lang w:val="hr-HR"/>
              </w:rPr>
              <w:t>economic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growth</w:t>
            </w:r>
            <w:proofErr w:type="spellEnd"/>
            <w:r>
              <w:rPr>
                <w:lang w:val="hr-HR"/>
              </w:rPr>
              <w:t xml:space="preserve">. </w:t>
            </w:r>
            <w:proofErr w:type="spellStart"/>
            <w:r>
              <w:rPr>
                <w:lang w:val="hr-HR"/>
              </w:rPr>
              <w:t>We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shall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look</w:t>
            </w:r>
            <w:proofErr w:type="spellEnd"/>
            <w:r>
              <w:rPr>
                <w:lang w:val="hr-HR"/>
              </w:rPr>
              <w:t xml:space="preserve"> at </w:t>
            </w:r>
            <w:proofErr w:type="spellStart"/>
            <w:r>
              <w:rPr>
                <w:lang w:val="hr-HR"/>
              </w:rPr>
              <w:t>the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implications</w:t>
            </w:r>
            <w:proofErr w:type="spellEnd"/>
            <w:r>
              <w:rPr>
                <w:lang w:val="hr-HR"/>
              </w:rPr>
              <w:t xml:space="preserve"> of </w:t>
            </w:r>
            <w:proofErr w:type="spellStart"/>
            <w:r>
              <w:rPr>
                <w:lang w:val="hr-HR"/>
              </w:rPr>
              <w:t>these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huge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transformations</w:t>
            </w:r>
            <w:proofErr w:type="spellEnd"/>
            <w:r>
              <w:rPr>
                <w:lang w:val="hr-HR"/>
              </w:rPr>
              <w:t xml:space="preserve"> and </w:t>
            </w:r>
            <w:proofErr w:type="spellStart"/>
            <w:r>
              <w:rPr>
                <w:lang w:val="hr-HR"/>
              </w:rPr>
              <w:t>their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reverberations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in</w:t>
            </w:r>
            <w:proofErr w:type="spellEnd"/>
            <w:r>
              <w:rPr>
                <w:lang w:val="hr-HR"/>
              </w:rPr>
              <w:t xml:space="preserve"> some of </w:t>
            </w:r>
            <w:proofErr w:type="spellStart"/>
            <w:r>
              <w:rPr>
                <w:lang w:val="hr-HR"/>
              </w:rPr>
              <w:t>the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exemplary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literary</w:t>
            </w:r>
            <w:proofErr w:type="spellEnd"/>
            <w:r>
              <w:rPr>
                <w:lang w:val="hr-HR"/>
              </w:rPr>
              <w:t xml:space="preserve"> and </w:t>
            </w:r>
            <w:proofErr w:type="spellStart"/>
            <w:r>
              <w:rPr>
                <w:lang w:val="hr-HR"/>
              </w:rPr>
              <w:t>non-literary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texts</w:t>
            </w:r>
            <w:proofErr w:type="spellEnd"/>
            <w:r>
              <w:rPr>
                <w:lang w:val="hr-HR"/>
              </w:rPr>
              <w:t xml:space="preserve"> of </w:t>
            </w:r>
            <w:proofErr w:type="spellStart"/>
            <w:r>
              <w:rPr>
                <w:lang w:val="hr-HR"/>
              </w:rPr>
              <w:t>the</w:t>
            </w:r>
            <w:proofErr w:type="spellEnd"/>
            <w:r>
              <w:rPr>
                <w:lang w:val="hr-HR"/>
              </w:rPr>
              <w:t xml:space="preserve"> period. </w:t>
            </w:r>
            <w:proofErr w:type="spellStart"/>
            <w:r>
              <w:rPr>
                <w:lang w:val="hr-HR"/>
              </w:rPr>
              <w:t>The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four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sections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we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shall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examining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in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greater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detail</w:t>
            </w:r>
            <w:proofErr w:type="spellEnd"/>
            <w:r>
              <w:rPr>
                <w:lang w:val="hr-HR"/>
              </w:rPr>
              <w:t xml:space="preserve"> are </w:t>
            </w:r>
            <w:proofErr w:type="spellStart"/>
            <w:r>
              <w:rPr>
                <w:lang w:val="hr-HR"/>
              </w:rPr>
              <w:t>the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echoes</w:t>
            </w:r>
            <w:proofErr w:type="spellEnd"/>
            <w:r>
              <w:rPr>
                <w:lang w:val="hr-HR"/>
              </w:rPr>
              <w:t xml:space="preserve"> of </w:t>
            </w:r>
            <w:proofErr w:type="spellStart"/>
            <w:r>
              <w:rPr>
                <w:lang w:val="hr-HR"/>
              </w:rPr>
              <w:t>the</w:t>
            </w:r>
            <w:proofErr w:type="spellEnd"/>
            <w:r>
              <w:rPr>
                <w:lang w:val="hr-HR"/>
              </w:rPr>
              <w:t xml:space="preserve"> Civil </w:t>
            </w:r>
            <w:proofErr w:type="spellStart"/>
            <w:r>
              <w:rPr>
                <w:lang w:val="hr-HR"/>
              </w:rPr>
              <w:t>War</w:t>
            </w:r>
            <w:proofErr w:type="spellEnd"/>
            <w:r>
              <w:rPr>
                <w:lang w:val="hr-HR"/>
              </w:rPr>
              <w:t xml:space="preserve">; </w:t>
            </w:r>
            <w:proofErr w:type="spellStart"/>
            <w:r>
              <w:rPr>
                <w:lang w:val="hr-HR"/>
              </w:rPr>
              <w:t>the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perils</w:t>
            </w:r>
            <w:proofErr w:type="spellEnd"/>
            <w:r>
              <w:rPr>
                <w:lang w:val="hr-HR"/>
              </w:rPr>
              <w:t xml:space="preserve"> and </w:t>
            </w:r>
            <w:proofErr w:type="spellStart"/>
            <w:r>
              <w:rPr>
                <w:lang w:val="hr-HR"/>
              </w:rPr>
              <w:t>pitfalls</w:t>
            </w:r>
            <w:proofErr w:type="spellEnd"/>
            <w:r>
              <w:rPr>
                <w:lang w:val="hr-HR"/>
              </w:rPr>
              <w:t xml:space="preserve"> of post-</w:t>
            </w:r>
            <w:proofErr w:type="spellStart"/>
            <w:r>
              <w:rPr>
                <w:lang w:val="hr-HR"/>
              </w:rPr>
              <w:t>war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Reconstruction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effort</w:t>
            </w:r>
            <w:proofErr w:type="spellEnd"/>
            <w:r>
              <w:rPr>
                <w:lang w:val="hr-HR"/>
              </w:rPr>
              <w:t xml:space="preserve">, and </w:t>
            </w:r>
            <w:proofErr w:type="spellStart"/>
            <w:r>
              <w:rPr>
                <w:lang w:val="hr-HR"/>
              </w:rPr>
              <w:t>the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question</w:t>
            </w:r>
            <w:proofErr w:type="spellEnd"/>
            <w:r>
              <w:rPr>
                <w:lang w:val="hr-HR"/>
              </w:rPr>
              <w:t xml:space="preserve"> of race; </w:t>
            </w:r>
            <w:proofErr w:type="spellStart"/>
            <w:r>
              <w:rPr>
                <w:lang w:val="hr-HR"/>
              </w:rPr>
              <w:t>economic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relations</w:t>
            </w:r>
            <w:proofErr w:type="spellEnd"/>
            <w:r>
              <w:rPr>
                <w:lang w:val="hr-HR"/>
              </w:rPr>
              <w:t xml:space="preserve"> and </w:t>
            </w:r>
            <w:proofErr w:type="spellStart"/>
            <w:r>
              <w:rPr>
                <w:lang w:val="hr-HR"/>
              </w:rPr>
              <w:t>the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way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these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affect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social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relations</w:t>
            </w:r>
            <w:proofErr w:type="spellEnd"/>
            <w:r>
              <w:rPr>
                <w:lang w:val="hr-HR"/>
              </w:rPr>
              <w:t xml:space="preserve">; and, </w:t>
            </w:r>
            <w:proofErr w:type="spellStart"/>
            <w:r>
              <w:rPr>
                <w:lang w:val="hr-HR"/>
              </w:rPr>
              <w:t>finally</w:t>
            </w:r>
            <w:proofErr w:type="spellEnd"/>
            <w:r>
              <w:rPr>
                <w:lang w:val="hr-HR"/>
              </w:rPr>
              <w:t xml:space="preserve">, </w:t>
            </w:r>
            <w:proofErr w:type="spellStart"/>
            <w:r>
              <w:rPr>
                <w:lang w:val="hr-HR"/>
              </w:rPr>
              <w:t>the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emergence</w:t>
            </w:r>
            <w:proofErr w:type="spellEnd"/>
            <w:r>
              <w:rPr>
                <w:lang w:val="hr-HR"/>
              </w:rPr>
              <w:t xml:space="preserve"> of </w:t>
            </w:r>
            <w:proofErr w:type="spellStart"/>
            <w:r>
              <w:rPr>
                <w:lang w:val="hr-HR"/>
              </w:rPr>
              <w:t>new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identities</w:t>
            </w:r>
            <w:proofErr w:type="spellEnd"/>
            <w:r>
              <w:rPr>
                <w:lang w:val="hr-HR"/>
              </w:rPr>
              <w:t xml:space="preserve">, </w:t>
            </w:r>
            <w:proofErr w:type="spellStart"/>
            <w:r>
              <w:rPr>
                <w:lang w:val="hr-HR"/>
              </w:rPr>
              <w:t>both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in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the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public</w:t>
            </w:r>
            <w:proofErr w:type="spellEnd"/>
            <w:r>
              <w:rPr>
                <w:lang w:val="hr-HR"/>
              </w:rPr>
              <w:t xml:space="preserve"> and </w:t>
            </w:r>
            <w:proofErr w:type="spellStart"/>
            <w:r>
              <w:rPr>
                <w:lang w:val="hr-HR"/>
              </w:rPr>
              <w:t>the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private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sphere</w:t>
            </w:r>
            <w:proofErr w:type="spellEnd"/>
            <w:r>
              <w:rPr>
                <w:lang w:val="hr-HR"/>
              </w:rPr>
              <w:t xml:space="preserve">.  </w:t>
            </w:r>
            <w:proofErr w:type="spellStart"/>
            <w:r>
              <w:rPr>
                <w:lang w:val="hr-HR"/>
              </w:rPr>
              <w:t>Authors</w:t>
            </w:r>
            <w:proofErr w:type="spellEnd"/>
            <w:r>
              <w:rPr>
                <w:lang w:val="hr-HR"/>
              </w:rPr>
              <w:t xml:space="preserve">: </w:t>
            </w:r>
            <w:proofErr w:type="spellStart"/>
            <w:r>
              <w:rPr>
                <w:lang w:val="hr-HR"/>
              </w:rPr>
              <w:t>Melville</w:t>
            </w:r>
            <w:proofErr w:type="spellEnd"/>
            <w:r>
              <w:rPr>
                <w:lang w:val="hr-HR"/>
              </w:rPr>
              <w:t xml:space="preserve">, </w:t>
            </w:r>
            <w:proofErr w:type="spellStart"/>
            <w:r>
              <w:rPr>
                <w:lang w:val="hr-HR"/>
              </w:rPr>
              <w:t>Whitman</w:t>
            </w:r>
            <w:proofErr w:type="spellEnd"/>
            <w:r>
              <w:rPr>
                <w:lang w:val="hr-HR"/>
              </w:rPr>
              <w:t xml:space="preserve">, </w:t>
            </w:r>
            <w:proofErr w:type="spellStart"/>
            <w:r>
              <w:rPr>
                <w:lang w:val="hr-HR"/>
              </w:rPr>
              <w:t>Harding</w:t>
            </w:r>
            <w:proofErr w:type="spellEnd"/>
            <w:r>
              <w:rPr>
                <w:lang w:val="hr-HR"/>
              </w:rPr>
              <w:t xml:space="preserve"> Davis, Twain, Phelps, </w:t>
            </w:r>
            <w:proofErr w:type="spellStart"/>
            <w:r>
              <w:rPr>
                <w:lang w:val="hr-HR"/>
              </w:rPr>
              <w:t>Chesnutt</w:t>
            </w:r>
            <w:proofErr w:type="spellEnd"/>
            <w:r>
              <w:rPr>
                <w:lang w:val="hr-HR"/>
              </w:rPr>
              <w:t xml:space="preserve">, Sinclair, </w:t>
            </w:r>
            <w:proofErr w:type="spellStart"/>
            <w:r>
              <w:rPr>
                <w:lang w:val="hr-HR"/>
              </w:rPr>
              <w:t>Cahan</w:t>
            </w:r>
            <w:proofErr w:type="spellEnd"/>
            <w:r>
              <w:rPr>
                <w:lang w:val="hr-HR"/>
              </w:rPr>
              <w:t xml:space="preserve">, </w:t>
            </w:r>
            <w:proofErr w:type="spellStart"/>
            <w:r>
              <w:rPr>
                <w:lang w:val="hr-HR"/>
              </w:rPr>
              <w:t>Pound</w:t>
            </w:r>
            <w:proofErr w:type="spellEnd"/>
            <w:r>
              <w:rPr>
                <w:lang w:val="hr-HR"/>
              </w:rPr>
              <w:t>.</w:t>
            </w: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1847F1">
              <w:rPr>
                <w:rFonts w:ascii="Calibri" w:hAnsi="Calibri" w:cs="Calibri"/>
                <w:color w:val="FF0000"/>
              </w:rPr>
              <w:t>Summer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</w:p>
          <w:p w:rsidR="00C64195" w:rsidRPr="00714366" w:rsidRDefault="001847F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Jelena </w:t>
            </w:r>
            <w:proofErr w:type="spellStart"/>
            <w:r>
              <w:rPr>
                <w:rFonts w:ascii="Calibri" w:hAnsi="Calibri" w:cs="Calibri"/>
              </w:rPr>
              <w:t>Šesnić</w:t>
            </w:r>
            <w:proofErr w:type="spellEnd"/>
            <w:r>
              <w:rPr>
                <w:rFonts w:ascii="Calibri" w:hAnsi="Calibri" w:cs="Calibri"/>
              </w:rPr>
              <w:t xml:space="preserve">, Assoc. Prof. </w:t>
            </w: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1847F1">
              <w:rPr>
                <w:rFonts w:ascii="Calibri" w:hAnsi="Calibri" w:cs="Calibri"/>
              </w:rPr>
              <w:t xml:space="preserve"> English 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</w:p>
          <w:p w:rsidR="009C6004" w:rsidRDefault="001847F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Lectures and seminars. </w:t>
            </w: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1847F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:rsidR="00714366" w:rsidRPr="00714366" w:rsidRDefault="001847F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1847F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32" w:type="dxa"/>
          </w:tcPr>
          <w:p w:rsidR="00714366" w:rsidRPr="00714366" w:rsidRDefault="001847F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1847F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1847F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</w:p>
          <w:p w:rsidR="00C64195" w:rsidRPr="009C6004" w:rsidRDefault="001847F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English B2</w:t>
            </w:r>
          </w:p>
        </w:tc>
      </w:tr>
      <w:tr w:rsidR="00BC2B7F" w:rsidTr="00D73A69">
        <w:trPr>
          <w:trHeight w:val="1159"/>
        </w:trPr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</w:p>
          <w:p w:rsidR="00C64195" w:rsidRPr="00BC2B7F" w:rsidRDefault="001847F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L2</w:t>
            </w:r>
          </w:p>
        </w:tc>
      </w:tr>
      <w:tr w:rsidR="00EB59AF" w:rsidTr="00714366"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lastRenderedPageBreak/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</w:p>
          <w:p w:rsidR="00EB59AF" w:rsidRDefault="001847F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Class attendance; Seminar paper; Written exam (midterm and final test): continuous evaluation. </w:t>
            </w:r>
          </w:p>
          <w:p w:rsidR="001847F1" w:rsidRDefault="001847F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Standard grading. 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</w:p>
          <w:p w:rsidR="00EB59AF" w:rsidRDefault="001847F1" w:rsidP="001847F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will be able to recognize features of American realism and naturalism.</w:t>
            </w:r>
          </w:p>
          <w:p w:rsidR="001847F1" w:rsidRDefault="001847F1" w:rsidP="001847F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will be able to place the relevant period in the context of American cultural and historical development.</w:t>
            </w:r>
          </w:p>
          <w:p w:rsidR="001847F1" w:rsidRPr="001847F1" w:rsidRDefault="001847F1" w:rsidP="001847F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 will be able to autonomously analyze texts with respect to their literary features and present it orally and in written form. 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EB59AF" w:rsidRDefault="00EB59AF" w:rsidP="00B01F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Literature:</w:t>
            </w:r>
          </w:p>
          <w:p w:rsidR="00710E6F" w:rsidRDefault="00710E6F" w:rsidP="00710E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Blair, Sara. “Whose Modernism Is It? Abraham </w:t>
            </w:r>
            <w:proofErr w:type="spellStart"/>
            <w:r>
              <w:rPr>
                <w:rFonts w:ascii="Calibri" w:hAnsi="Calibri" w:cs="Calibri"/>
              </w:rPr>
              <w:t>Cahan</w:t>
            </w:r>
            <w:proofErr w:type="spellEnd"/>
            <w:r>
              <w:rPr>
                <w:rFonts w:ascii="Calibri" w:hAnsi="Calibri" w:cs="Calibri"/>
              </w:rPr>
              <w:t xml:space="preserve">, Fictions of Yiddish, and the Contest of Modernity.” </w:t>
            </w:r>
            <w:r w:rsidRPr="00710E6F">
              <w:rPr>
                <w:rFonts w:ascii="Calibri" w:hAnsi="Calibri" w:cs="Calibri"/>
                <w:i/>
              </w:rPr>
              <w:t>MFS</w:t>
            </w:r>
            <w:r>
              <w:rPr>
                <w:rFonts w:ascii="Calibri" w:hAnsi="Calibri" w:cs="Calibri"/>
              </w:rPr>
              <w:t xml:space="preserve"> 51.2 (2005): 258-84. </w:t>
            </w:r>
          </w:p>
          <w:p w:rsidR="00710E6F" w:rsidRDefault="00710E6F" w:rsidP="00710E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Calhoun, Charles, ed. </w:t>
            </w:r>
            <w:r w:rsidRPr="00710E6F">
              <w:rPr>
                <w:rFonts w:ascii="Calibri" w:hAnsi="Calibri" w:cs="Calibri"/>
                <w:i/>
              </w:rPr>
              <w:t>The Gilded Age: Essays on the Origin of Modern America</w:t>
            </w:r>
            <w:r>
              <w:rPr>
                <w:rFonts w:ascii="Calibri" w:hAnsi="Calibri" w:cs="Calibri"/>
              </w:rPr>
              <w:t xml:space="preserve">. Wilmington: Scholarly Resources, 1997. (selection) </w:t>
            </w:r>
          </w:p>
          <w:p w:rsidR="00710E6F" w:rsidRDefault="00710E6F" w:rsidP="00710E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Harris Smith, Susan and Melanie Dawson, eds. </w:t>
            </w:r>
            <w:r w:rsidRPr="00B01FEE">
              <w:rPr>
                <w:rFonts w:ascii="Calibri" w:hAnsi="Calibri" w:cs="Calibri"/>
                <w:i/>
              </w:rPr>
              <w:t>The American 1890s: A Cultural Reader</w:t>
            </w:r>
            <w:r>
              <w:rPr>
                <w:rFonts w:ascii="Calibri" w:hAnsi="Calibri" w:cs="Calibri"/>
              </w:rPr>
              <w:t>. Durham, London: Duke UP, 2000. (selection)</w:t>
            </w:r>
          </w:p>
          <w:p w:rsidR="00B01FEE" w:rsidRDefault="00B01FEE" w:rsidP="00B01F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Hofstadter, Richard. </w:t>
            </w:r>
            <w:r w:rsidRPr="00B01FEE">
              <w:rPr>
                <w:rFonts w:ascii="Calibri" w:hAnsi="Calibri" w:cs="Calibri"/>
                <w:i/>
              </w:rPr>
              <w:t>Social Darwinism in American Thought</w:t>
            </w:r>
            <w:r>
              <w:rPr>
                <w:rFonts w:ascii="Calibri" w:hAnsi="Calibri" w:cs="Calibri"/>
              </w:rPr>
              <w:t>. Boston: Beacon Press, 1992. (selection)</w:t>
            </w:r>
          </w:p>
          <w:p w:rsidR="00B01FEE" w:rsidRDefault="00B01FEE" w:rsidP="00B01FE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Sundquist</w:t>
            </w:r>
            <w:proofErr w:type="spellEnd"/>
            <w:r>
              <w:rPr>
                <w:rFonts w:ascii="Calibri" w:hAnsi="Calibri" w:cs="Calibri"/>
              </w:rPr>
              <w:t xml:space="preserve">, Eric. </w:t>
            </w:r>
            <w:r>
              <w:rPr>
                <w:rFonts w:ascii="Calibri" w:hAnsi="Calibri" w:cs="Calibri"/>
                <w:i/>
              </w:rPr>
              <w:t>To Wake the Nations: Race in</w:t>
            </w:r>
            <w:r w:rsidRPr="00B01FEE">
              <w:rPr>
                <w:rFonts w:ascii="Calibri" w:hAnsi="Calibri" w:cs="Calibri"/>
                <w:i/>
              </w:rPr>
              <w:t xml:space="preserve"> the Making of American Literature</w:t>
            </w:r>
            <w:r>
              <w:rPr>
                <w:rFonts w:ascii="Calibri" w:hAnsi="Calibri" w:cs="Calibri"/>
              </w:rPr>
              <w:t>. Cambridge, London: Harvard UP, 1993. (selection)</w:t>
            </w:r>
          </w:p>
          <w:p w:rsidR="00710E6F" w:rsidRDefault="00710E6F" w:rsidP="00B01FE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Knadler</w:t>
            </w:r>
            <w:proofErr w:type="spellEnd"/>
            <w:r>
              <w:rPr>
                <w:rFonts w:ascii="Calibri" w:hAnsi="Calibri" w:cs="Calibri"/>
              </w:rPr>
              <w:t>, Stephen. “</w:t>
            </w:r>
            <w:proofErr w:type="spellStart"/>
            <w:r>
              <w:rPr>
                <w:rFonts w:ascii="Calibri" w:hAnsi="Calibri" w:cs="Calibri"/>
              </w:rPr>
              <w:t>Miscegenated</w:t>
            </w:r>
            <w:proofErr w:type="spellEnd"/>
            <w:r>
              <w:rPr>
                <w:rFonts w:ascii="Calibri" w:hAnsi="Calibri" w:cs="Calibri"/>
              </w:rPr>
              <w:t xml:space="preserve"> Whiteness: Rebecca Harding Davis, the ‘Civil-</w:t>
            </w:r>
            <w:proofErr w:type="spellStart"/>
            <w:r>
              <w:rPr>
                <w:rFonts w:ascii="Calibri" w:hAnsi="Calibri" w:cs="Calibri"/>
              </w:rPr>
              <w:t>izing</w:t>
            </w:r>
            <w:proofErr w:type="spellEnd"/>
            <w:r>
              <w:rPr>
                <w:rFonts w:ascii="Calibri" w:hAnsi="Calibri" w:cs="Calibri"/>
              </w:rPr>
              <w:t xml:space="preserve">’ War, and Female Racism.” </w:t>
            </w:r>
            <w:r w:rsidRPr="00710E6F">
              <w:rPr>
                <w:rFonts w:ascii="Calibri" w:hAnsi="Calibri" w:cs="Calibri"/>
                <w:i/>
              </w:rPr>
              <w:t>Nineteenth-Century Literature</w:t>
            </w:r>
            <w:r>
              <w:rPr>
                <w:rFonts w:ascii="Calibri" w:hAnsi="Calibri" w:cs="Calibri"/>
              </w:rPr>
              <w:t xml:space="preserve"> 57.1 (2002): 64-99. </w:t>
            </w:r>
          </w:p>
          <w:p w:rsidR="00B01FEE" w:rsidRDefault="00B01FEE" w:rsidP="00B01F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Trachtenberg, Alan. </w:t>
            </w:r>
            <w:r w:rsidRPr="00B01FEE">
              <w:rPr>
                <w:rFonts w:ascii="Calibri" w:hAnsi="Calibri" w:cs="Calibri"/>
                <w:i/>
              </w:rPr>
              <w:t>The Incorporation of America: Culture and Society in the Gilded Age</w:t>
            </w:r>
            <w:r>
              <w:rPr>
                <w:rFonts w:ascii="Calibri" w:hAnsi="Calibri" w:cs="Calibri"/>
              </w:rPr>
              <w:t>. New York: Hill and Wang, 1992. (selection)</w:t>
            </w:r>
          </w:p>
          <w:p w:rsidR="00B01FEE" w:rsidRPr="00B01FEE" w:rsidRDefault="00B01FEE" w:rsidP="00710E6F">
            <w:pPr>
              <w:rPr>
                <w:rFonts w:ascii="Calibri" w:hAnsi="Calibri" w:cs="Calibri"/>
              </w:rPr>
            </w:pPr>
          </w:p>
        </w:tc>
      </w:tr>
    </w:tbl>
    <w:p w:rsidR="00F117E5" w:rsidRDefault="00F117E5" w:rsidP="00714366"/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28" w:rsidRDefault="00B50F28" w:rsidP="00714366">
      <w:pPr>
        <w:spacing w:after="0" w:line="240" w:lineRule="auto"/>
      </w:pPr>
      <w:r>
        <w:separator/>
      </w:r>
    </w:p>
  </w:endnote>
  <w:endnote w:type="continuationSeparator" w:id="0">
    <w:p w:rsidR="00B50F28" w:rsidRDefault="00B50F28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28" w:rsidRDefault="00B50F28" w:rsidP="00714366">
      <w:pPr>
        <w:spacing w:after="0" w:line="240" w:lineRule="auto"/>
      </w:pPr>
      <w:r>
        <w:separator/>
      </w:r>
    </w:p>
  </w:footnote>
  <w:footnote w:type="continuationSeparator" w:id="0">
    <w:p w:rsidR="00B50F28" w:rsidRDefault="00B50F28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  <w:bookmarkStart w:id="0" w:name="_GoBack"/>
      <w:bookmarkEnd w:id="0"/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B1597"/>
    <w:multiLevelType w:val="hybridMultilevel"/>
    <w:tmpl w:val="D1CAB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932DE"/>
    <w:multiLevelType w:val="hybridMultilevel"/>
    <w:tmpl w:val="0DFA9A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34999"/>
    <w:rsid w:val="0007245F"/>
    <w:rsid w:val="00120BC5"/>
    <w:rsid w:val="001847F1"/>
    <w:rsid w:val="00195BAC"/>
    <w:rsid w:val="00230887"/>
    <w:rsid w:val="00297469"/>
    <w:rsid w:val="003804F7"/>
    <w:rsid w:val="00381EEA"/>
    <w:rsid w:val="003B1E7C"/>
    <w:rsid w:val="003E03D6"/>
    <w:rsid w:val="00465279"/>
    <w:rsid w:val="00525147"/>
    <w:rsid w:val="005D7B91"/>
    <w:rsid w:val="0062222F"/>
    <w:rsid w:val="00662550"/>
    <w:rsid w:val="00675172"/>
    <w:rsid w:val="00710E6F"/>
    <w:rsid w:val="00714366"/>
    <w:rsid w:val="007254DF"/>
    <w:rsid w:val="007E09CB"/>
    <w:rsid w:val="009047B0"/>
    <w:rsid w:val="0092582F"/>
    <w:rsid w:val="00966206"/>
    <w:rsid w:val="00966E70"/>
    <w:rsid w:val="009C6004"/>
    <w:rsid w:val="00A01504"/>
    <w:rsid w:val="00AB04BF"/>
    <w:rsid w:val="00AB46DA"/>
    <w:rsid w:val="00AC000C"/>
    <w:rsid w:val="00AD64A3"/>
    <w:rsid w:val="00B01FEE"/>
    <w:rsid w:val="00B50F28"/>
    <w:rsid w:val="00BC2B7F"/>
    <w:rsid w:val="00C122B0"/>
    <w:rsid w:val="00C64195"/>
    <w:rsid w:val="00CD030E"/>
    <w:rsid w:val="00D06704"/>
    <w:rsid w:val="00D12733"/>
    <w:rsid w:val="00D73A69"/>
    <w:rsid w:val="00D933EA"/>
    <w:rsid w:val="00E203E8"/>
    <w:rsid w:val="00E471DE"/>
    <w:rsid w:val="00EB59AF"/>
    <w:rsid w:val="00EF3067"/>
    <w:rsid w:val="00F117E5"/>
    <w:rsid w:val="00F24889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83C43-F551-43C4-A5FB-FC241D6F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4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5C504-33F4-42F6-88D7-6F59B484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10</cp:revision>
  <cp:lastPrinted>2019-02-18T13:08:00Z</cp:lastPrinted>
  <dcterms:created xsi:type="dcterms:W3CDTF">2019-02-18T15:16:00Z</dcterms:created>
  <dcterms:modified xsi:type="dcterms:W3CDTF">2019-04-16T11:37:00Z</dcterms:modified>
</cp:coreProperties>
</file>