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265F37B6" w14:textId="77777777" w:rsidTr="00714366">
        <w:tc>
          <w:tcPr>
            <w:tcW w:w="9396" w:type="dxa"/>
            <w:gridSpan w:val="3"/>
          </w:tcPr>
          <w:p w14:paraId="096E5693" w14:textId="77777777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14:paraId="68FBFE7F" w14:textId="538C28C6" w:rsidR="00EB59AF" w:rsidRPr="00714366" w:rsidRDefault="00993C6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Polish Language and Literatu</w:t>
            </w:r>
            <w:r w:rsidR="0040130B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e</w:t>
            </w:r>
          </w:p>
        </w:tc>
      </w:tr>
      <w:tr w:rsidR="005D7B91" w14:paraId="62575F33" w14:textId="77777777" w:rsidTr="00714366">
        <w:tc>
          <w:tcPr>
            <w:tcW w:w="9396" w:type="dxa"/>
            <w:gridSpan w:val="3"/>
          </w:tcPr>
          <w:p w14:paraId="2DE91856" w14:textId="213C4A15" w:rsidR="005D7B91" w:rsidRPr="00993C63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993C63">
              <w:rPr>
                <w:rFonts w:ascii="Calibri" w:hAnsi="Calibri" w:cs="Calibri"/>
                <w:color w:val="FF0000"/>
              </w:rPr>
              <w:t>BA, 2</w:t>
            </w:r>
            <w:r w:rsidR="00993C63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993C63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14:paraId="4E9E71CD" w14:textId="77777777" w:rsidTr="00B77E7E">
        <w:tc>
          <w:tcPr>
            <w:tcW w:w="9396" w:type="dxa"/>
            <w:gridSpan w:val="3"/>
          </w:tcPr>
          <w:p w14:paraId="194A334B" w14:textId="25E2F232" w:rsidR="00A01504" w:rsidRPr="00714366" w:rsidRDefault="00A01504" w:rsidP="00BB2E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</w:t>
            </w:r>
            <w:bookmarkStart w:id="0" w:name="_GoBack"/>
            <w:r>
              <w:rPr>
                <w:rFonts w:ascii="Calibri" w:hAnsi="Calibri" w:cs="Calibri"/>
              </w:rPr>
              <w:t>:</w:t>
            </w:r>
            <w:r w:rsidR="00BB2E82">
              <w:rPr>
                <w:rFonts w:ascii="Calibri" w:hAnsi="Calibri" w:cs="Calibri"/>
              </w:rPr>
              <w:t xml:space="preserve"> </w:t>
            </w:r>
            <w:r w:rsidR="00993C63">
              <w:rPr>
                <w:rFonts w:ascii="Calibri" w:hAnsi="Calibri" w:cs="Calibri"/>
              </w:rPr>
              <w:t>History of Polish Language</w:t>
            </w:r>
            <w:bookmarkEnd w:id="0"/>
          </w:p>
        </w:tc>
      </w:tr>
      <w:tr w:rsidR="005D7B91" w14:paraId="01BC5A33" w14:textId="77777777" w:rsidTr="00714366">
        <w:tc>
          <w:tcPr>
            <w:tcW w:w="9396" w:type="dxa"/>
            <w:gridSpan w:val="3"/>
          </w:tcPr>
          <w:p w14:paraId="2F80B019" w14:textId="60457E0A"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40130B">
              <w:rPr>
                <w:rFonts w:ascii="Calibri" w:hAnsi="Calibri" w:cs="Calibri"/>
              </w:rPr>
              <w:t xml:space="preserve"> Course deals with the history of Polish Language, from the </w:t>
            </w:r>
            <w:proofErr w:type="spellStart"/>
            <w:r w:rsidR="0040130B">
              <w:rPr>
                <w:rFonts w:ascii="Calibri" w:hAnsi="Calibri" w:cs="Calibri"/>
              </w:rPr>
              <w:t>prestandard</w:t>
            </w:r>
            <w:proofErr w:type="spellEnd"/>
            <w:r w:rsidR="0040130B">
              <w:rPr>
                <w:rFonts w:ascii="Calibri" w:hAnsi="Calibri" w:cs="Calibri"/>
              </w:rPr>
              <w:t xml:space="preserve"> period to modern times.  </w:t>
            </w:r>
          </w:p>
          <w:p w14:paraId="76F074C3" w14:textId="77777777"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072EE18B" w14:textId="77777777" w:rsidTr="00714366">
        <w:tc>
          <w:tcPr>
            <w:tcW w:w="9396" w:type="dxa"/>
            <w:gridSpan w:val="3"/>
          </w:tcPr>
          <w:p w14:paraId="31DD05A9" w14:textId="3A79EB2A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993C63">
              <w:rPr>
                <w:rFonts w:ascii="Calibri" w:hAnsi="Calibri" w:cs="Calibri"/>
                <w:color w:val="FF0000"/>
              </w:rPr>
              <w:t>winter</w:t>
            </w:r>
          </w:p>
        </w:tc>
      </w:tr>
      <w:tr w:rsidR="00714366" w14:paraId="5B70118B" w14:textId="77777777" w:rsidTr="00714366">
        <w:tc>
          <w:tcPr>
            <w:tcW w:w="9396" w:type="dxa"/>
            <w:gridSpan w:val="3"/>
          </w:tcPr>
          <w:p w14:paraId="2C8F3E01" w14:textId="434D251C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993C63">
              <w:rPr>
                <w:rFonts w:ascii="Calibri" w:hAnsi="Calibri" w:cs="Calibri"/>
              </w:rPr>
              <w:t xml:space="preserve"> Prof. Neda </w:t>
            </w:r>
            <w:proofErr w:type="spellStart"/>
            <w:r w:rsidR="00993C63">
              <w:rPr>
                <w:rFonts w:ascii="Calibri" w:hAnsi="Calibri" w:cs="Calibri"/>
              </w:rPr>
              <w:t>Pintarić</w:t>
            </w:r>
            <w:proofErr w:type="spellEnd"/>
            <w:r w:rsidR="00993C63">
              <w:rPr>
                <w:rFonts w:ascii="Calibri" w:hAnsi="Calibri" w:cs="Calibri"/>
              </w:rPr>
              <w:t xml:space="preserve">; Miroslav </w:t>
            </w:r>
            <w:proofErr w:type="spellStart"/>
            <w:r w:rsidR="00993C63">
              <w:rPr>
                <w:rFonts w:ascii="Calibri" w:hAnsi="Calibri" w:cs="Calibri"/>
              </w:rPr>
              <w:t>Hrdlička</w:t>
            </w:r>
            <w:proofErr w:type="spellEnd"/>
          </w:p>
          <w:p w14:paraId="0E4A8229" w14:textId="77777777"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14:paraId="313D8FAB" w14:textId="77777777" w:rsidTr="00714366">
        <w:tc>
          <w:tcPr>
            <w:tcW w:w="9396" w:type="dxa"/>
            <w:gridSpan w:val="3"/>
          </w:tcPr>
          <w:p w14:paraId="755DF99A" w14:textId="5FB3533F"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993C63">
              <w:rPr>
                <w:rFonts w:ascii="Calibri" w:hAnsi="Calibri" w:cs="Calibri"/>
              </w:rPr>
              <w:t xml:space="preserve"> Croatian, Polish</w:t>
            </w:r>
          </w:p>
        </w:tc>
      </w:tr>
      <w:tr w:rsidR="007254DF" w14:paraId="2D54AEC4" w14:textId="77777777" w:rsidTr="00714366">
        <w:tc>
          <w:tcPr>
            <w:tcW w:w="9396" w:type="dxa"/>
            <w:gridSpan w:val="3"/>
          </w:tcPr>
          <w:p w14:paraId="21BD5D61" w14:textId="77777777"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14:paraId="78B405F0" w14:textId="56B9985A" w:rsidR="009C6004" w:rsidRDefault="00993C6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through lectures and seminars</w:t>
            </w:r>
          </w:p>
        </w:tc>
      </w:tr>
      <w:tr w:rsidR="00714366" w14:paraId="7DFE5EF2" w14:textId="77777777" w:rsidTr="00334931">
        <w:tc>
          <w:tcPr>
            <w:tcW w:w="3132" w:type="dxa"/>
          </w:tcPr>
          <w:p w14:paraId="24C1624E" w14:textId="291694C1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  <w:r w:rsidR="00993C6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32" w:type="dxa"/>
          </w:tcPr>
          <w:p w14:paraId="29E520A8" w14:textId="583D81CE"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  <w:r w:rsidR="00993C63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3132" w:type="dxa"/>
          </w:tcPr>
          <w:p w14:paraId="56228A19" w14:textId="3A5B3643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14:paraId="0618BC59" w14:textId="77777777"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14:paraId="038548B7" w14:textId="77777777" w:rsidTr="00DB754C">
        <w:tc>
          <w:tcPr>
            <w:tcW w:w="3132" w:type="dxa"/>
          </w:tcPr>
          <w:p w14:paraId="228D6818" w14:textId="4AA9910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  <w:r w:rsidR="00993C6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32" w:type="dxa"/>
          </w:tcPr>
          <w:p w14:paraId="25DF3610" w14:textId="26186995" w:rsidR="00714366" w:rsidRPr="00714366" w:rsidRDefault="00993C6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14:paraId="7F29D961" w14:textId="606D5325" w:rsidR="00714366" w:rsidRPr="00714366" w:rsidRDefault="00993C6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14:paraId="48EE3725" w14:textId="77777777" w:rsidTr="001C572C">
        <w:tc>
          <w:tcPr>
            <w:tcW w:w="3132" w:type="dxa"/>
          </w:tcPr>
          <w:p w14:paraId="2B434C4E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4FD30C2D" w14:textId="5D1B9139" w:rsidR="00714366" w:rsidRPr="00714366" w:rsidRDefault="00993C6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132" w:type="dxa"/>
          </w:tcPr>
          <w:p w14:paraId="6E86EAE5" w14:textId="059F2F4C" w:rsidR="00714366" w:rsidRPr="00714366" w:rsidRDefault="00993C6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14366" w14:paraId="69553D30" w14:textId="77777777" w:rsidTr="00591030">
        <w:tc>
          <w:tcPr>
            <w:tcW w:w="3132" w:type="dxa"/>
          </w:tcPr>
          <w:p w14:paraId="75C66C44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58346723" w14:textId="46E62630" w:rsidR="00714366" w:rsidRPr="00714366" w:rsidRDefault="00993C6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14:paraId="6D657C0F" w14:textId="5BBA53D5" w:rsidR="00714366" w:rsidRPr="00714366" w:rsidRDefault="00993C6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14:paraId="143028D7" w14:textId="77777777" w:rsidTr="00714366">
        <w:tc>
          <w:tcPr>
            <w:tcW w:w="9396" w:type="dxa"/>
            <w:gridSpan w:val="3"/>
          </w:tcPr>
          <w:p w14:paraId="06195074" w14:textId="040552CF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3E1DB1">
              <w:rPr>
                <w:rFonts w:ascii="Calibri" w:hAnsi="Calibri" w:cs="Calibri"/>
              </w:rPr>
              <w:t xml:space="preserve"> 4</w:t>
            </w:r>
          </w:p>
        </w:tc>
      </w:tr>
      <w:tr w:rsidR="00BC2B7F" w14:paraId="4F8CE068" w14:textId="77777777" w:rsidTr="00714366">
        <w:tc>
          <w:tcPr>
            <w:tcW w:w="9396" w:type="dxa"/>
            <w:gridSpan w:val="3"/>
          </w:tcPr>
          <w:p w14:paraId="169B8A83" w14:textId="77777777"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14:paraId="681D853A" w14:textId="27270A75" w:rsidR="00C64195" w:rsidRPr="009C6004" w:rsidRDefault="00993C6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Croatian C1, Polish B1</w:t>
            </w:r>
          </w:p>
        </w:tc>
      </w:tr>
      <w:tr w:rsidR="00BC2B7F" w14:paraId="62A95B51" w14:textId="77777777" w:rsidTr="00714366">
        <w:tc>
          <w:tcPr>
            <w:tcW w:w="9396" w:type="dxa"/>
            <w:gridSpan w:val="3"/>
          </w:tcPr>
          <w:p w14:paraId="6A89C38E" w14:textId="77777777"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14:paraId="42200D41" w14:textId="1878C2EB" w:rsidR="00C64195" w:rsidRPr="00BC2B7F" w:rsidRDefault="0059216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</w:t>
            </w:r>
          </w:p>
        </w:tc>
      </w:tr>
      <w:tr w:rsidR="00EB59AF" w14:paraId="282BDB45" w14:textId="77777777" w:rsidTr="00714366">
        <w:tc>
          <w:tcPr>
            <w:tcW w:w="9396" w:type="dxa"/>
            <w:gridSpan w:val="3"/>
          </w:tcPr>
          <w:p w14:paraId="16211110" w14:textId="77777777"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14:paraId="0D98561A" w14:textId="253316BA" w:rsidR="00EB59AF" w:rsidRDefault="00993C6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 attendance, Oral presentation, Seminar paper, Oral exam</w:t>
            </w:r>
            <w:r w:rsidR="001A6878">
              <w:rPr>
                <w:rFonts w:ascii="Calibri" w:hAnsi="Calibri" w:cs="Calibri"/>
              </w:rPr>
              <w:t>.</w:t>
            </w:r>
          </w:p>
        </w:tc>
      </w:tr>
      <w:tr w:rsidR="00714366" w14:paraId="52BEF9F8" w14:textId="77777777" w:rsidTr="00BB2E82">
        <w:trPr>
          <w:trHeight w:val="2898"/>
        </w:trPr>
        <w:tc>
          <w:tcPr>
            <w:tcW w:w="9396" w:type="dxa"/>
            <w:gridSpan w:val="3"/>
          </w:tcPr>
          <w:p w14:paraId="3587A5E8" w14:textId="327A85DF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Learning Outcomes:</w:t>
            </w:r>
          </w:p>
          <w:p w14:paraId="216E91A8" w14:textId="580D14DA" w:rsidR="00592163" w:rsidRDefault="007F2748" w:rsidP="005921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592163">
              <w:rPr>
                <w:rFonts w:ascii="Calibri" w:hAnsi="Calibri" w:cs="Calibri"/>
              </w:rPr>
              <w:t>xplain and independently implement methods of comparative-historical linguistics.</w:t>
            </w:r>
          </w:p>
          <w:p w14:paraId="39E2AAD4" w14:textId="09485BD1" w:rsidR="00592163" w:rsidRDefault="007F2748" w:rsidP="005921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592163">
              <w:rPr>
                <w:rFonts w:ascii="Calibri" w:hAnsi="Calibri" w:cs="Calibri"/>
              </w:rPr>
              <w:t xml:space="preserve">ame the most important </w:t>
            </w:r>
            <w:r w:rsidR="003021A8">
              <w:rPr>
                <w:rFonts w:ascii="Calibri" w:hAnsi="Calibri" w:cs="Calibri"/>
              </w:rPr>
              <w:t>monuments of Polish language.</w:t>
            </w:r>
          </w:p>
          <w:p w14:paraId="1270CE85" w14:textId="75DABCCA" w:rsidR="003021A8" w:rsidRDefault="007F2748" w:rsidP="005921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3021A8">
              <w:rPr>
                <w:rFonts w:ascii="Calibri" w:hAnsi="Calibri" w:cs="Calibri"/>
              </w:rPr>
              <w:t>ritically evaluate scientific literature that deals with the history of Polish language.</w:t>
            </w:r>
          </w:p>
          <w:p w14:paraId="4C537E50" w14:textId="1506FB71" w:rsidR="003021A8" w:rsidRDefault="007F2748" w:rsidP="005921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="003021A8">
              <w:rPr>
                <w:rFonts w:ascii="Calibri" w:hAnsi="Calibri" w:cs="Calibri"/>
              </w:rPr>
              <w:t>nderstand the place of Polish among other Slavic languages.</w:t>
            </w:r>
          </w:p>
          <w:p w14:paraId="1386B1EA" w14:textId="7D146F15" w:rsidR="003021A8" w:rsidRDefault="007F2748" w:rsidP="005921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021A8">
              <w:rPr>
                <w:rFonts w:ascii="Calibri" w:hAnsi="Calibri" w:cs="Calibri"/>
              </w:rPr>
              <w:t>ame and explain language changes through the history of Polish language.</w:t>
            </w:r>
          </w:p>
          <w:p w14:paraId="465DE0C5" w14:textId="2B626D62" w:rsidR="003021A8" w:rsidRPr="00592163" w:rsidRDefault="007F2748" w:rsidP="005921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3021A8">
              <w:rPr>
                <w:rFonts w:ascii="Calibri" w:hAnsi="Calibri" w:cs="Calibri"/>
              </w:rPr>
              <w:t xml:space="preserve">dentify historical, social and cultural contexts in which Polish language </w:t>
            </w:r>
            <w:r w:rsidR="00DB37DA">
              <w:rPr>
                <w:rFonts w:ascii="Calibri" w:hAnsi="Calibri" w:cs="Calibri"/>
              </w:rPr>
              <w:t>existed</w:t>
            </w:r>
            <w:r w:rsidR="003021A8">
              <w:rPr>
                <w:rFonts w:ascii="Calibri" w:hAnsi="Calibri" w:cs="Calibri"/>
              </w:rPr>
              <w:t xml:space="preserve">. </w:t>
            </w:r>
          </w:p>
          <w:p w14:paraId="2FF485D5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520A4E40" w14:textId="77777777" w:rsidTr="00714366">
        <w:tc>
          <w:tcPr>
            <w:tcW w:w="9396" w:type="dxa"/>
            <w:gridSpan w:val="3"/>
          </w:tcPr>
          <w:p w14:paraId="038884C7" w14:textId="2CE0E283"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14:paraId="4A5E8E63" w14:textId="6938C706" w:rsidR="00592163" w:rsidRDefault="00592163" w:rsidP="00714366">
            <w:pPr>
              <w:rPr>
                <w:rFonts w:ascii="Calibri" w:hAnsi="Calibri" w:cs="Calibri"/>
              </w:rPr>
            </w:pPr>
          </w:p>
          <w:p w14:paraId="6383E407" w14:textId="77777777" w:rsidR="00592163" w:rsidRPr="00592163" w:rsidRDefault="00592163" w:rsidP="00592163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r w:rsidRPr="00592163">
              <w:rPr>
                <w:rFonts w:ascii="Calibri" w:hAnsi="Calibri" w:cs="Calibri"/>
                <w:lang w:val="hr-HR"/>
              </w:rPr>
              <w:t xml:space="preserve">B.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Walczak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Zarys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dziejów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języka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polskiego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Wrocław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1999.</w:t>
            </w:r>
          </w:p>
          <w:p w14:paraId="55CFDF78" w14:textId="77777777" w:rsidR="00592163" w:rsidRPr="00592163" w:rsidRDefault="00592163" w:rsidP="00592163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r w:rsidRPr="00592163">
              <w:rPr>
                <w:rFonts w:ascii="Calibri" w:hAnsi="Calibri" w:cs="Calibri"/>
                <w:lang w:val="hr-HR"/>
              </w:rPr>
              <w:t xml:space="preserve">S.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Dubisz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Język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historia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, kultura,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Warszawa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2002.</w:t>
            </w:r>
          </w:p>
          <w:p w14:paraId="22BCF342" w14:textId="77777777" w:rsidR="00592163" w:rsidRPr="00592163" w:rsidRDefault="00592163" w:rsidP="00592163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r w:rsidRPr="00592163">
              <w:rPr>
                <w:rFonts w:ascii="Calibri" w:hAnsi="Calibri" w:cs="Calibri"/>
                <w:lang w:val="hr-HR"/>
              </w:rPr>
              <w:t>D. Sesar: Putovima slavenskih književnih jezika, Zagreb 1996. s.87-90</w:t>
            </w:r>
          </w:p>
          <w:p w14:paraId="45CCFDB3" w14:textId="77777777" w:rsidR="00592163" w:rsidRPr="00592163" w:rsidRDefault="00592163" w:rsidP="00592163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r w:rsidRPr="00592163">
              <w:rPr>
                <w:rFonts w:ascii="Calibri" w:hAnsi="Calibri" w:cs="Calibri"/>
                <w:lang w:val="hr-HR"/>
              </w:rPr>
              <w:t xml:space="preserve">A.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Dąbrowska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Język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polski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Wrocław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1998., s.5-25.</w:t>
            </w:r>
          </w:p>
          <w:p w14:paraId="642D83E2" w14:textId="77777777" w:rsidR="00592163" w:rsidRPr="00592163" w:rsidRDefault="00592163" w:rsidP="00592163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r w:rsidRPr="00592163">
              <w:rPr>
                <w:rFonts w:ascii="Calibri" w:hAnsi="Calibri" w:cs="Calibri"/>
                <w:lang w:val="hr-HR"/>
              </w:rPr>
              <w:t xml:space="preserve">M.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Tymowski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>: Kratka povijest Poljske, Zagreb 1999.</w:t>
            </w:r>
          </w:p>
          <w:p w14:paraId="4129565C" w14:textId="77777777" w:rsidR="00592163" w:rsidRPr="00592163" w:rsidRDefault="00592163" w:rsidP="00592163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r w:rsidRPr="00592163">
              <w:rPr>
                <w:rFonts w:ascii="Calibri" w:hAnsi="Calibri" w:cs="Calibri"/>
                <w:lang w:val="hr-HR"/>
              </w:rPr>
              <w:t xml:space="preserve">D.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Podlawska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, I.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Płóciennik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Leksykon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nauki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o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języku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Bielsko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Biała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2002</w:t>
            </w:r>
          </w:p>
          <w:p w14:paraId="69E2D86B" w14:textId="77777777" w:rsidR="00592163" w:rsidRPr="00592163" w:rsidRDefault="00592163" w:rsidP="00592163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r w:rsidRPr="00592163">
              <w:rPr>
                <w:rFonts w:ascii="Calibri" w:hAnsi="Calibri" w:cs="Calibri"/>
                <w:lang w:val="hr-HR"/>
              </w:rPr>
              <w:t xml:space="preserve">H.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Dalewska-Greń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Języki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słowiańskie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>, 1997. s. 560-605.</w:t>
            </w:r>
          </w:p>
          <w:p w14:paraId="74AC6D2A" w14:textId="77777777" w:rsidR="009E1A1B" w:rsidRPr="005F6004" w:rsidRDefault="009E1A1B" w:rsidP="009E1A1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color w:val="333333"/>
                <w:lang w:val="hr-HR" w:eastAsia="hr-HR"/>
              </w:rPr>
              <w:t>Recommended</w:t>
            </w:r>
            <w:proofErr w:type="spellEnd"/>
            <w:r>
              <w:rPr>
                <w:rFonts w:eastAsia="Times New Roman" w:cstheme="minorHAnsi"/>
                <w:color w:val="333333"/>
                <w:lang w:val="hr-HR" w:eastAsia="hr-H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333333"/>
                <w:lang w:val="hr-HR" w:eastAsia="hr-HR"/>
              </w:rPr>
              <w:t>adittional</w:t>
            </w:r>
            <w:proofErr w:type="spellEnd"/>
            <w:r>
              <w:rPr>
                <w:rFonts w:eastAsia="Times New Roman" w:cstheme="minorHAnsi"/>
                <w:color w:val="333333"/>
                <w:lang w:val="hr-HR" w:eastAsia="hr-HR"/>
              </w:rPr>
              <w:t>)</w:t>
            </w:r>
            <w:r w:rsidRPr="00102A8E">
              <w:rPr>
                <w:rFonts w:eastAsia="Times New Roman" w:cstheme="minorHAnsi"/>
                <w:color w:val="333333"/>
                <w:lang w:val="hr-HR" w:eastAsia="hr-HR"/>
              </w:rPr>
              <w:t xml:space="preserve"> literature:</w:t>
            </w:r>
          </w:p>
          <w:p w14:paraId="04CE1263" w14:textId="77777777" w:rsidR="00592163" w:rsidRPr="00592163" w:rsidRDefault="00592163" w:rsidP="00592163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r w:rsidRPr="00592163">
              <w:rPr>
                <w:rFonts w:ascii="Calibri" w:hAnsi="Calibri" w:cs="Calibri"/>
                <w:lang w:val="hr-HR"/>
              </w:rPr>
              <w:t xml:space="preserve">Z.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Klemensiewicz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Historia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języka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polskiego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Warszswa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1981.</w:t>
            </w:r>
          </w:p>
          <w:p w14:paraId="70A401FB" w14:textId="77777777" w:rsidR="00592163" w:rsidRPr="00592163" w:rsidRDefault="00592163" w:rsidP="00592163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r w:rsidRPr="00592163">
              <w:rPr>
                <w:rFonts w:ascii="Calibri" w:hAnsi="Calibri" w:cs="Calibri"/>
                <w:lang w:val="hr-HR"/>
              </w:rPr>
              <w:t xml:space="preserve">L.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Moszyński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Wstęp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do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filologii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słowiańskiej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Warszawa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1984.</w:t>
            </w:r>
          </w:p>
          <w:p w14:paraId="5EECE5DB" w14:textId="77777777" w:rsidR="00592163" w:rsidRPr="00592163" w:rsidRDefault="00592163" w:rsidP="00592163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r w:rsidRPr="00592163">
              <w:rPr>
                <w:rFonts w:ascii="Calibri" w:hAnsi="Calibri" w:cs="Calibri"/>
                <w:lang w:val="hr-HR"/>
              </w:rPr>
              <w:t xml:space="preserve">T.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Lehr-Spławiński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Uwagi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o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języku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, Kraków 1936.</w:t>
            </w:r>
          </w:p>
          <w:p w14:paraId="413ADD26" w14:textId="77777777" w:rsidR="00592163" w:rsidRPr="00592163" w:rsidRDefault="00592163" w:rsidP="00592163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r w:rsidRPr="00592163">
              <w:rPr>
                <w:rFonts w:ascii="Calibri" w:hAnsi="Calibri" w:cs="Calibri"/>
                <w:lang w:val="hr-HR"/>
              </w:rPr>
              <w:t xml:space="preserve">Z.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Klemensiewicz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: O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różnych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odmianach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współczesnej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polszczyzny,Warszawa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1953.</w:t>
            </w:r>
          </w:p>
          <w:p w14:paraId="0A42C570" w14:textId="77777777" w:rsidR="00592163" w:rsidRPr="00592163" w:rsidRDefault="00592163" w:rsidP="00592163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r w:rsidRPr="00592163">
              <w:rPr>
                <w:rFonts w:ascii="Calibri" w:hAnsi="Calibri" w:cs="Calibri"/>
                <w:lang w:val="hr-HR"/>
              </w:rPr>
              <w:t xml:space="preserve">T.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Milewski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Teoria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typologia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i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historia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języka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polskiego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>, Kraków, 1993.</w:t>
            </w:r>
          </w:p>
          <w:p w14:paraId="3E9D09DE" w14:textId="77777777" w:rsidR="00592163" w:rsidRPr="00592163" w:rsidRDefault="00592163" w:rsidP="00592163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r w:rsidRPr="00592163">
              <w:rPr>
                <w:rFonts w:ascii="Calibri" w:hAnsi="Calibri" w:cs="Calibri"/>
                <w:lang w:val="hr-HR"/>
              </w:rPr>
              <w:t xml:space="preserve">M.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Wójtowicz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Początki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 pisma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słowiańskiego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592163">
              <w:rPr>
                <w:rFonts w:ascii="Calibri" w:hAnsi="Calibri" w:cs="Calibri"/>
                <w:lang w:val="hr-HR"/>
              </w:rPr>
              <w:t>Poznań</w:t>
            </w:r>
            <w:proofErr w:type="spellEnd"/>
            <w:r w:rsidRPr="00592163">
              <w:rPr>
                <w:rFonts w:ascii="Calibri" w:hAnsi="Calibri" w:cs="Calibri"/>
                <w:lang w:val="hr-HR"/>
              </w:rPr>
              <w:t>, 2000.</w:t>
            </w:r>
          </w:p>
          <w:p w14:paraId="275A6610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14:paraId="000C1F20" w14:textId="77777777"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28811" w14:textId="77777777" w:rsidR="009F2973" w:rsidRDefault="009F2973" w:rsidP="00714366">
      <w:pPr>
        <w:spacing w:after="0" w:line="240" w:lineRule="auto"/>
      </w:pPr>
      <w:r>
        <w:separator/>
      </w:r>
    </w:p>
  </w:endnote>
  <w:endnote w:type="continuationSeparator" w:id="0">
    <w:p w14:paraId="3FCA9A28" w14:textId="77777777" w:rsidR="009F2973" w:rsidRDefault="009F2973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6620C" w14:textId="77777777" w:rsidR="009F2973" w:rsidRDefault="009F2973" w:rsidP="00714366">
      <w:pPr>
        <w:spacing w:after="0" w:line="240" w:lineRule="auto"/>
      </w:pPr>
      <w:r>
        <w:separator/>
      </w:r>
    </w:p>
  </w:footnote>
  <w:footnote w:type="continuationSeparator" w:id="0">
    <w:p w14:paraId="7974EB21" w14:textId="77777777" w:rsidR="009F2973" w:rsidRDefault="009F2973" w:rsidP="00714366">
      <w:pPr>
        <w:spacing w:after="0" w:line="240" w:lineRule="auto"/>
      </w:pPr>
      <w:r>
        <w:continuationSeparator/>
      </w:r>
    </w:p>
  </w:footnote>
  <w:footnote w:id="1">
    <w:p w14:paraId="468D86C4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3E77F188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1A79D091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4E42FC34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7AD23333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14:paraId="6D032356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2C6F852B" w14:textId="77777777"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4D547DE4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3D6E614E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4E97C02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2EB2A72D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16C4467D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02D0D46C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2071F0C1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E2DD476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9ED"/>
    <w:multiLevelType w:val="multilevel"/>
    <w:tmpl w:val="E132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E588C"/>
    <w:multiLevelType w:val="multilevel"/>
    <w:tmpl w:val="8D1A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56F17"/>
    <w:multiLevelType w:val="hybridMultilevel"/>
    <w:tmpl w:val="5FBE8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95BAC"/>
    <w:rsid w:val="001A6878"/>
    <w:rsid w:val="00230887"/>
    <w:rsid w:val="00297469"/>
    <w:rsid w:val="003021A8"/>
    <w:rsid w:val="003804F7"/>
    <w:rsid w:val="00381EEA"/>
    <w:rsid w:val="003B1E7C"/>
    <w:rsid w:val="003E03D6"/>
    <w:rsid w:val="003E1DB1"/>
    <w:rsid w:val="0040130B"/>
    <w:rsid w:val="00465279"/>
    <w:rsid w:val="00525147"/>
    <w:rsid w:val="005511E0"/>
    <w:rsid w:val="00592163"/>
    <w:rsid w:val="005D7B91"/>
    <w:rsid w:val="0062222F"/>
    <w:rsid w:val="00662550"/>
    <w:rsid w:val="00675172"/>
    <w:rsid w:val="006D6A9D"/>
    <w:rsid w:val="00714366"/>
    <w:rsid w:val="007254DF"/>
    <w:rsid w:val="007E09CB"/>
    <w:rsid w:val="007F2748"/>
    <w:rsid w:val="009047B0"/>
    <w:rsid w:val="0092582F"/>
    <w:rsid w:val="00966206"/>
    <w:rsid w:val="00966E70"/>
    <w:rsid w:val="00993C63"/>
    <w:rsid w:val="009C6004"/>
    <w:rsid w:val="009E1A1B"/>
    <w:rsid w:val="009F2973"/>
    <w:rsid w:val="00A01504"/>
    <w:rsid w:val="00AB04BF"/>
    <w:rsid w:val="00AC000C"/>
    <w:rsid w:val="00AD64A3"/>
    <w:rsid w:val="00B11B58"/>
    <w:rsid w:val="00BB2E82"/>
    <w:rsid w:val="00BC2B7F"/>
    <w:rsid w:val="00C122B0"/>
    <w:rsid w:val="00C64195"/>
    <w:rsid w:val="00CD030E"/>
    <w:rsid w:val="00D06704"/>
    <w:rsid w:val="00D12733"/>
    <w:rsid w:val="00D75489"/>
    <w:rsid w:val="00D933EA"/>
    <w:rsid w:val="00DB37DA"/>
    <w:rsid w:val="00E203E8"/>
    <w:rsid w:val="00E471DE"/>
    <w:rsid w:val="00EB59AF"/>
    <w:rsid w:val="00EF3067"/>
    <w:rsid w:val="00F03E96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9B29"/>
  <w15:docId w15:val="{743FBF35-E791-4608-9C2D-14FE388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590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672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0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305190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566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1065-8811-4270-942B-D427A28A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2019-02-18T13:08:00Z</cp:lastPrinted>
  <dcterms:created xsi:type="dcterms:W3CDTF">2019-03-03T09:11:00Z</dcterms:created>
  <dcterms:modified xsi:type="dcterms:W3CDTF">2019-04-25T07:54:00Z</dcterms:modified>
</cp:coreProperties>
</file>