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906A" w14:textId="2A694839" w:rsidR="00F117E5" w:rsidRDefault="00F117E5" w:rsidP="00714366">
      <w:pPr>
        <w:rPr>
          <w:b/>
          <w:color w:val="0070C0"/>
          <w:sz w:val="36"/>
          <w:szCs w:val="36"/>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D49AB" w:rsidRPr="00E87B86" w14:paraId="24E41C36" w14:textId="77777777" w:rsidTr="00171E21">
        <w:tc>
          <w:tcPr>
            <w:tcW w:w="9396" w:type="dxa"/>
            <w:gridSpan w:val="3"/>
          </w:tcPr>
          <w:p w14:paraId="3DD66C80" w14:textId="77777777" w:rsidR="00BD49AB" w:rsidRPr="00E87B86" w:rsidRDefault="00BD49AB" w:rsidP="00171E21">
            <w:pPr>
              <w:rPr>
                <w:rFonts w:cstheme="minorHAnsi"/>
              </w:rPr>
            </w:pPr>
            <w:r w:rsidRPr="00E87B86">
              <w:rPr>
                <w:rFonts w:cstheme="minorHAnsi"/>
              </w:rPr>
              <w:t xml:space="preserve">STUDY PROGRAMME: </w:t>
            </w:r>
          </w:p>
          <w:p w14:paraId="660D3CD8" w14:textId="77777777" w:rsidR="00BD49AB" w:rsidRPr="00E87B86" w:rsidRDefault="00BD49AB"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BD49AB" w:rsidRPr="00E87B86" w14:paraId="4FB93506" w14:textId="77777777" w:rsidTr="00171E21">
        <w:tc>
          <w:tcPr>
            <w:tcW w:w="9396" w:type="dxa"/>
            <w:gridSpan w:val="3"/>
          </w:tcPr>
          <w:p w14:paraId="5E1B131D" w14:textId="77777777" w:rsidR="00BD49AB" w:rsidRPr="00E87B86" w:rsidRDefault="00BD49AB"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BD49AB" w:rsidRPr="00E87B86" w14:paraId="2BBD554C" w14:textId="77777777" w:rsidTr="00171E21">
        <w:tc>
          <w:tcPr>
            <w:tcW w:w="9396" w:type="dxa"/>
            <w:gridSpan w:val="3"/>
          </w:tcPr>
          <w:p w14:paraId="0F33F9D4" w14:textId="77777777" w:rsidR="00BD49AB" w:rsidRPr="00E87B86" w:rsidRDefault="00BD49AB" w:rsidP="00171E21">
            <w:pPr>
              <w:rPr>
                <w:rFonts w:cstheme="minorHAnsi"/>
              </w:rPr>
            </w:pPr>
            <w:r w:rsidRPr="00E87B86">
              <w:rPr>
                <w:rFonts w:cstheme="minorHAnsi"/>
              </w:rPr>
              <w:t>Course Title:</w:t>
            </w:r>
          </w:p>
          <w:p w14:paraId="5803FAE7" w14:textId="4FF776A6" w:rsidR="00BD49AB" w:rsidRPr="00E87B86" w:rsidRDefault="00BD49AB" w:rsidP="00171E21">
            <w:pPr>
              <w:jc w:val="center"/>
              <w:rPr>
                <w:rFonts w:cstheme="minorHAnsi"/>
                <w:b/>
                <w:bCs/>
              </w:rPr>
            </w:pPr>
            <w:bookmarkStart w:id="0" w:name="_GoBack"/>
            <w:r w:rsidRPr="00BD49AB">
              <w:rPr>
                <w:rFonts w:cstheme="minorHAnsi"/>
                <w:b/>
                <w:bCs/>
                <w:color w:val="333333"/>
                <w:shd w:val="clear" w:color="auto" w:fill="FFFFFF"/>
              </w:rPr>
              <w:t>Second Language Acquisition</w:t>
            </w:r>
            <w:bookmarkEnd w:id="0"/>
          </w:p>
        </w:tc>
      </w:tr>
      <w:tr w:rsidR="00BD49AB" w:rsidRPr="00E87B86" w14:paraId="448C22E8" w14:textId="77777777" w:rsidTr="00171E21">
        <w:tc>
          <w:tcPr>
            <w:tcW w:w="9396" w:type="dxa"/>
            <w:gridSpan w:val="3"/>
          </w:tcPr>
          <w:p w14:paraId="197E153C" w14:textId="77777777" w:rsidR="00BD49AB" w:rsidRPr="00E87B86" w:rsidRDefault="00BD49AB" w:rsidP="00171E21">
            <w:pPr>
              <w:rPr>
                <w:rFonts w:cstheme="minorHAnsi"/>
              </w:rPr>
            </w:pPr>
            <w:r w:rsidRPr="00E87B86">
              <w:rPr>
                <w:rFonts w:cstheme="minorHAnsi"/>
              </w:rPr>
              <w:t>Course Description:</w:t>
            </w:r>
          </w:p>
          <w:p w14:paraId="4090C1DF" w14:textId="53C6E016" w:rsidR="00BD49AB" w:rsidRPr="00171E21" w:rsidRDefault="00BD49AB" w:rsidP="00BD49AB">
            <w:pPr>
              <w:rPr>
                <w:rFonts w:cstheme="minorHAnsi"/>
                <w:shd w:val="clear" w:color="auto" w:fill="FFFFFF"/>
              </w:rPr>
            </w:pPr>
            <w:r w:rsidRPr="00171E21">
              <w:rPr>
                <w:rFonts w:cstheme="minorHAnsi"/>
                <w:shd w:val="clear" w:color="auto" w:fill="FFFFFF"/>
              </w:rPr>
              <w:t>Content:</w:t>
            </w:r>
          </w:p>
          <w:p w14:paraId="69E50698" w14:textId="77777777" w:rsidR="00BD49AB" w:rsidRPr="00171E21" w:rsidRDefault="00BD49AB" w:rsidP="00BD49AB">
            <w:pPr>
              <w:rPr>
                <w:rFonts w:cstheme="minorHAnsi"/>
                <w:shd w:val="clear" w:color="auto" w:fill="FFFFFF"/>
              </w:rPr>
            </w:pPr>
            <w:r w:rsidRPr="00171E21">
              <w:rPr>
                <w:rFonts w:cstheme="minorHAnsi"/>
                <w:shd w:val="clear" w:color="auto" w:fill="FFFFFF"/>
              </w:rPr>
              <w:t>Theories of second language acquisition</w:t>
            </w:r>
          </w:p>
          <w:p w14:paraId="123AF4C0" w14:textId="77777777" w:rsidR="00BD49AB" w:rsidRPr="00171E21" w:rsidRDefault="00BD49AB" w:rsidP="00BD49AB">
            <w:pPr>
              <w:rPr>
                <w:rFonts w:cstheme="minorHAnsi"/>
                <w:shd w:val="clear" w:color="auto" w:fill="FFFFFF"/>
              </w:rPr>
            </w:pPr>
            <w:r w:rsidRPr="00171E21">
              <w:rPr>
                <w:rFonts w:cstheme="minorHAnsi"/>
                <w:shd w:val="clear" w:color="auto" w:fill="FFFFFF"/>
              </w:rPr>
              <w:t>Theories of second language acquisition</w:t>
            </w:r>
          </w:p>
          <w:p w14:paraId="7ACC2311" w14:textId="77777777" w:rsidR="00BD49AB" w:rsidRPr="00171E21" w:rsidRDefault="00BD49AB" w:rsidP="00BD49AB">
            <w:pPr>
              <w:rPr>
                <w:rFonts w:cstheme="minorHAnsi"/>
                <w:shd w:val="clear" w:color="auto" w:fill="FFFFFF"/>
              </w:rPr>
            </w:pPr>
            <w:r w:rsidRPr="00171E21">
              <w:rPr>
                <w:rFonts w:cstheme="minorHAnsi"/>
                <w:shd w:val="clear" w:color="auto" w:fill="FFFFFF"/>
              </w:rPr>
              <w:t>The role of input and interaction in second language acquisition</w:t>
            </w:r>
          </w:p>
          <w:p w14:paraId="046A41A9" w14:textId="77777777" w:rsidR="00BD49AB" w:rsidRPr="00171E21" w:rsidRDefault="00BD49AB" w:rsidP="00BD49AB">
            <w:pPr>
              <w:rPr>
                <w:rFonts w:cstheme="minorHAnsi"/>
                <w:shd w:val="clear" w:color="auto" w:fill="FFFFFF"/>
              </w:rPr>
            </w:pPr>
            <w:r w:rsidRPr="00171E21">
              <w:rPr>
                <w:rFonts w:cstheme="minorHAnsi"/>
                <w:shd w:val="clear" w:color="auto" w:fill="FFFFFF"/>
              </w:rPr>
              <w:t>Interlanguage</w:t>
            </w:r>
          </w:p>
          <w:p w14:paraId="7B6594E2" w14:textId="77777777" w:rsidR="00BD49AB" w:rsidRPr="00171E21" w:rsidRDefault="00BD49AB" w:rsidP="00BD49AB">
            <w:pPr>
              <w:rPr>
                <w:rFonts w:cstheme="minorHAnsi"/>
                <w:shd w:val="clear" w:color="auto" w:fill="FFFFFF"/>
              </w:rPr>
            </w:pPr>
            <w:r w:rsidRPr="00171E21">
              <w:rPr>
                <w:rFonts w:cstheme="minorHAnsi"/>
                <w:shd w:val="clear" w:color="auto" w:fill="FFFFFF"/>
              </w:rPr>
              <w:t>Impact of the first language to the process of second language acquisition</w:t>
            </w:r>
          </w:p>
          <w:p w14:paraId="030D8D8E" w14:textId="77777777" w:rsidR="00BD49AB" w:rsidRPr="00171E21" w:rsidRDefault="00BD49AB" w:rsidP="00BD49AB">
            <w:pPr>
              <w:rPr>
                <w:rFonts w:cstheme="minorHAnsi"/>
                <w:shd w:val="clear" w:color="auto" w:fill="FFFFFF"/>
              </w:rPr>
            </w:pPr>
            <w:r w:rsidRPr="00171E21">
              <w:rPr>
                <w:rFonts w:cstheme="minorHAnsi"/>
                <w:shd w:val="clear" w:color="auto" w:fill="FFFFFF"/>
              </w:rPr>
              <w:t>Bilingualism and its development</w:t>
            </w:r>
          </w:p>
          <w:p w14:paraId="39FC1FFB" w14:textId="77777777" w:rsidR="00BD49AB" w:rsidRPr="00171E21" w:rsidRDefault="00BD49AB" w:rsidP="00BD49AB">
            <w:pPr>
              <w:rPr>
                <w:rFonts w:cstheme="minorHAnsi"/>
                <w:shd w:val="clear" w:color="auto" w:fill="FFFFFF"/>
              </w:rPr>
            </w:pPr>
            <w:r w:rsidRPr="00171E21">
              <w:rPr>
                <w:rFonts w:cstheme="minorHAnsi"/>
                <w:shd w:val="clear" w:color="auto" w:fill="FFFFFF"/>
              </w:rPr>
              <w:t>The age factor in language acquisition</w:t>
            </w:r>
          </w:p>
          <w:p w14:paraId="1863BE26" w14:textId="77777777" w:rsidR="00BD49AB" w:rsidRPr="00171E21" w:rsidRDefault="00BD49AB" w:rsidP="00BD49AB">
            <w:pPr>
              <w:rPr>
                <w:rFonts w:cstheme="minorHAnsi"/>
                <w:shd w:val="clear" w:color="auto" w:fill="FFFFFF"/>
              </w:rPr>
            </w:pPr>
            <w:r w:rsidRPr="00171E21">
              <w:rPr>
                <w:rFonts w:cstheme="minorHAnsi"/>
                <w:shd w:val="clear" w:color="auto" w:fill="FFFFFF"/>
              </w:rPr>
              <w:t>Subjective factors and individual differences in second language acquisition</w:t>
            </w:r>
          </w:p>
          <w:p w14:paraId="458279BE" w14:textId="77777777" w:rsidR="00BD49AB" w:rsidRPr="00171E21" w:rsidRDefault="00BD49AB" w:rsidP="00BD49AB">
            <w:pPr>
              <w:rPr>
                <w:rFonts w:cstheme="minorHAnsi"/>
                <w:shd w:val="clear" w:color="auto" w:fill="FFFFFF"/>
              </w:rPr>
            </w:pPr>
            <w:r w:rsidRPr="00171E21">
              <w:rPr>
                <w:rFonts w:cstheme="minorHAnsi"/>
                <w:shd w:val="clear" w:color="auto" w:fill="FFFFFF"/>
              </w:rPr>
              <w:t>Subjective factors and individual differences in second language acquisition</w:t>
            </w:r>
          </w:p>
          <w:p w14:paraId="398541DE" w14:textId="77777777" w:rsidR="00BD49AB" w:rsidRPr="00171E21" w:rsidRDefault="00BD49AB" w:rsidP="00BD49AB">
            <w:pPr>
              <w:rPr>
                <w:rFonts w:cstheme="minorHAnsi"/>
                <w:shd w:val="clear" w:color="auto" w:fill="FFFFFF"/>
              </w:rPr>
            </w:pPr>
            <w:r w:rsidRPr="00171E21">
              <w:rPr>
                <w:rFonts w:cstheme="minorHAnsi"/>
                <w:shd w:val="clear" w:color="auto" w:fill="FFFFFF"/>
              </w:rPr>
              <w:t>The role of social context in language acquisition</w:t>
            </w:r>
          </w:p>
          <w:p w14:paraId="483CC54E" w14:textId="77777777" w:rsidR="00BD49AB" w:rsidRPr="00171E21" w:rsidRDefault="00BD49AB" w:rsidP="00BD49AB">
            <w:pPr>
              <w:rPr>
                <w:rFonts w:cstheme="minorHAnsi"/>
                <w:shd w:val="clear" w:color="auto" w:fill="FFFFFF"/>
              </w:rPr>
            </w:pPr>
            <w:r w:rsidRPr="00171E21">
              <w:rPr>
                <w:rFonts w:cstheme="minorHAnsi"/>
                <w:shd w:val="clear" w:color="auto" w:fill="FFFFFF"/>
              </w:rPr>
              <w:t>Cognitive science and second language acquisition</w:t>
            </w:r>
          </w:p>
          <w:p w14:paraId="5E6A0B24" w14:textId="77777777" w:rsidR="00BD49AB" w:rsidRPr="00171E21" w:rsidRDefault="00BD49AB" w:rsidP="00BD49AB">
            <w:pPr>
              <w:rPr>
                <w:rFonts w:cstheme="minorHAnsi"/>
                <w:shd w:val="clear" w:color="auto" w:fill="FFFFFF"/>
              </w:rPr>
            </w:pPr>
            <w:r w:rsidRPr="00171E21">
              <w:rPr>
                <w:rFonts w:cstheme="minorHAnsi"/>
                <w:shd w:val="clear" w:color="auto" w:fill="FFFFFF"/>
              </w:rPr>
              <w:t>Cognitive science and second language acquisition</w:t>
            </w:r>
          </w:p>
          <w:p w14:paraId="253A3AB2" w14:textId="77777777" w:rsidR="00BD49AB" w:rsidRPr="00171E21" w:rsidRDefault="00BD49AB" w:rsidP="00BD49AB">
            <w:pPr>
              <w:rPr>
                <w:rFonts w:cstheme="minorHAnsi"/>
                <w:shd w:val="clear" w:color="auto" w:fill="FFFFFF"/>
              </w:rPr>
            </w:pPr>
            <w:r w:rsidRPr="00171E21">
              <w:rPr>
                <w:rFonts w:cstheme="minorHAnsi"/>
                <w:shd w:val="clear" w:color="auto" w:fill="FFFFFF"/>
              </w:rPr>
              <w:t>Research methods related to the process of second language acquisition</w:t>
            </w:r>
          </w:p>
          <w:p w14:paraId="714D7B9D" w14:textId="0F8F9079" w:rsidR="00BD49AB" w:rsidRPr="00E87B86" w:rsidRDefault="00BD49AB" w:rsidP="00BD49AB">
            <w:pPr>
              <w:rPr>
                <w:rFonts w:cstheme="minorHAnsi"/>
              </w:rPr>
            </w:pPr>
          </w:p>
        </w:tc>
      </w:tr>
      <w:tr w:rsidR="00BD49AB" w:rsidRPr="00E87B86" w14:paraId="318553D9" w14:textId="77777777" w:rsidTr="00171E21">
        <w:tc>
          <w:tcPr>
            <w:tcW w:w="9396" w:type="dxa"/>
            <w:gridSpan w:val="3"/>
          </w:tcPr>
          <w:p w14:paraId="4F23F546" w14:textId="77777777" w:rsidR="00BD49AB" w:rsidRPr="00E87B86" w:rsidRDefault="00BD49AB"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BD49AB" w:rsidRPr="00E87B86" w14:paraId="76F8CD45" w14:textId="77777777" w:rsidTr="00171E21">
        <w:tc>
          <w:tcPr>
            <w:tcW w:w="9396" w:type="dxa"/>
            <w:gridSpan w:val="3"/>
          </w:tcPr>
          <w:p w14:paraId="62EE885E" w14:textId="77777777" w:rsidR="00BD49AB" w:rsidRPr="00E87B86" w:rsidRDefault="00BD49AB" w:rsidP="00171E21">
            <w:pPr>
              <w:rPr>
                <w:rFonts w:cstheme="minorHAnsi"/>
              </w:rPr>
            </w:pPr>
            <w:r w:rsidRPr="00E87B86">
              <w:rPr>
                <w:rFonts w:cstheme="minorHAnsi"/>
              </w:rPr>
              <w:t>Lecturer(s)/Teacher(s):</w:t>
            </w:r>
          </w:p>
          <w:p w14:paraId="50C37F55" w14:textId="60D951AF" w:rsidR="00BD49AB" w:rsidRPr="00E87B86" w:rsidRDefault="00BD49AB" w:rsidP="00171E21">
            <w:pPr>
              <w:rPr>
                <w:rFonts w:cstheme="minorHAnsi"/>
              </w:rPr>
            </w:pPr>
            <w:r w:rsidRPr="00BD49AB">
              <w:rPr>
                <w:rFonts w:cstheme="minorHAnsi"/>
                <w:shd w:val="clear" w:color="auto" w:fill="FFFFFF"/>
              </w:rPr>
              <w:t xml:space="preserve">Ivana </w:t>
            </w:r>
            <w:proofErr w:type="spellStart"/>
            <w:r w:rsidRPr="00BD49AB">
              <w:rPr>
                <w:rFonts w:cstheme="minorHAnsi"/>
                <w:shd w:val="clear" w:color="auto" w:fill="FFFFFF"/>
              </w:rPr>
              <w:t>Franić</w:t>
            </w:r>
            <w:proofErr w:type="spellEnd"/>
            <w:r w:rsidRPr="00BD49AB">
              <w:rPr>
                <w:rFonts w:cstheme="minorHAnsi"/>
                <w:shd w:val="clear" w:color="auto" w:fill="FFFFFF"/>
              </w:rPr>
              <w:t>, PhD, Full Professor (primary)</w:t>
            </w:r>
          </w:p>
        </w:tc>
      </w:tr>
      <w:tr w:rsidR="00BD49AB" w:rsidRPr="00E87B86" w14:paraId="764D2BE1" w14:textId="77777777" w:rsidTr="00171E21">
        <w:tc>
          <w:tcPr>
            <w:tcW w:w="9396" w:type="dxa"/>
            <w:gridSpan w:val="3"/>
          </w:tcPr>
          <w:p w14:paraId="41E7D7C3" w14:textId="77777777" w:rsidR="00BD49AB" w:rsidRPr="00E87B86" w:rsidRDefault="00BD49AB"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BD49AB" w:rsidRPr="00E87B86" w14:paraId="5CF03EAD" w14:textId="77777777" w:rsidTr="00171E21">
        <w:tc>
          <w:tcPr>
            <w:tcW w:w="9396" w:type="dxa"/>
            <w:gridSpan w:val="3"/>
          </w:tcPr>
          <w:p w14:paraId="099940FE" w14:textId="77777777" w:rsidR="00BD49AB" w:rsidRPr="00E87B86" w:rsidRDefault="00BD49AB"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4126F6A7" w14:textId="77777777" w:rsidR="00BD49AB" w:rsidRDefault="00171E21" w:rsidP="00171E21">
            <w:pPr>
              <w:rPr>
                <w:rFonts w:cstheme="minorHAnsi"/>
                <w:color w:val="333333"/>
                <w:shd w:val="clear" w:color="auto" w:fill="FFFFFF"/>
              </w:rPr>
            </w:pPr>
            <w:r w:rsidRPr="00171E21">
              <w:rPr>
                <w:rFonts w:cstheme="minorHAnsi"/>
                <w:shd w:val="clear" w:color="auto" w:fill="FFFFFF"/>
              </w:rPr>
              <w:t>Direct teaching. Teaching by discussion and discovery. Individual projects</w:t>
            </w:r>
            <w:r w:rsidRPr="00171E21">
              <w:rPr>
                <w:rFonts w:cstheme="minorHAnsi"/>
                <w:color w:val="333333"/>
                <w:shd w:val="clear" w:color="auto" w:fill="FFFFFF"/>
              </w:rPr>
              <w:t>.</w:t>
            </w:r>
          </w:p>
          <w:p w14:paraId="70A74ADF" w14:textId="70106CB3" w:rsidR="00171E21" w:rsidRPr="00E87B86" w:rsidRDefault="00171E21" w:rsidP="00171E21">
            <w:pPr>
              <w:rPr>
                <w:rFonts w:cstheme="minorHAnsi"/>
              </w:rPr>
            </w:pPr>
          </w:p>
        </w:tc>
      </w:tr>
      <w:tr w:rsidR="00BD49AB" w:rsidRPr="00E87B86" w14:paraId="7C0BF870" w14:textId="77777777" w:rsidTr="00171E21">
        <w:tc>
          <w:tcPr>
            <w:tcW w:w="3132" w:type="dxa"/>
          </w:tcPr>
          <w:p w14:paraId="07A161D2" w14:textId="77777777" w:rsidR="00BD49AB" w:rsidRPr="00E87B86" w:rsidRDefault="00BD49AB" w:rsidP="00171E21">
            <w:pPr>
              <w:rPr>
                <w:rFonts w:cstheme="minorHAnsi"/>
              </w:rPr>
            </w:pPr>
            <w:r w:rsidRPr="00E87B86">
              <w:rPr>
                <w:rFonts w:cstheme="minorHAnsi"/>
              </w:rPr>
              <w:t>Teaching:</w:t>
            </w:r>
          </w:p>
        </w:tc>
        <w:tc>
          <w:tcPr>
            <w:tcW w:w="3132" w:type="dxa"/>
          </w:tcPr>
          <w:p w14:paraId="55326923" w14:textId="77777777" w:rsidR="00BD49AB" w:rsidRPr="00E87B86" w:rsidRDefault="00BD49AB" w:rsidP="00171E21">
            <w:pPr>
              <w:rPr>
                <w:rFonts w:cstheme="minorHAnsi"/>
              </w:rPr>
            </w:pPr>
            <w:r w:rsidRPr="00E87B86">
              <w:rPr>
                <w:rFonts w:cstheme="minorHAnsi"/>
              </w:rPr>
              <w:t>Weekly (hours)</w:t>
            </w:r>
          </w:p>
        </w:tc>
        <w:tc>
          <w:tcPr>
            <w:tcW w:w="3132" w:type="dxa"/>
          </w:tcPr>
          <w:p w14:paraId="09F8583B" w14:textId="77777777" w:rsidR="00BD49AB" w:rsidRPr="00E87B86" w:rsidRDefault="00BD49AB" w:rsidP="00171E21">
            <w:pPr>
              <w:rPr>
                <w:rFonts w:cstheme="minorHAnsi"/>
              </w:rPr>
            </w:pPr>
            <w:r w:rsidRPr="00E87B86">
              <w:rPr>
                <w:rFonts w:cstheme="minorHAnsi"/>
              </w:rPr>
              <w:t>Semester (hours)</w:t>
            </w:r>
          </w:p>
          <w:p w14:paraId="175D9438" w14:textId="77777777" w:rsidR="00BD49AB" w:rsidRPr="00E87B86" w:rsidRDefault="00BD49AB" w:rsidP="00171E21">
            <w:pPr>
              <w:rPr>
                <w:rFonts w:cstheme="minorHAnsi"/>
              </w:rPr>
            </w:pPr>
          </w:p>
        </w:tc>
      </w:tr>
      <w:tr w:rsidR="00BD49AB" w:rsidRPr="00E87B86" w14:paraId="22B881F9" w14:textId="77777777" w:rsidTr="00171E21">
        <w:tc>
          <w:tcPr>
            <w:tcW w:w="3132" w:type="dxa"/>
          </w:tcPr>
          <w:p w14:paraId="7246E78E" w14:textId="77777777" w:rsidR="00BD49AB" w:rsidRPr="00E87B86" w:rsidRDefault="00BD49AB" w:rsidP="00171E21">
            <w:pPr>
              <w:rPr>
                <w:rFonts w:cstheme="minorHAnsi"/>
              </w:rPr>
            </w:pPr>
            <w:r w:rsidRPr="00E87B86">
              <w:rPr>
                <w:rFonts w:cstheme="minorHAnsi"/>
              </w:rPr>
              <w:t>Lectures:</w:t>
            </w:r>
          </w:p>
        </w:tc>
        <w:tc>
          <w:tcPr>
            <w:tcW w:w="3132" w:type="dxa"/>
          </w:tcPr>
          <w:p w14:paraId="252E30FE" w14:textId="0BE1FF53" w:rsidR="00BD49AB" w:rsidRPr="00E87B86" w:rsidRDefault="00BD49AB" w:rsidP="00171E21">
            <w:pPr>
              <w:rPr>
                <w:rFonts w:cstheme="minorHAnsi"/>
              </w:rPr>
            </w:pPr>
            <w:r>
              <w:rPr>
                <w:rFonts w:cstheme="minorHAnsi"/>
              </w:rPr>
              <w:t>90 min</w:t>
            </w:r>
          </w:p>
        </w:tc>
        <w:tc>
          <w:tcPr>
            <w:tcW w:w="3132" w:type="dxa"/>
          </w:tcPr>
          <w:p w14:paraId="781A443B" w14:textId="31C798AE" w:rsidR="00BD49AB" w:rsidRPr="00E87B86" w:rsidRDefault="00BD49AB" w:rsidP="00171E21">
            <w:pPr>
              <w:rPr>
                <w:rFonts w:cstheme="minorHAnsi"/>
              </w:rPr>
            </w:pPr>
            <w:r>
              <w:rPr>
                <w:rFonts w:cstheme="minorHAnsi"/>
              </w:rPr>
              <w:t>30</w:t>
            </w:r>
          </w:p>
        </w:tc>
      </w:tr>
      <w:tr w:rsidR="00BD49AB" w:rsidRPr="00E87B86" w14:paraId="7698FD93" w14:textId="77777777" w:rsidTr="00171E21">
        <w:tc>
          <w:tcPr>
            <w:tcW w:w="3132" w:type="dxa"/>
          </w:tcPr>
          <w:p w14:paraId="1B5EEEB9" w14:textId="77777777" w:rsidR="00BD49AB" w:rsidRPr="00E87B86" w:rsidRDefault="00BD49AB" w:rsidP="00171E21">
            <w:pPr>
              <w:rPr>
                <w:rFonts w:cstheme="minorHAnsi"/>
              </w:rPr>
            </w:pPr>
            <w:r w:rsidRPr="00E87B86">
              <w:rPr>
                <w:rFonts w:cstheme="minorHAnsi"/>
              </w:rPr>
              <w:t>Exercises:</w:t>
            </w:r>
          </w:p>
        </w:tc>
        <w:tc>
          <w:tcPr>
            <w:tcW w:w="3132" w:type="dxa"/>
          </w:tcPr>
          <w:p w14:paraId="23F8EAB4" w14:textId="72F1F869" w:rsidR="00BD49AB" w:rsidRPr="00E87B86" w:rsidRDefault="00BD49AB" w:rsidP="00BD49AB">
            <w:pPr>
              <w:rPr>
                <w:rFonts w:cstheme="minorHAnsi"/>
              </w:rPr>
            </w:pPr>
          </w:p>
        </w:tc>
        <w:tc>
          <w:tcPr>
            <w:tcW w:w="3132" w:type="dxa"/>
          </w:tcPr>
          <w:p w14:paraId="1F50B769" w14:textId="51392952" w:rsidR="00BD49AB" w:rsidRPr="00E87B86" w:rsidRDefault="00BD49AB" w:rsidP="00171E21">
            <w:pPr>
              <w:rPr>
                <w:rFonts w:cstheme="minorHAnsi"/>
              </w:rPr>
            </w:pPr>
          </w:p>
        </w:tc>
      </w:tr>
      <w:tr w:rsidR="00BD49AB" w:rsidRPr="00E87B86" w14:paraId="002D15E8" w14:textId="77777777" w:rsidTr="00171E21">
        <w:tc>
          <w:tcPr>
            <w:tcW w:w="3132" w:type="dxa"/>
          </w:tcPr>
          <w:p w14:paraId="6644E6B6" w14:textId="77777777" w:rsidR="00BD49AB" w:rsidRPr="00E87B86" w:rsidRDefault="00BD49AB" w:rsidP="00171E21">
            <w:pPr>
              <w:rPr>
                <w:rFonts w:cstheme="minorHAnsi"/>
              </w:rPr>
            </w:pPr>
            <w:r w:rsidRPr="00E87B86">
              <w:rPr>
                <w:rFonts w:cstheme="minorHAnsi"/>
              </w:rPr>
              <w:t>Seminars:</w:t>
            </w:r>
          </w:p>
        </w:tc>
        <w:tc>
          <w:tcPr>
            <w:tcW w:w="3132" w:type="dxa"/>
          </w:tcPr>
          <w:p w14:paraId="7C53CD1F" w14:textId="77777777" w:rsidR="00BD49AB" w:rsidRPr="00E87B86" w:rsidRDefault="00BD49AB" w:rsidP="00171E21">
            <w:pPr>
              <w:rPr>
                <w:rFonts w:cstheme="minorHAnsi"/>
              </w:rPr>
            </w:pPr>
          </w:p>
        </w:tc>
        <w:tc>
          <w:tcPr>
            <w:tcW w:w="3132" w:type="dxa"/>
          </w:tcPr>
          <w:p w14:paraId="35F12BE1" w14:textId="77777777" w:rsidR="00BD49AB" w:rsidRPr="00E87B86" w:rsidRDefault="00BD49AB" w:rsidP="00171E21">
            <w:pPr>
              <w:rPr>
                <w:rFonts w:cstheme="minorHAnsi"/>
              </w:rPr>
            </w:pPr>
          </w:p>
        </w:tc>
      </w:tr>
      <w:tr w:rsidR="00BD49AB" w:rsidRPr="00E87B86" w14:paraId="1EADB401" w14:textId="77777777" w:rsidTr="00171E21">
        <w:tc>
          <w:tcPr>
            <w:tcW w:w="9396" w:type="dxa"/>
            <w:gridSpan w:val="3"/>
          </w:tcPr>
          <w:p w14:paraId="5CAE1D7A" w14:textId="5A623B63" w:rsidR="00BD49AB" w:rsidRPr="00E87B86" w:rsidRDefault="00BD49AB" w:rsidP="004E1750">
            <w:pPr>
              <w:rPr>
                <w:rFonts w:cstheme="minorHAnsi"/>
              </w:rPr>
            </w:pPr>
            <w:r w:rsidRPr="00E87B86">
              <w:rPr>
                <w:rFonts w:cstheme="minorHAnsi"/>
              </w:rPr>
              <w:t xml:space="preserve">ECTS: </w:t>
            </w:r>
            <w:r w:rsidR="004E1750">
              <w:rPr>
                <w:rFonts w:cstheme="minorHAnsi"/>
              </w:rPr>
              <w:t>4</w:t>
            </w:r>
          </w:p>
        </w:tc>
      </w:tr>
      <w:tr w:rsidR="00BD49AB" w:rsidRPr="00E87B86" w14:paraId="64F9F6CB" w14:textId="77777777" w:rsidTr="00171E21">
        <w:tc>
          <w:tcPr>
            <w:tcW w:w="9396" w:type="dxa"/>
            <w:gridSpan w:val="3"/>
          </w:tcPr>
          <w:p w14:paraId="08DF54B2" w14:textId="77777777" w:rsidR="00BD49AB" w:rsidRPr="00E87B86" w:rsidRDefault="00BD49AB"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AC0EB54" w14:textId="77777777" w:rsidR="00BD49AB" w:rsidRPr="00E87B86" w:rsidRDefault="00BD49AB" w:rsidP="00171E21">
            <w:pPr>
              <w:rPr>
                <w:rFonts w:cstheme="minorHAnsi"/>
              </w:rPr>
            </w:pPr>
            <w:r w:rsidRPr="00E87B86">
              <w:rPr>
                <w:rFonts w:cstheme="minorHAnsi"/>
              </w:rPr>
              <w:t>French C1</w:t>
            </w:r>
          </w:p>
          <w:p w14:paraId="5610FE55" w14:textId="77777777" w:rsidR="00BD49AB" w:rsidRPr="00E87B86" w:rsidRDefault="00BD49AB" w:rsidP="00171E21">
            <w:pPr>
              <w:rPr>
                <w:rFonts w:cstheme="minorHAnsi"/>
              </w:rPr>
            </w:pPr>
          </w:p>
        </w:tc>
      </w:tr>
      <w:tr w:rsidR="00BD49AB" w:rsidRPr="00E87B86" w14:paraId="0AE351C3" w14:textId="77777777" w:rsidTr="00171E21">
        <w:tc>
          <w:tcPr>
            <w:tcW w:w="9396" w:type="dxa"/>
            <w:gridSpan w:val="3"/>
          </w:tcPr>
          <w:p w14:paraId="647DA382" w14:textId="77777777" w:rsidR="00BD49AB" w:rsidRPr="00E87B86" w:rsidRDefault="00BD49AB"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2F6A34B" w14:textId="5BAAC9BC" w:rsidR="004E1750" w:rsidRPr="00E87B86" w:rsidRDefault="004E1750" w:rsidP="00171E21">
            <w:pPr>
              <w:rPr>
                <w:rFonts w:cstheme="minorHAnsi"/>
              </w:rPr>
            </w:pPr>
          </w:p>
        </w:tc>
      </w:tr>
      <w:tr w:rsidR="00BD49AB" w:rsidRPr="00E87B86" w14:paraId="1ADB21D1" w14:textId="77777777" w:rsidTr="00171E21">
        <w:tc>
          <w:tcPr>
            <w:tcW w:w="9396" w:type="dxa"/>
            <w:gridSpan w:val="3"/>
          </w:tcPr>
          <w:p w14:paraId="4DC44D54" w14:textId="77777777" w:rsidR="00BD49AB" w:rsidRPr="00E87B86" w:rsidRDefault="00BD49AB" w:rsidP="00171E21">
            <w:pPr>
              <w:rPr>
                <w:rFonts w:cstheme="minorHAnsi"/>
              </w:rPr>
            </w:pPr>
            <w:r w:rsidRPr="00E87B86">
              <w:rPr>
                <w:rFonts w:cstheme="minorHAnsi"/>
              </w:rPr>
              <w:lastRenderedPageBreak/>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19CD56F" w14:textId="77777777" w:rsidR="004E1750" w:rsidRDefault="004E1750" w:rsidP="00171E21">
            <w:pPr>
              <w:rPr>
                <w:rFonts w:cstheme="minorHAnsi"/>
              </w:rPr>
            </w:pPr>
          </w:p>
          <w:p w14:paraId="205E45DC" w14:textId="77777777" w:rsidR="00BD49AB" w:rsidRDefault="004E1750" w:rsidP="00171E21">
            <w:pPr>
              <w:rPr>
                <w:rFonts w:cstheme="minorHAnsi"/>
              </w:rPr>
            </w:pPr>
            <w:r w:rsidRPr="004E1750">
              <w:rPr>
                <w:rFonts w:cstheme="minorHAnsi"/>
              </w:rPr>
              <w:t>Oral presentation, seminar paper, oral exam</w:t>
            </w:r>
          </w:p>
          <w:p w14:paraId="275C4BF8" w14:textId="08B4EFC0" w:rsidR="004E1750" w:rsidRPr="00E87B86" w:rsidRDefault="004E1750" w:rsidP="00171E21">
            <w:pPr>
              <w:rPr>
                <w:rFonts w:cstheme="minorHAnsi"/>
              </w:rPr>
            </w:pPr>
          </w:p>
        </w:tc>
      </w:tr>
      <w:tr w:rsidR="00BD49AB" w:rsidRPr="00E87B86" w14:paraId="2B60FB4F" w14:textId="77777777" w:rsidTr="00171E21">
        <w:tc>
          <w:tcPr>
            <w:tcW w:w="9396" w:type="dxa"/>
            <w:gridSpan w:val="3"/>
          </w:tcPr>
          <w:p w14:paraId="1C44E386" w14:textId="77777777" w:rsidR="00BD49AB" w:rsidRPr="00BD49AB" w:rsidRDefault="00BD49AB" w:rsidP="00BD49AB">
            <w:pPr>
              <w:shd w:val="clear" w:color="auto" w:fill="FFFFFF"/>
              <w:spacing w:before="100" w:beforeAutospacing="1" w:after="100" w:afterAutospacing="1"/>
              <w:rPr>
                <w:rFonts w:cstheme="minorHAnsi"/>
              </w:rPr>
            </w:pPr>
            <w:r w:rsidRPr="00BD49AB">
              <w:rPr>
                <w:rFonts w:cstheme="minorHAnsi"/>
              </w:rPr>
              <w:t>Learning outcomes</w:t>
            </w:r>
          </w:p>
          <w:p w14:paraId="19D95410" w14:textId="77777777" w:rsidR="00BD49AB" w:rsidRPr="00BD49AB" w:rsidRDefault="00BD49AB" w:rsidP="00BD49AB">
            <w:pPr>
              <w:pStyle w:val="ListParagraph"/>
              <w:numPr>
                <w:ilvl w:val="0"/>
                <w:numId w:val="3"/>
              </w:numPr>
              <w:shd w:val="clear" w:color="auto" w:fill="FFFFFF"/>
              <w:spacing w:before="100" w:beforeAutospacing="1" w:after="100" w:afterAutospacing="1"/>
              <w:rPr>
                <w:rFonts w:cstheme="minorHAnsi"/>
              </w:rPr>
            </w:pPr>
            <w:r w:rsidRPr="00BD49AB">
              <w:rPr>
                <w:rFonts w:cstheme="minorHAnsi"/>
              </w:rPr>
              <w:t>Explain the principles of second language acquisition as a development process</w:t>
            </w:r>
          </w:p>
          <w:p w14:paraId="417AAF1F" w14:textId="5108F3E3" w:rsidR="00BD49AB" w:rsidRPr="00BD49AB" w:rsidRDefault="00BD49AB" w:rsidP="00BD49AB">
            <w:pPr>
              <w:pStyle w:val="ListParagraph"/>
              <w:numPr>
                <w:ilvl w:val="0"/>
                <w:numId w:val="3"/>
              </w:numPr>
              <w:shd w:val="clear" w:color="auto" w:fill="FFFFFF"/>
              <w:spacing w:before="100" w:beforeAutospacing="1" w:after="100" w:afterAutospacing="1"/>
              <w:rPr>
                <w:rFonts w:cstheme="minorHAnsi"/>
              </w:rPr>
            </w:pPr>
            <w:r w:rsidRPr="00BD49AB">
              <w:rPr>
                <w:rFonts w:cstheme="minorHAnsi"/>
              </w:rPr>
              <w:t>Explain the fundamental postulates of t</w:t>
            </w:r>
            <w:r>
              <w:rPr>
                <w:rFonts w:cstheme="minorHAnsi"/>
              </w:rPr>
              <w:t>h</w:t>
            </w:r>
            <w:r w:rsidRPr="00BD49AB">
              <w:rPr>
                <w:rFonts w:cstheme="minorHAnsi"/>
              </w:rPr>
              <w:t>e key theories and hypotheses related to language learning and acquisition</w:t>
            </w:r>
          </w:p>
          <w:p w14:paraId="1A9D12C7" w14:textId="77777777" w:rsidR="00BD49AB" w:rsidRPr="00BD49AB" w:rsidRDefault="00BD49AB" w:rsidP="00BD49AB">
            <w:pPr>
              <w:pStyle w:val="ListParagraph"/>
              <w:numPr>
                <w:ilvl w:val="0"/>
                <w:numId w:val="3"/>
              </w:numPr>
              <w:shd w:val="clear" w:color="auto" w:fill="FFFFFF"/>
              <w:spacing w:before="100" w:beforeAutospacing="1" w:after="100" w:afterAutospacing="1"/>
              <w:rPr>
                <w:rFonts w:cstheme="minorHAnsi"/>
              </w:rPr>
            </w:pPr>
            <w:r w:rsidRPr="00BD49AB">
              <w:rPr>
                <w:rFonts w:cstheme="minorHAnsi"/>
              </w:rPr>
              <w:t>Recognize and explain the impact of various factors on the process of language learning and acquisition based on the insights gained by research</w:t>
            </w:r>
          </w:p>
          <w:p w14:paraId="16E61FF5" w14:textId="77777777" w:rsidR="00BD49AB" w:rsidRPr="00BD49AB" w:rsidRDefault="00BD49AB" w:rsidP="00BD49AB">
            <w:pPr>
              <w:pStyle w:val="ListParagraph"/>
              <w:numPr>
                <w:ilvl w:val="0"/>
                <w:numId w:val="3"/>
              </w:numPr>
              <w:shd w:val="clear" w:color="auto" w:fill="FFFFFF"/>
              <w:spacing w:before="100" w:beforeAutospacing="1" w:after="100" w:afterAutospacing="1"/>
              <w:rPr>
                <w:rFonts w:cstheme="minorHAnsi"/>
              </w:rPr>
            </w:pPr>
            <w:r w:rsidRPr="00BD49AB">
              <w:rPr>
                <w:rFonts w:cstheme="minorHAnsi"/>
              </w:rPr>
              <w:t xml:space="preserve">Interpret and </w:t>
            </w:r>
            <w:proofErr w:type="spellStart"/>
            <w:r w:rsidRPr="00BD49AB">
              <w:rPr>
                <w:rFonts w:cstheme="minorHAnsi"/>
              </w:rPr>
              <w:t>summarise</w:t>
            </w:r>
            <w:proofErr w:type="spellEnd"/>
            <w:r w:rsidRPr="00BD49AB">
              <w:rPr>
                <w:rFonts w:cstheme="minorHAnsi"/>
              </w:rPr>
              <w:t xml:space="preserve"> various scientific and </w:t>
            </w:r>
            <w:proofErr w:type="spellStart"/>
            <w:r w:rsidRPr="00BD49AB">
              <w:rPr>
                <w:rFonts w:cstheme="minorHAnsi"/>
              </w:rPr>
              <w:t>specialised</w:t>
            </w:r>
            <w:proofErr w:type="spellEnd"/>
            <w:r w:rsidRPr="00BD49AB">
              <w:rPr>
                <w:rFonts w:cstheme="minorHAnsi"/>
              </w:rPr>
              <w:t xml:space="preserve"> texts and express one’s critical opinion in French taking into account grammatical, </w:t>
            </w:r>
            <w:proofErr w:type="spellStart"/>
            <w:r w:rsidRPr="00BD49AB">
              <w:rPr>
                <w:rFonts w:cstheme="minorHAnsi"/>
              </w:rPr>
              <w:t>stylistical</w:t>
            </w:r>
            <w:proofErr w:type="spellEnd"/>
            <w:r w:rsidRPr="00BD49AB">
              <w:rPr>
                <w:rFonts w:cstheme="minorHAnsi"/>
              </w:rPr>
              <w:t xml:space="preserve"> and communication standards</w:t>
            </w:r>
          </w:p>
          <w:p w14:paraId="6CA5B015" w14:textId="1564AE4F" w:rsidR="00BD49AB" w:rsidRPr="00BD49AB" w:rsidRDefault="00BD49AB" w:rsidP="00BD49AB">
            <w:pPr>
              <w:numPr>
                <w:ilvl w:val="0"/>
                <w:numId w:val="3"/>
              </w:numPr>
              <w:shd w:val="clear" w:color="auto" w:fill="FFFFFF"/>
              <w:spacing w:before="100" w:beforeAutospacing="1" w:after="100" w:afterAutospacing="1"/>
              <w:rPr>
                <w:rFonts w:eastAsia="Times New Roman" w:cstheme="minorHAnsi"/>
                <w:color w:val="333333"/>
                <w:lang w:val="hr-HR" w:eastAsia="hr-HR"/>
              </w:rPr>
            </w:pPr>
            <w:proofErr w:type="spellStart"/>
            <w:r w:rsidRPr="00BD49AB">
              <w:rPr>
                <w:rFonts w:cstheme="minorHAnsi"/>
              </w:rPr>
              <w:t>Familiarise</w:t>
            </w:r>
            <w:proofErr w:type="spellEnd"/>
            <w:r w:rsidRPr="00BD49AB">
              <w:rPr>
                <w:rFonts w:cstheme="minorHAnsi"/>
              </w:rPr>
              <w:t xml:space="preserve"> oneself with the </w:t>
            </w:r>
            <w:proofErr w:type="spellStart"/>
            <w:r w:rsidRPr="00BD49AB">
              <w:rPr>
                <w:rFonts w:cstheme="minorHAnsi"/>
              </w:rPr>
              <w:t>specialised</w:t>
            </w:r>
            <w:proofErr w:type="spellEnd"/>
            <w:r w:rsidRPr="00BD49AB">
              <w:rPr>
                <w:rFonts w:cstheme="minorHAnsi"/>
              </w:rPr>
              <w:t xml:space="preserve"> terminology in the field of language acquisition</w:t>
            </w:r>
          </w:p>
        </w:tc>
      </w:tr>
      <w:tr w:rsidR="00BD49AB" w:rsidRPr="00E87B86" w14:paraId="616F92DF" w14:textId="77777777" w:rsidTr="00171E21">
        <w:tc>
          <w:tcPr>
            <w:tcW w:w="9396" w:type="dxa"/>
            <w:gridSpan w:val="3"/>
          </w:tcPr>
          <w:p w14:paraId="4295CBE8" w14:textId="77777777" w:rsidR="00BD49AB" w:rsidRPr="00E87B86" w:rsidRDefault="00BD49AB" w:rsidP="00171E21">
            <w:pPr>
              <w:rPr>
                <w:rFonts w:cstheme="minorHAnsi"/>
              </w:rPr>
            </w:pPr>
            <w:r w:rsidRPr="00E87B86">
              <w:rPr>
                <w:rFonts w:cstheme="minorHAnsi"/>
              </w:rPr>
              <w:t>Literature: Selected readings available through the LMS platform</w:t>
            </w:r>
          </w:p>
          <w:p w14:paraId="07BC64B1" w14:textId="77777777" w:rsidR="00BD49AB" w:rsidRPr="00E87B86" w:rsidRDefault="00BD49AB" w:rsidP="00171E21">
            <w:pPr>
              <w:rPr>
                <w:rFonts w:cstheme="minorHAnsi"/>
              </w:rPr>
            </w:pPr>
          </w:p>
        </w:tc>
      </w:tr>
    </w:tbl>
    <w:p w14:paraId="24047A0A" w14:textId="6B8391F1" w:rsidR="004E1750" w:rsidRDefault="004E1750" w:rsidP="00714366"/>
    <w:p w14:paraId="67088AF8" w14:textId="45642E0B" w:rsidR="004422E3" w:rsidRDefault="004422E3" w:rsidP="004E4812"/>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8BE45" w14:textId="77777777" w:rsidR="00D65B9C" w:rsidRDefault="00D65B9C" w:rsidP="00714366">
      <w:pPr>
        <w:spacing w:after="0" w:line="240" w:lineRule="auto"/>
      </w:pPr>
      <w:r>
        <w:separator/>
      </w:r>
    </w:p>
  </w:endnote>
  <w:endnote w:type="continuationSeparator" w:id="0">
    <w:p w14:paraId="70C1B6BA" w14:textId="77777777" w:rsidR="00D65B9C" w:rsidRDefault="00D65B9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C47C" w14:textId="77777777" w:rsidR="00D65B9C" w:rsidRDefault="00D65B9C" w:rsidP="00714366">
      <w:pPr>
        <w:spacing w:after="0" w:line="240" w:lineRule="auto"/>
      </w:pPr>
      <w:r>
        <w:separator/>
      </w:r>
    </w:p>
  </w:footnote>
  <w:footnote w:type="continuationSeparator" w:id="0">
    <w:p w14:paraId="59A1083F" w14:textId="77777777" w:rsidR="00D65B9C" w:rsidRDefault="00D65B9C" w:rsidP="00714366">
      <w:pPr>
        <w:spacing w:after="0" w:line="240" w:lineRule="auto"/>
      </w:pPr>
      <w:r>
        <w:continuationSeparator/>
      </w:r>
    </w:p>
  </w:footnote>
  <w:footnote w:id="1">
    <w:p w14:paraId="1062542D" w14:textId="77777777" w:rsidR="00171E21" w:rsidRPr="00D12733" w:rsidRDefault="00171E21"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743E9B0" w14:textId="77777777" w:rsidR="00171E21" w:rsidRPr="00D12733" w:rsidRDefault="00171E21"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368C646" w14:textId="77777777" w:rsidR="00171E21" w:rsidRPr="00C64195" w:rsidRDefault="00171E21" w:rsidP="00BD49A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58B5442" w14:textId="77777777" w:rsidR="00171E21" w:rsidRPr="00D12733" w:rsidRDefault="00171E21" w:rsidP="00BD49A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D2C1FF3" w14:textId="77777777" w:rsidR="00171E21" w:rsidRPr="00D12733" w:rsidRDefault="00171E21" w:rsidP="00BD49A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40D27B0E" w14:textId="77777777" w:rsidR="00171E21" w:rsidRDefault="00171E21" w:rsidP="00BD49AB">
      <w:pPr>
        <w:pStyle w:val="FootnoteText"/>
        <w:jc w:val="both"/>
      </w:pPr>
      <w:r w:rsidRPr="00D12733">
        <w:rPr>
          <w:rStyle w:val="FootnoteReference"/>
        </w:rPr>
        <w:footnoteRef/>
      </w:r>
      <w:r>
        <w:t xml:space="preserve"> </w:t>
      </w:r>
      <w:r w:rsidRPr="00D933EA">
        <w:rPr>
          <w:b/>
        </w:rPr>
        <w:t>Language options for guest (exchange) students):</w:t>
      </w:r>
    </w:p>
    <w:p w14:paraId="65C79064" w14:textId="77777777" w:rsidR="00171E21" w:rsidRPr="00D12733" w:rsidRDefault="00171E21" w:rsidP="00BD49A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33FB3108" w14:textId="77777777" w:rsidR="00171E21" w:rsidRPr="00D12733" w:rsidRDefault="00171E21" w:rsidP="00BD49A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94DE8A" w14:textId="77777777" w:rsidR="00171E21" w:rsidRPr="00D12733" w:rsidRDefault="00171E21"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82A3DC8" w14:textId="77777777" w:rsidR="00171E21" w:rsidRPr="00D12733" w:rsidRDefault="00171E21" w:rsidP="00BD49A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6790FFD7" w14:textId="77777777" w:rsidR="00171E21" w:rsidRPr="00D12733" w:rsidRDefault="00171E21" w:rsidP="00BD49AB">
      <w:pPr>
        <w:spacing w:after="0" w:line="240" w:lineRule="auto"/>
        <w:jc w:val="both"/>
        <w:rPr>
          <w:sz w:val="20"/>
          <w:szCs w:val="20"/>
        </w:rPr>
      </w:pPr>
      <w:r w:rsidRPr="00D12733">
        <w:rPr>
          <w:sz w:val="20"/>
          <w:szCs w:val="20"/>
        </w:rPr>
        <w:t xml:space="preserve">Additional: </w:t>
      </w:r>
    </w:p>
    <w:p w14:paraId="40B3C14F" w14:textId="77777777" w:rsidR="00171E21" w:rsidRPr="00D12733" w:rsidRDefault="00171E21" w:rsidP="00BD49AB">
      <w:pPr>
        <w:spacing w:after="0" w:line="240" w:lineRule="auto"/>
        <w:jc w:val="both"/>
        <w:rPr>
          <w:sz w:val="20"/>
          <w:szCs w:val="20"/>
        </w:rPr>
      </w:pPr>
      <w:r w:rsidRPr="00D12733">
        <w:rPr>
          <w:sz w:val="20"/>
          <w:szCs w:val="20"/>
        </w:rPr>
        <w:t>RA - Regular Attendance (No ECTS credits awarded for course attendance only)</w:t>
      </w:r>
    </w:p>
    <w:p w14:paraId="4B0BC43F" w14:textId="77777777" w:rsidR="00171E21" w:rsidRPr="00D12733" w:rsidRDefault="00171E21" w:rsidP="00BD49AB">
      <w:pPr>
        <w:spacing w:after="0" w:line="240" w:lineRule="auto"/>
        <w:jc w:val="both"/>
        <w:rPr>
          <w:sz w:val="20"/>
          <w:szCs w:val="20"/>
        </w:rPr>
      </w:pPr>
      <w:r w:rsidRPr="00D12733">
        <w:rPr>
          <w:sz w:val="20"/>
          <w:szCs w:val="20"/>
        </w:rPr>
        <w:t>C - Completed (Student has completed proscribed obligations/no ECTS credits awarded)</w:t>
      </w:r>
    </w:p>
    <w:p w14:paraId="1D7488D8" w14:textId="77777777" w:rsidR="00171E21" w:rsidRPr="00D12733" w:rsidRDefault="00171E21" w:rsidP="00BD49AB">
      <w:pPr>
        <w:spacing w:after="0" w:line="240" w:lineRule="auto"/>
        <w:jc w:val="both"/>
        <w:rPr>
          <w:sz w:val="20"/>
          <w:szCs w:val="20"/>
        </w:rPr>
      </w:pPr>
      <w:r w:rsidRPr="00D12733">
        <w:rPr>
          <w:sz w:val="20"/>
          <w:szCs w:val="20"/>
        </w:rPr>
        <w:t>C+ – Completed + ECTS (Student has completed proscribed obligations + ECTS credits awarded)</w:t>
      </w:r>
    </w:p>
    <w:p w14:paraId="1AB285C9" w14:textId="77777777" w:rsidR="00171E21" w:rsidRPr="00D12733" w:rsidRDefault="00171E21" w:rsidP="00BD49AB">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804F7"/>
    <w:rsid w:val="00381EEA"/>
    <w:rsid w:val="003B1E7C"/>
    <w:rsid w:val="003E03D6"/>
    <w:rsid w:val="004422E3"/>
    <w:rsid w:val="00465279"/>
    <w:rsid w:val="004E1750"/>
    <w:rsid w:val="004E4812"/>
    <w:rsid w:val="00525147"/>
    <w:rsid w:val="00526F3A"/>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78DD"/>
    <w:rsid w:val="00BC2B7F"/>
    <w:rsid w:val="00BD49AB"/>
    <w:rsid w:val="00C122B0"/>
    <w:rsid w:val="00C64195"/>
    <w:rsid w:val="00CD030E"/>
    <w:rsid w:val="00CE3B68"/>
    <w:rsid w:val="00D06704"/>
    <w:rsid w:val="00D12733"/>
    <w:rsid w:val="00D37240"/>
    <w:rsid w:val="00D65B9C"/>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6433-3F1B-4DD1-A4DC-C65D8799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14</cp:revision>
  <cp:lastPrinted>2019-02-18T13:08:00Z</cp:lastPrinted>
  <dcterms:created xsi:type="dcterms:W3CDTF">2024-01-02T08:00:00Z</dcterms:created>
  <dcterms:modified xsi:type="dcterms:W3CDTF">2024-01-04T13:43:00Z</dcterms:modified>
</cp:coreProperties>
</file>