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2569"/>
        <w:tblW w:w="0" w:type="auto"/>
        <w:tblLook w:val="04A0" w:firstRow="1" w:lastRow="0" w:firstColumn="1" w:lastColumn="0" w:noHBand="0" w:noVBand="1"/>
      </w:tblPr>
      <w:tblGrid>
        <w:gridCol w:w="3027"/>
        <w:gridCol w:w="3014"/>
        <w:gridCol w:w="3021"/>
      </w:tblGrid>
      <w:tr w:rsidR="002E7116" w:rsidRPr="00FC32C2" w14:paraId="402497DD" w14:textId="77777777" w:rsidTr="004B3218">
        <w:tc>
          <w:tcPr>
            <w:tcW w:w="9396" w:type="dxa"/>
            <w:gridSpan w:val="3"/>
          </w:tcPr>
          <w:p w14:paraId="42FCC7FF" w14:textId="77777777" w:rsidR="002E7116" w:rsidRPr="00FC32C2" w:rsidRDefault="002E7116" w:rsidP="002E7116">
            <w:pPr>
              <w:rPr>
                <w:rFonts w:ascii="Times New Roman" w:hAnsi="Times New Roman" w:cs="Times New Roman"/>
                <w:sz w:val="24"/>
                <w:szCs w:val="24"/>
              </w:rPr>
            </w:pPr>
            <w:r w:rsidRPr="00FC32C2">
              <w:rPr>
                <w:rFonts w:ascii="Times New Roman" w:hAnsi="Times New Roman" w:cs="Times New Roman"/>
                <w:sz w:val="24"/>
                <w:szCs w:val="24"/>
              </w:rPr>
              <w:t xml:space="preserve">STUDY PROGRAMME: </w:t>
            </w:r>
            <w:r w:rsidRPr="00FC32C2">
              <w:rPr>
                <w:rFonts w:ascii="Times New Roman" w:hAnsi="Times New Roman" w:cs="Times New Roman"/>
                <w:b/>
                <w:sz w:val="24"/>
                <w:szCs w:val="24"/>
              </w:rPr>
              <w:t>RUSSIAN LANGUAGE AND LITERATURE</w:t>
            </w:r>
          </w:p>
          <w:p w14:paraId="769152DB" w14:textId="77777777" w:rsidR="002E7116" w:rsidRPr="00FC32C2" w:rsidRDefault="002E7116" w:rsidP="002E7116">
            <w:pPr>
              <w:rPr>
                <w:rFonts w:ascii="Times New Roman" w:hAnsi="Times New Roman" w:cs="Times New Roman"/>
                <w:sz w:val="24"/>
                <w:szCs w:val="24"/>
              </w:rPr>
            </w:pPr>
          </w:p>
        </w:tc>
      </w:tr>
      <w:tr w:rsidR="002E7116" w:rsidRPr="00FC32C2" w14:paraId="58C42D89" w14:textId="77777777" w:rsidTr="004B3218">
        <w:tc>
          <w:tcPr>
            <w:tcW w:w="9396" w:type="dxa"/>
            <w:gridSpan w:val="3"/>
          </w:tcPr>
          <w:p w14:paraId="56E2E04F" w14:textId="77777777" w:rsidR="002E7116" w:rsidRPr="00FC32C2" w:rsidRDefault="002E7116" w:rsidP="002E7116">
            <w:pPr>
              <w:rPr>
                <w:rFonts w:ascii="Times New Roman" w:hAnsi="Times New Roman" w:cs="Times New Roman"/>
                <w:color w:val="FF0000"/>
                <w:sz w:val="24"/>
                <w:szCs w:val="24"/>
              </w:rPr>
            </w:pPr>
            <w:r w:rsidRPr="00FC32C2">
              <w:rPr>
                <w:rFonts w:ascii="Times New Roman" w:hAnsi="Times New Roman" w:cs="Times New Roman"/>
                <w:sz w:val="24"/>
                <w:szCs w:val="24"/>
              </w:rPr>
              <w:t>Level and Year</w:t>
            </w:r>
            <w:r w:rsidRPr="00FC32C2">
              <w:rPr>
                <w:rFonts w:ascii="Times New Roman" w:hAnsi="Times New Roman" w:cs="Times New Roman"/>
                <w:sz w:val="24"/>
                <w:szCs w:val="24"/>
                <w:vertAlign w:val="superscript"/>
              </w:rPr>
              <w:footnoteReference w:id="1"/>
            </w:r>
            <w:r w:rsidRPr="00FC32C2">
              <w:rPr>
                <w:rFonts w:ascii="Times New Roman" w:hAnsi="Times New Roman" w:cs="Times New Roman"/>
                <w:sz w:val="24"/>
                <w:szCs w:val="24"/>
              </w:rPr>
              <w:t xml:space="preserve">: </w:t>
            </w:r>
            <w:r w:rsidRPr="00FC32C2">
              <w:rPr>
                <w:rFonts w:ascii="Times New Roman" w:hAnsi="Times New Roman" w:cs="Times New Roman"/>
                <w:color w:val="FF0000"/>
                <w:sz w:val="24"/>
                <w:szCs w:val="24"/>
              </w:rPr>
              <w:t xml:space="preserve"> </w:t>
            </w:r>
            <w:r w:rsidRPr="00FC32C2">
              <w:rPr>
                <w:rFonts w:ascii="Times New Roman" w:hAnsi="Times New Roman" w:cs="Times New Roman"/>
                <w:sz w:val="24"/>
                <w:szCs w:val="24"/>
              </w:rPr>
              <w:t xml:space="preserve"> </w:t>
            </w:r>
            <w:r w:rsidRPr="00FC32C2">
              <w:rPr>
                <w:rFonts w:ascii="Times New Roman" w:hAnsi="Times New Roman" w:cs="Times New Roman"/>
                <w:color w:val="FF0000"/>
                <w:sz w:val="24"/>
                <w:szCs w:val="24"/>
              </w:rPr>
              <w:t>BA; 3</w:t>
            </w:r>
            <w:r w:rsidRPr="00FC32C2">
              <w:rPr>
                <w:rFonts w:ascii="Times New Roman" w:hAnsi="Times New Roman" w:cs="Times New Roman"/>
                <w:color w:val="FF0000"/>
                <w:sz w:val="24"/>
                <w:szCs w:val="24"/>
                <w:vertAlign w:val="superscript"/>
              </w:rPr>
              <w:t>rd</w:t>
            </w:r>
            <w:r w:rsidRPr="00FC32C2">
              <w:rPr>
                <w:rFonts w:ascii="Times New Roman" w:hAnsi="Times New Roman" w:cs="Times New Roman"/>
                <w:color w:val="FF0000"/>
                <w:sz w:val="24"/>
                <w:szCs w:val="24"/>
              </w:rPr>
              <w:t xml:space="preserve"> </w:t>
            </w:r>
          </w:p>
        </w:tc>
      </w:tr>
      <w:tr w:rsidR="002E7116" w:rsidRPr="00FC32C2" w14:paraId="55089CC4" w14:textId="77777777" w:rsidTr="004B3218">
        <w:tc>
          <w:tcPr>
            <w:tcW w:w="9396" w:type="dxa"/>
            <w:gridSpan w:val="3"/>
          </w:tcPr>
          <w:p w14:paraId="7913BDC1" w14:textId="55EB58C4" w:rsidR="002E7116" w:rsidRPr="00FC32C2" w:rsidRDefault="002E7116" w:rsidP="002E7116">
            <w:pPr>
              <w:rPr>
                <w:rFonts w:ascii="Times New Roman" w:hAnsi="Times New Roman" w:cs="Times New Roman"/>
                <w:sz w:val="24"/>
                <w:szCs w:val="24"/>
              </w:rPr>
            </w:pPr>
            <w:r w:rsidRPr="00FC32C2">
              <w:rPr>
                <w:rFonts w:ascii="Times New Roman" w:hAnsi="Times New Roman" w:cs="Times New Roman"/>
                <w:sz w:val="24"/>
                <w:szCs w:val="24"/>
              </w:rPr>
              <w:t>Course Title:</w:t>
            </w:r>
            <w:r w:rsidRPr="00FC32C2">
              <w:rPr>
                <w:rFonts w:ascii="Times New Roman" w:hAnsi="Times New Roman" w:cs="Times New Roman"/>
                <w:b/>
                <w:bCs/>
                <w:color w:val="272727"/>
                <w:sz w:val="24"/>
                <w:szCs w:val="24"/>
                <w:shd w:val="clear" w:color="auto" w:fill="FFFFFF"/>
              </w:rPr>
              <w:t xml:space="preserve"> </w:t>
            </w:r>
            <w:r>
              <w:rPr>
                <w:rFonts w:ascii="Times New Roman" w:hAnsi="Times New Roman" w:cs="Times New Roman"/>
                <w:b/>
                <w:bCs/>
                <w:color w:val="272727"/>
                <w:sz w:val="24"/>
                <w:szCs w:val="24"/>
                <w:shd w:val="clear" w:color="auto" w:fill="FFFFFF"/>
              </w:rPr>
              <w:t>A</w:t>
            </w:r>
            <w:r w:rsidRPr="00FC32C2">
              <w:rPr>
                <w:rFonts w:ascii="Times New Roman" w:hAnsi="Times New Roman" w:cs="Times New Roman"/>
                <w:b/>
                <w:bCs/>
                <w:color w:val="272727"/>
                <w:sz w:val="24"/>
                <w:szCs w:val="24"/>
                <w:shd w:val="clear" w:color="auto" w:fill="FFFFFF"/>
              </w:rPr>
              <w:t xml:space="preserve"> HISTORICAL GRAMMAR OF THE RUSSIAN LANGUAGE 2</w:t>
            </w:r>
          </w:p>
          <w:p w14:paraId="05637EEA" w14:textId="77777777" w:rsidR="002E7116" w:rsidRPr="00FC32C2" w:rsidRDefault="002E7116" w:rsidP="002E7116">
            <w:pPr>
              <w:rPr>
                <w:rFonts w:ascii="Times New Roman" w:hAnsi="Times New Roman" w:cs="Times New Roman"/>
                <w:sz w:val="24"/>
                <w:szCs w:val="24"/>
              </w:rPr>
            </w:pPr>
          </w:p>
        </w:tc>
      </w:tr>
      <w:tr w:rsidR="002E7116" w:rsidRPr="00FC32C2" w14:paraId="4479417F" w14:textId="77777777" w:rsidTr="004B3218">
        <w:tc>
          <w:tcPr>
            <w:tcW w:w="9396" w:type="dxa"/>
            <w:gridSpan w:val="3"/>
          </w:tcPr>
          <w:p w14:paraId="4672E92A" w14:textId="77777777" w:rsidR="002E7116" w:rsidRPr="00FC32C2" w:rsidRDefault="002E7116" w:rsidP="002E7116">
            <w:pPr>
              <w:rPr>
                <w:rFonts w:ascii="Times New Roman" w:hAnsi="Times New Roman" w:cs="Times New Roman"/>
                <w:color w:val="212121"/>
                <w:shd w:val="clear" w:color="auto" w:fill="FFFFFF"/>
              </w:rPr>
            </w:pPr>
            <w:r w:rsidRPr="00FC32C2">
              <w:rPr>
                <w:rFonts w:ascii="Times New Roman" w:hAnsi="Times New Roman" w:cs="Times New Roman"/>
                <w:sz w:val="24"/>
                <w:szCs w:val="24"/>
              </w:rPr>
              <w:t>Course Description:</w:t>
            </w:r>
            <w:r w:rsidRPr="00FC32C2">
              <w:rPr>
                <w:rFonts w:ascii="Times New Roman" w:hAnsi="Times New Roman" w:cs="Times New Roman"/>
                <w:color w:val="444444"/>
                <w:sz w:val="24"/>
                <w:szCs w:val="24"/>
                <w:shd w:val="clear" w:color="auto" w:fill="FFFFFF"/>
              </w:rPr>
              <w:t xml:space="preserve"> </w:t>
            </w:r>
            <w:r w:rsidRPr="00FC32C2">
              <w:rPr>
                <w:rFonts w:ascii="Times New Roman" w:hAnsi="Times New Roman" w:cs="Times New Roman"/>
                <w:color w:val="212121"/>
                <w:shd w:val="clear" w:color="auto" w:fill="FFFFFF"/>
              </w:rPr>
              <w:t>To familiarize students with the development of basic grammatical and partially syntactic systems of the Russian language, from the earliest time to the current state. To analyze historically conditioned connections between the so-called language rules and exceptions in contemporary literary and colloquial language.</w:t>
            </w:r>
          </w:p>
          <w:p w14:paraId="4167C18E" w14:textId="77777777" w:rsidR="002E7116" w:rsidRPr="00FC32C2" w:rsidRDefault="002E7116" w:rsidP="002E7116">
            <w:pPr>
              <w:rPr>
                <w:rFonts w:ascii="Times New Roman" w:hAnsi="Times New Roman" w:cs="Times New Roman"/>
                <w:sz w:val="24"/>
                <w:szCs w:val="24"/>
              </w:rPr>
            </w:pPr>
          </w:p>
        </w:tc>
      </w:tr>
      <w:tr w:rsidR="002E7116" w:rsidRPr="00FC32C2" w14:paraId="7C607430" w14:textId="77777777" w:rsidTr="004B3218">
        <w:tc>
          <w:tcPr>
            <w:tcW w:w="9396" w:type="dxa"/>
            <w:gridSpan w:val="3"/>
          </w:tcPr>
          <w:p w14:paraId="7AD287F7" w14:textId="77777777" w:rsidR="002E7116" w:rsidRPr="00FC32C2" w:rsidRDefault="002E7116" w:rsidP="002E7116">
            <w:pPr>
              <w:rPr>
                <w:rFonts w:ascii="Times New Roman" w:hAnsi="Times New Roman" w:cs="Times New Roman"/>
                <w:color w:val="444444"/>
                <w:sz w:val="24"/>
                <w:szCs w:val="24"/>
                <w:shd w:val="clear" w:color="auto" w:fill="FFFFFF"/>
              </w:rPr>
            </w:pPr>
            <w:r w:rsidRPr="00FC32C2">
              <w:rPr>
                <w:rFonts w:ascii="Times New Roman" w:hAnsi="Times New Roman" w:cs="Times New Roman"/>
                <w:sz w:val="24"/>
                <w:szCs w:val="24"/>
              </w:rPr>
              <w:t>Semester</w:t>
            </w:r>
            <w:r w:rsidRPr="00FC32C2">
              <w:rPr>
                <w:rFonts w:ascii="Times New Roman" w:hAnsi="Times New Roman" w:cs="Times New Roman"/>
                <w:sz w:val="24"/>
                <w:szCs w:val="24"/>
                <w:vertAlign w:val="superscript"/>
              </w:rPr>
              <w:footnoteReference w:id="2"/>
            </w:r>
            <w:r w:rsidRPr="00FC32C2">
              <w:rPr>
                <w:rFonts w:ascii="Times New Roman" w:hAnsi="Times New Roman" w:cs="Times New Roman"/>
                <w:sz w:val="24"/>
                <w:szCs w:val="24"/>
              </w:rPr>
              <w:t>:</w:t>
            </w:r>
            <w:r w:rsidRPr="00FC32C2">
              <w:rPr>
                <w:rFonts w:ascii="Times New Roman" w:hAnsi="Times New Roman" w:cs="Times New Roman"/>
                <w:color w:val="FF0000"/>
                <w:sz w:val="24"/>
                <w:szCs w:val="24"/>
              </w:rPr>
              <w:t xml:space="preserve"> </w:t>
            </w:r>
            <w:r w:rsidRPr="00FC32C2">
              <w:rPr>
                <w:rFonts w:ascii="Times New Roman" w:hAnsi="Times New Roman" w:cs="Times New Roman"/>
                <w:sz w:val="24"/>
                <w:szCs w:val="24"/>
              </w:rPr>
              <w:t xml:space="preserve"> </w:t>
            </w:r>
            <w:r w:rsidRPr="00FC32C2">
              <w:rPr>
                <w:rFonts w:ascii="Times New Roman" w:hAnsi="Times New Roman" w:cs="Times New Roman"/>
                <w:color w:val="FF0000"/>
                <w:sz w:val="24"/>
                <w:szCs w:val="24"/>
              </w:rPr>
              <w:t>Summer</w:t>
            </w:r>
            <w:r>
              <w:rPr>
                <w:rFonts w:ascii="Times New Roman" w:hAnsi="Times New Roman" w:cs="Times New Roman"/>
                <w:color w:val="FF0000"/>
                <w:sz w:val="24"/>
                <w:szCs w:val="24"/>
              </w:rPr>
              <w:t xml:space="preserve"> 2025/26</w:t>
            </w:r>
          </w:p>
          <w:p w14:paraId="79B6FEF8" w14:textId="77777777" w:rsidR="002E7116" w:rsidRPr="00FC32C2" w:rsidRDefault="002E7116" w:rsidP="002E7116">
            <w:pPr>
              <w:rPr>
                <w:rFonts w:ascii="Times New Roman" w:hAnsi="Times New Roman" w:cs="Times New Roman"/>
                <w:color w:val="FF0000"/>
                <w:sz w:val="24"/>
                <w:szCs w:val="24"/>
              </w:rPr>
            </w:pPr>
          </w:p>
        </w:tc>
      </w:tr>
      <w:tr w:rsidR="002E7116" w:rsidRPr="00FC32C2" w14:paraId="54386164" w14:textId="77777777" w:rsidTr="004B3218">
        <w:tc>
          <w:tcPr>
            <w:tcW w:w="9396" w:type="dxa"/>
            <w:gridSpan w:val="3"/>
          </w:tcPr>
          <w:p w14:paraId="1B565EA2" w14:textId="77777777" w:rsidR="002E7116" w:rsidRPr="00FC32C2" w:rsidRDefault="002E7116" w:rsidP="002E7116">
            <w:pPr>
              <w:rPr>
                <w:rFonts w:ascii="Times New Roman" w:hAnsi="Times New Roman" w:cs="Times New Roman"/>
                <w:sz w:val="24"/>
                <w:szCs w:val="24"/>
              </w:rPr>
            </w:pPr>
            <w:r w:rsidRPr="00FC32C2">
              <w:rPr>
                <w:rFonts w:ascii="Times New Roman" w:hAnsi="Times New Roman" w:cs="Times New Roman"/>
                <w:sz w:val="24"/>
                <w:szCs w:val="24"/>
              </w:rPr>
              <w:t xml:space="preserve">Lecturer(s)/Teacher(s): </w:t>
            </w:r>
            <w:r>
              <w:rPr>
                <w:rFonts w:ascii="Times New Roman" w:hAnsi="Times New Roman" w:cs="Times New Roman"/>
                <w:sz w:val="24"/>
                <w:szCs w:val="24"/>
              </w:rPr>
              <w:t>Lidija Milković,</w:t>
            </w:r>
            <w:r w:rsidRPr="00FC32C2">
              <w:rPr>
                <w:rFonts w:ascii="Times New Roman" w:hAnsi="Times New Roman" w:cs="Times New Roman"/>
                <w:sz w:val="24"/>
                <w:szCs w:val="24"/>
              </w:rPr>
              <w:t xml:space="preserve"> PhD</w:t>
            </w:r>
          </w:p>
          <w:p w14:paraId="5B7936CE" w14:textId="77777777" w:rsidR="002E7116" w:rsidRPr="00FC32C2" w:rsidRDefault="002E7116" w:rsidP="002E7116">
            <w:pPr>
              <w:rPr>
                <w:rFonts w:ascii="Times New Roman" w:hAnsi="Times New Roman" w:cs="Times New Roman"/>
                <w:sz w:val="24"/>
                <w:szCs w:val="24"/>
              </w:rPr>
            </w:pPr>
            <w:r w:rsidRPr="00FC32C2">
              <w:rPr>
                <w:rFonts w:ascii="Times New Roman" w:hAnsi="Times New Roman" w:cs="Times New Roman"/>
                <w:sz w:val="24"/>
                <w:szCs w:val="24"/>
              </w:rPr>
              <w:t xml:space="preserve"> </w:t>
            </w:r>
          </w:p>
        </w:tc>
      </w:tr>
      <w:tr w:rsidR="002E7116" w:rsidRPr="00FC32C2" w14:paraId="33767A12" w14:textId="77777777" w:rsidTr="004B3218">
        <w:tc>
          <w:tcPr>
            <w:tcW w:w="9396" w:type="dxa"/>
            <w:gridSpan w:val="3"/>
          </w:tcPr>
          <w:p w14:paraId="11FD0A07" w14:textId="77777777" w:rsidR="002E7116" w:rsidRPr="00FC32C2" w:rsidRDefault="002E7116" w:rsidP="002E7116">
            <w:pPr>
              <w:rPr>
                <w:rFonts w:ascii="Times New Roman" w:hAnsi="Times New Roman" w:cs="Times New Roman"/>
                <w:sz w:val="24"/>
                <w:szCs w:val="24"/>
              </w:rPr>
            </w:pPr>
            <w:r w:rsidRPr="00FC32C2">
              <w:rPr>
                <w:rFonts w:ascii="Times New Roman" w:hAnsi="Times New Roman" w:cs="Times New Roman"/>
                <w:sz w:val="24"/>
                <w:szCs w:val="24"/>
              </w:rPr>
              <w:t>Teaching Language (regular)</w:t>
            </w:r>
            <w:r w:rsidRPr="00FC32C2">
              <w:rPr>
                <w:rFonts w:ascii="Times New Roman" w:hAnsi="Times New Roman" w:cs="Times New Roman"/>
                <w:sz w:val="24"/>
                <w:szCs w:val="24"/>
                <w:vertAlign w:val="superscript"/>
              </w:rPr>
              <w:footnoteReference w:id="3"/>
            </w:r>
            <w:r w:rsidRPr="00FC32C2">
              <w:rPr>
                <w:rFonts w:ascii="Times New Roman" w:hAnsi="Times New Roman" w:cs="Times New Roman"/>
                <w:sz w:val="24"/>
                <w:szCs w:val="24"/>
              </w:rPr>
              <w:t>: Russian</w:t>
            </w:r>
          </w:p>
        </w:tc>
      </w:tr>
      <w:tr w:rsidR="002E7116" w:rsidRPr="00FC32C2" w14:paraId="7CE09EC8" w14:textId="77777777" w:rsidTr="004B3218">
        <w:tc>
          <w:tcPr>
            <w:tcW w:w="9396" w:type="dxa"/>
            <w:gridSpan w:val="3"/>
          </w:tcPr>
          <w:p w14:paraId="6335E1F9" w14:textId="77777777" w:rsidR="002E7116" w:rsidRPr="00FC32C2" w:rsidRDefault="002E7116" w:rsidP="002E7116">
            <w:pPr>
              <w:rPr>
                <w:rFonts w:ascii="Times New Roman" w:hAnsi="Times New Roman" w:cs="Times New Roman"/>
                <w:sz w:val="24"/>
                <w:szCs w:val="24"/>
              </w:rPr>
            </w:pPr>
            <w:r w:rsidRPr="00FC32C2">
              <w:rPr>
                <w:rFonts w:ascii="Times New Roman" w:hAnsi="Times New Roman" w:cs="Times New Roman"/>
                <w:sz w:val="24"/>
                <w:szCs w:val="24"/>
              </w:rPr>
              <w:t>Teaching Methods (regular):</w:t>
            </w:r>
            <w:r w:rsidRPr="00FC32C2">
              <w:rPr>
                <w:rFonts w:ascii="Times New Roman" w:hAnsi="Times New Roman" w:cs="Times New Roman"/>
                <w:sz w:val="24"/>
                <w:szCs w:val="24"/>
                <w:vertAlign w:val="superscript"/>
              </w:rPr>
              <w:footnoteReference w:id="4"/>
            </w:r>
            <w:r w:rsidRPr="00FC32C2">
              <w:rPr>
                <w:rFonts w:ascii="Times New Roman" w:hAnsi="Times New Roman" w:cs="Times New Roman"/>
                <w:sz w:val="24"/>
                <w:szCs w:val="24"/>
              </w:rPr>
              <w:t xml:space="preserve"> teaching through lectures and exercises</w:t>
            </w:r>
          </w:p>
          <w:p w14:paraId="252AFAB4" w14:textId="77777777" w:rsidR="002E7116" w:rsidRPr="00FC32C2" w:rsidRDefault="002E7116" w:rsidP="002E7116">
            <w:pPr>
              <w:rPr>
                <w:rFonts w:ascii="Times New Roman" w:hAnsi="Times New Roman" w:cs="Times New Roman"/>
                <w:sz w:val="24"/>
                <w:szCs w:val="24"/>
              </w:rPr>
            </w:pPr>
          </w:p>
        </w:tc>
      </w:tr>
      <w:tr w:rsidR="002E7116" w:rsidRPr="00FC32C2" w14:paraId="696BC6AB" w14:textId="77777777" w:rsidTr="004B3218">
        <w:tc>
          <w:tcPr>
            <w:tcW w:w="3132" w:type="dxa"/>
          </w:tcPr>
          <w:p w14:paraId="5038653A" w14:textId="77777777" w:rsidR="002E7116" w:rsidRPr="00FC32C2" w:rsidRDefault="002E7116" w:rsidP="002E7116">
            <w:pPr>
              <w:rPr>
                <w:rFonts w:ascii="Times New Roman" w:hAnsi="Times New Roman" w:cs="Times New Roman"/>
                <w:sz w:val="24"/>
                <w:szCs w:val="24"/>
              </w:rPr>
            </w:pPr>
            <w:r w:rsidRPr="00FC32C2">
              <w:rPr>
                <w:rFonts w:ascii="Times New Roman" w:hAnsi="Times New Roman" w:cs="Times New Roman"/>
                <w:sz w:val="24"/>
                <w:szCs w:val="24"/>
              </w:rPr>
              <w:t>Teaching:</w:t>
            </w:r>
          </w:p>
        </w:tc>
        <w:tc>
          <w:tcPr>
            <w:tcW w:w="3132" w:type="dxa"/>
          </w:tcPr>
          <w:p w14:paraId="1E90449A" w14:textId="77777777" w:rsidR="002E7116" w:rsidRPr="00FC32C2" w:rsidRDefault="002E7116" w:rsidP="002E7116">
            <w:pPr>
              <w:rPr>
                <w:rFonts w:ascii="Times New Roman" w:hAnsi="Times New Roman" w:cs="Times New Roman"/>
                <w:sz w:val="24"/>
                <w:szCs w:val="24"/>
              </w:rPr>
            </w:pPr>
            <w:r w:rsidRPr="00FC32C2">
              <w:rPr>
                <w:rFonts w:ascii="Times New Roman" w:hAnsi="Times New Roman" w:cs="Times New Roman"/>
                <w:sz w:val="24"/>
                <w:szCs w:val="24"/>
              </w:rPr>
              <w:t>Weekly (hours)</w:t>
            </w:r>
          </w:p>
        </w:tc>
        <w:tc>
          <w:tcPr>
            <w:tcW w:w="3132" w:type="dxa"/>
          </w:tcPr>
          <w:p w14:paraId="1FA49C51" w14:textId="77777777" w:rsidR="002E7116" w:rsidRPr="00FC32C2" w:rsidRDefault="002E7116" w:rsidP="002E7116">
            <w:pPr>
              <w:rPr>
                <w:rFonts w:ascii="Times New Roman" w:hAnsi="Times New Roman" w:cs="Times New Roman"/>
                <w:sz w:val="24"/>
                <w:szCs w:val="24"/>
              </w:rPr>
            </w:pPr>
            <w:r w:rsidRPr="00FC32C2">
              <w:rPr>
                <w:rFonts w:ascii="Times New Roman" w:hAnsi="Times New Roman" w:cs="Times New Roman"/>
                <w:sz w:val="24"/>
                <w:szCs w:val="24"/>
              </w:rPr>
              <w:t>Semester (hours)</w:t>
            </w:r>
          </w:p>
          <w:p w14:paraId="090D9723" w14:textId="77777777" w:rsidR="002E7116" w:rsidRPr="00FC32C2" w:rsidRDefault="002E7116" w:rsidP="002E7116">
            <w:pPr>
              <w:rPr>
                <w:rFonts w:ascii="Times New Roman" w:hAnsi="Times New Roman" w:cs="Times New Roman"/>
                <w:sz w:val="24"/>
                <w:szCs w:val="24"/>
              </w:rPr>
            </w:pPr>
          </w:p>
        </w:tc>
      </w:tr>
      <w:tr w:rsidR="002E7116" w:rsidRPr="00FC32C2" w14:paraId="26DC599A" w14:textId="77777777" w:rsidTr="004B3218">
        <w:tc>
          <w:tcPr>
            <w:tcW w:w="3132" w:type="dxa"/>
          </w:tcPr>
          <w:p w14:paraId="66B18DB9" w14:textId="77777777" w:rsidR="002E7116" w:rsidRPr="00FC32C2" w:rsidRDefault="002E7116" w:rsidP="002E7116">
            <w:pPr>
              <w:rPr>
                <w:rFonts w:ascii="Times New Roman" w:hAnsi="Times New Roman" w:cs="Times New Roman"/>
                <w:sz w:val="24"/>
                <w:szCs w:val="24"/>
              </w:rPr>
            </w:pPr>
            <w:r w:rsidRPr="00FC32C2">
              <w:rPr>
                <w:rFonts w:ascii="Times New Roman" w:hAnsi="Times New Roman" w:cs="Times New Roman"/>
                <w:sz w:val="24"/>
                <w:szCs w:val="24"/>
              </w:rPr>
              <w:t xml:space="preserve">Lectures: </w:t>
            </w:r>
          </w:p>
        </w:tc>
        <w:tc>
          <w:tcPr>
            <w:tcW w:w="3132" w:type="dxa"/>
          </w:tcPr>
          <w:p w14:paraId="4496D8DC" w14:textId="77777777" w:rsidR="002E7116" w:rsidRPr="00FC32C2" w:rsidRDefault="002E7116" w:rsidP="002E7116">
            <w:pPr>
              <w:rPr>
                <w:rFonts w:ascii="Times New Roman" w:hAnsi="Times New Roman" w:cs="Times New Roman"/>
                <w:sz w:val="24"/>
                <w:szCs w:val="24"/>
              </w:rPr>
            </w:pPr>
            <w:r w:rsidRPr="00FC32C2">
              <w:rPr>
                <w:rFonts w:ascii="Times New Roman" w:hAnsi="Times New Roman" w:cs="Times New Roman"/>
                <w:sz w:val="24"/>
                <w:szCs w:val="24"/>
              </w:rPr>
              <w:t>2</w:t>
            </w:r>
          </w:p>
        </w:tc>
        <w:tc>
          <w:tcPr>
            <w:tcW w:w="3132" w:type="dxa"/>
          </w:tcPr>
          <w:p w14:paraId="6A0A43EA" w14:textId="77777777" w:rsidR="002E7116" w:rsidRPr="00FC32C2" w:rsidRDefault="002E7116" w:rsidP="002E7116">
            <w:pPr>
              <w:rPr>
                <w:rFonts w:ascii="Times New Roman" w:hAnsi="Times New Roman" w:cs="Times New Roman"/>
                <w:sz w:val="24"/>
                <w:szCs w:val="24"/>
              </w:rPr>
            </w:pPr>
            <w:r w:rsidRPr="00FC32C2">
              <w:rPr>
                <w:rFonts w:ascii="Times New Roman" w:hAnsi="Times New Roman" w:cs="Times New Roman"/>
                <w:sz w:val="24"/>
                <w:szCs w:val="24"/>
              </w:rPr>
              <w:t>30</w:t>
            </w:r>
          </w:p>
        </w:tc>
      </w:tr>
      <w:tr w:rsidR="002E7116" w:rsidRPr="00FC32C2" w14:paraId="2D74CF93" w14:textId="77777777" w:rsidTr="004B3218">
        <w:tc>
          <w:tcPr>
            <w:tcW w:w="3132" w:type="dxa"/>
          </w:tcPr>
          <w:p w14:paraId="6E662A81" w14:textId="77777777" w:rsidR="002E7116" w:rsidRPr="00FC32C2" w:rsidRDefault="002E7116" w:rsidP="002E7116">
            <w:pPr>
              <w:rPr>
                <w:rFonts w:ascii="Times New Roman" w:hAnsi="Times New Roman" w:cs="Times New Roman"/>
                <w:sz w:val="24"/>
                <w:szCs w:val="24"/>
              </w:rPr>
            </w:pPr>
            <w:r w:rsidRPr="00FC32C2">
              <w:rPr>
                <w:rFonts w:ascii="Times New Roman" w:hAnsi="Times New Roman" w:cs="Times New Roman"/>
                <w:sz w:val="24"/>
                <w:szCs w:val="24"/>
              </w:rPr>
              <w:t>Exercises:</w:t>
            </w:r>
          </w:p>
        </w:tc>
        <w:tc>
          <w:tcPr>
            <w:tcW w:w="3132" w:type="dxa"/>
          </w:tcPr>
          <w:p w14:paraId="60799497" w14:textId="77777777" w:rsidR="002E7116" w:rsidRPr="00FC32C2" w:rsidRDefault="002E7116" w:rsidP="002E7116">
            <w:pPr>
              <w:rPr>
                <w:rFonts w:ascii="Times New Roman" w:hAnsi="Times New Roman" w:cs="Times New Roman"/>
                <w:sz w:val="24"/>
                <w:szCs w:val="24"/>
              </w:rPr>
            </w:pPr>
          </w:p>
        </w:tc>
        <w:tc>
          <w:tcPr>
            <w:tcW w:w="3132" w:type="dxa"/>
          </w:tcPr>
          <w:p w14:paraId="33465D44" w14:textId="77777777" w:rsidR="002E7116" w:rsidRPr="00FC32C2" w:rsidRDefault="002E7116" w:rsidP="002E7116">
            <w:pPr>
              <w:rPr>
                <w:rFonts w:ascii="Times New Roman" w:hAnsi="Times New Roman" w:cs="Times New Roman"/>
                <w:sz w:val="24"/>
                <w:szCs w:val="24"/>
              </w:rPr>
            </w:pPr>
          </w:p>
        </w:tc>
      </w:tr>
      <w:tr w:rsidR="002E7116" w:rsidRPr="00FC32C2" w14:paraId="1D6559B3" w14:textId="77777777" w:rsidTr="004B3218">
        <w:tc>
          <w:tcPr>
            <w:tcW w:w="3132" w:type="dxa"/>
          </w:tcPr>
          <w:p w14:paraId="754BF405" w14:textId="77777777" w:rsidR="002E7116" w:rsidRPr="00FC32C2" w:rsidRDefault="002E7116" w:rsidP="002E7116">
            <w:pPr>
              <w:rPr>
                <w:rFonts w:ascii="Times New Roman" w:hAnsi="Times New Roman" w:cs="Times New Roman"/>
                <w:sz w:val="24"/>
                <w:szCs w:val="24"/>
              </w:rPr>
            </w:pPr>
            <w:r w:rsidRPr="00FC32C2">
              <w:rPr>
                <w:rFonts w:ascii="Times New Roman" w:hAnsi="Times New Roman" w:cs="Times New Roman"/>
                <w:sz w:val="24"/>
                <w:szCs w:val="24"/>
              </w:rPr>
              <w:t>Seminars:</w:t>
            </w:r>
          </w:p>
        </w:tc>
        <w:tc>
          <w:tcPr>
            <w:tcW w:w="3132" w:type="dxa"/>
          </w:tcPr>
          <w:p w14:paraId="7DDD57CD" w14:textId="77777777" w:rsidR="002E7116" w:rsidRPr="00FC32C2" w:rsidRDefault="002E7116" w:rsidP="002E7116">
            <w:pPr>
              <w:rPr>
                <w:rFonts w:ascii="Times New Roman" w:hAnsi="Times New Roman" w:cs="Times New Roman"/>
                <w:sz w:val="24"/>
                <w:szCs w:val="24"/>
              </w:rPr>
            </w:pPr>
          </w:p>
        </w:tc>
        <w:tc>
          <w:tcPr>
            <w:tcW w:w="3132" w:type="dxa"/>
          </w:tcPr>
          <w:p w14:paraId="2F7E5A92" w14:textId="77777777" w:rsidR="002E7116" w:rsidRPr="00FC32C2" w:rsidRDefault="002E7116" w:rsidP="002E7116">
            <w:pPr>
              <w:rPr>
                <w:rFonts w:ascii="Times New Roman" w:hAnsi="Times New Roman" w:cs="Times New Roman"/>
                <w:sz w:val="24"/>
                <w:szCs w:val="24"/>
              </w:rPr>
            </w:pPr>
          </w:p>
        </w:tc>
      </w:tr>
      <w:tr w:rsidR="002E7116" w:rsidRPr="00FC32C2" w14:paraId="264E4287" w14:textId="77777777" w:rsidTr="004B3218">
        <w:tc>
          <w:tcPr>
            <w:tcW w:w="9396" w:type="dxa"/>
            <w:gridSpan w:val="3"/>
          </w:tcPr>
          <w:p w14:paraId="542EE684" w14:textId="77777777" w:rsidR="002E7116" w:rsidRPr="00FC32C2" w:rsidRDefault="002E7116" w:rsidP="002E7116">
            <w:pPr>
              <w:rPr>
                <w:rFonts w:ascii="Times New Roman" w:hAnsi="Times New Roman" w:cs="Times New Roman"/>
                <w:sz w:val="24"/>
                <w:szCs w:val="24"/>
              </w:rPr>
            </w:pPr>
            <w:r w:rsidRPr="00FC32C2">
              <w:rPr>
                <w:rFonts w:ascii="Times New Roman" w:hAnsi="Times New Roman" w:cs="Times New Roman"/>
                <w:sz w:val="24"/>
                <w:szCs w:val="24"/>
              </w:rPr>
              <w:t>ECTS: 3</w:t>
            </w:r>
          </w:p>
        </w:tc>
      </w:tr>
      <w:tr w:rsidR="002E7116" w:rsidRPr="00FC32C2" w14:paraId="4BE21542" w14:textId="77777777" w:rsidTr="004B3218">
        <w:tc>
          <w:tcPr>
            <w:tcW w:w="9396" w:type="dxa"/>
            <w:gridSpan w:val="3"/>
          </w:tcPr>
          <w:p w14:paraId="235AF017" w14:textId="77777777" w:rsidR="002E7116" w:rsidRPr="00FC32C2" w:rsidRDefault="002E7116" w:rsidP="002E7116">
            <w:pPr>
              <w:rPr>
                <w:rFonts w:ascii="Times New Roman" w:hAnsi="Times New Roman" w:cs="Times New Roman"/>
                <w:sz w:val="24"/>
                <w:szCs w:val="24"/>
              </w:rPr>
            </w:pPr>
            <w:r w:rsidRPr="00FC32C2">
              <w:rPr>
                <w:rFonts w:ascii="Times New Roman" w:hAnsi="Times New Roman" w:cs="Times New Roman"/>
                <w:sz w:val="24"/>
                <w:szCs w:val="24"/>
              </w:rPr>
              <w:t>Teaching language and level</w:t>
            </w:r>
            <w:r w:rsidRPr="00FC32C2">
              <w:rPr>
                <w:rFonts w:ascii="Times New Roman" w:hAnsi="Times New Roman" w:cs="Times New Roman"/>
                <w:sz w:val="24"/>
                <w:szCs w:val="24"/>
                <w:vertAlign w:val="superscript"/>
              </w:rPr>
              <w:footnoteReference w:id="5"/>
            </w:r>
            <w:r w:rsidRPr="00FC32C2">
              <w:rPr>
                <w:rFonts w:ascii="Times New Roman" w:hAnsi="Times New Roman" w:cs="Times New Roman"/>
                <w:sz w:val="24"/>
                <w:szCs w:val="24"/>
              </w:rPr>
              <w:t xml:space="preserve">  for guest (exchange) students: Russian</w:t>
            </w:r>
          </w:p>
          <w:p w14:paraId="72B95AEC" w14:textId="77777777" w:rsidR="002E7116" w:rsidRPr="00FC32C2" w:rsidRDefault="002E7116" w:rsidP="002E7116">
            <w:pPr>
              <w:rPr>
                <w:rFonts w:ascii="Times New Roman" w:hAnsi="Times New Roman" w:cs="Times New Roman"/>
                <w:sz w:val="24"/>
                <w:szCs w:val="24"/>
              </w:rPr>
            </w:pPr>
          </w:p>
        </w:tc>
      </w:tr>
      <w:tr w:rsidR="002E7116" w:rsidRPr="00FC32C2" w14:paraId="17921D78" w14:textId="77777777" w:rsidTr="004B3218">
        <w:tc>
          <w:tcPr>
            <w:tcW w:w="9396" w:type="dxa"/>
            <w:gridSpan w:val="3"/>
          </w:tcPr>
          <w:p w14:paraId="3B5652D4" w14:textId="77777777" w:rsidR="002E7116" w:rsidRPr="00FC32C2" w:rsidRDefault="002E7116" w:rsidP="002E7116">
            <w:pPr>
              <w:rPr>
                <w:rFonts w:ascii="Times New Roman" w:hAnsi="Times New Roman" w:cs="Times New Roman"/>
                <w:sz w:val="24"/>
                <w:szCs w:val="24"/>
              </w:rPr>
            </w:pPr>
            <w:r w:rsidRPr="00FC32C2">
              <w:rPr>
                <w:rFonts w:ascii="Times New Roman" w:hAnsi="Times New Roman" w:cs="Times New Roman"/>
                <w:sz w:val="24"/>
                <w:szCs w:val="24"/>
              </w:rPr>
              <w:t>Teaching Methods</w:t>
            </w:r>
            <w:r w:rsidRPr="00FC32C2">
              <w:rPr>
                <w:rFonts w:ascii="Times New Roman" w:hAnsi="Times New Roman" w:cs="Times New Roman"/>
                <w:sz w:val="24"/>
                <w:szCs w:val="24"/>
                <w:vertAlign w:val="superscript"/>
              </w:rPr>
              <w:footnoteReference w:id="6"/>
            </w:r>
            <w:r w:rsidRPr="00FC32C2">
              <w:rPr>
                <w:rFonts w:ascii="Times New Roman" w:hAnsi="Times New Roman" w:cs="Times New Roman"/>
                <w:sz w:val="24"/>
                <w:szCs w:val="24"/>
              </w:rPr>
              <w:t xml:space="preserve"> for guest (exchange) students:   All teaching activities will be held in regular </w:t>
            </w:r>
            <w:proofErr w:type="gramStart"/>
            <w:r w:rsidRPr="00FC32C2">
              <w:rPr>
                <w:rFonts w:ascii="Times New Roman" w:hAnsi="Times New Roman" w:cs="Times New Roman"/>
                <w:sz w:val="24"/>
                <w:szCs w:val="24"/>
              </w:rPr>
              <w:t>teaching language</w:t>
            </w:r>
            <w:proofErr w:type="gramEnd"/>
            <w:r w:rsidRPr="00FC32C2">
              <w:rPr>
                <w:rFonts w:ascii="Times New Roman" w:hAnsi="Times New Roman" w:cs="Times New Roman"/>
                <w:sz w:val="24"/>
                <w:szCs w:val="24"/>
              </w:rPr>
              <w:t>.</w:t>
            </w:r>
          </w:p>
          <w:p w14:paraId="79B45E49" w14:textId="77777777" w:rsidR="002E7116" w:rsidRPr="00FC32C2" w:rsidRDefault="002E7116" w:rsidP="002E7116">
            <w:pPr>
              <w:rPr>
                <w:rFonts w:ascii="Times New Roman" w:hAnsi="Times New Roman" w:cs="Times New Roman"/>
                <w:sz w:val="24"/>
                <w:szCs w:val="24"/>
              </w:rPr>
            </w:pPr>
          </w:p>
        </w:tc>
      </w:tr>
      <w:tr w:rsidR="002E7116" w:rsidRPr="00FC32C2" w14:paraId="6B5DD15A" w14:textId="77777777" w:rsidTr="004B3218">
        <w:tc>
          <w:tcPr>
            <w:tcW w:w="9396" w:type="dxa"/>
            <w:gridSpan w:val="3"/>
          </w:tcPr>
          <w:p w14:paraId="5B813D50" w14:textId="77777777" w:rsidR="002E7116" w:rsidRPr="00FC32C2" w:rsidRDefault="002E7116" w:rsidP="002E7116">
            <w:pPr>
              <w:rPr>
                <w:rFonts w:ascii="Times New Roman" w:hAnsi="Times New Roman" w:cs="Times New Roman"/>
                <w:sz w:val="24"/>
                <w:szCs w:val="24"/>
              </w:rPr>
            </w:pPr>
            <w:r w:rsidRPr="00FC32C2">
              <w:rPr>
                <w:rFonts w:ascii="Times New Roman" w:hAnsi="Times New Roman" w:cs="Times New Roman"/>
                <w:sz w:val="24"/>
                <w:szCs w:val="24"/>
              </w:rPr>
              <w:lastRenderedPageBreak/>
              <w:t>Evaluation Methods</w:t>
            </w:r>
            <w:r w:rsidRPr="00FC32C2">
              <w:rPr>
                <w:rFonts w:ascii="Times New Roman" w:hAnsi="Times New Roman" w:cs="Times New Roman"/>
                <w:sz w:val="24"/>
                <w:szCs w:val="24"/>
                <w:vertAlign w:val="superscript"/>
              </w:rPr>
              <w:footnoteReference w:id="7"/>
            </w:r>
            <w:r w:rsidRPr="00FC32C2">
              <w:rPr>
                <w:rFonts w:ascii="Times New Roman" w:hAnsi="Times New Roman" w:cs="Times New Roman"/>
                <w:sz w:val="24"/>
                <w:szCs w:val="24"/>
              </w:rPr>
              <w:t xml:space="preserve"> and Grading</w:t>
            </w:r>
            <w:r w:rsidRPr="00FC32C2">
              <w:rPr>
                <w:rFonts w:ascii="Times New Roman" w:hAnsi="Times New Roman" w:cs="Times New Roman"/>
                <w:sz w:val="24"/>
                <w:szCs w:val="24"/>
                <w:vertAlign w:val="superscript"/>
              </w:rPr>
              <w:footnoteReference w:id="8"/>
            </w:r>
            <w:r w:rsidRPr="00FC32C2">
              <w:rPr>
                <w:rFonts w:ascii="Times New Roman" w:hAnsi="Times New Roman" w:cs="Times New Roman"/>
                <w:sz w:val="24"/>
                <w:szCs w:val="24"/>
              </w:rPr>
              <w:t>: Written exam, Standard - the institutional grading system (5 Excellent; 4 Very good; 3 Good; 2 Sufficient; 1 Fail)</w:t>
            </w:r>
          </w:p>
          <w:p w14:paraId="081A1329" w14:textId="77777777" w:rsidR="002E7116" w:rsidRPr="00FC32C2" w:rsidRDefault="002E7116" w:rsidP="002E7116">
            <w:pPr>
              <w:rPr>
                <w:rFonts w:ascii="Times New Roman" w:hAnsi="Times New Roman" w:cs="Times New Roman"/>
                <w:sz w:val="24"/>
                <w:szCs w:val="24"/>
              </w:rPr>
            </w:pPr>
          </w:p>
        </w:tc>
      </w:tr>
      <w:tr w:rsidR="002E7116" w:rsidRPr="00FC32C2" w14:paraId="33B93DFB" w14:textId="77777777" w:rsidTr="004B3218">
        <w:tc>
          <w:tcPr>
            <w:tcW w:w="9396" w:type="dxa"/>
            <w:gridSpan w:val="3"/>
          </w:tcPr>
          <w:p w14:paraId="09355226" w14:textId="77777777" w:rsidR="002E7116" w:rsidRPr="00FC32C2" w:rsidRDefault="002E7116" w:rsidP="002E7116">
            <w:pPr>
              <w:rPr>
                <w:rFonts w:ascii="Times New Roman" w:hAnsi="Times New Roman" w:cs="Times New Roman"/>
                <w:sz w:val="24"/>
                <w:szCs w:val="24"/>
              </w:rPr>
            </w:pPr>
            <w:r w:rsidRPr="00FC32C2">
              <w:rPr>
                <w:rFonts w:ascii="Times New Roman" w:hAnsi="Times New Roman" w:cs="Times New Roman"/>
                <w:sz w:val="24"/>
                <w:szCs w:val="24"/>
              </w:rPr>
              <w:t xml:space="preserve">Learning Outcomes: </w:t>
            </w:r>
          </w:p>
          <w:p w14:paraId="5D9D375F" w14:textId="77777777" w:rsidR="002E7116" w:rsidRPr="00FC32C2" w:rsidRDefault="002E7116" w:rsidP="002E7116">
            <w:pPr>
              <w:numPr>
                <w:ilvl w:val="0"/>
                <w:numId w:val="16"/>
              </w:numPr>
              <w:spacing w:line="240" w:lineRule="auto"/>
              <w:contextualSpacing/>
              <w:rPr>
                <w:rFonts w:ascii="inherit" w:hAnsi="inherit"/>
                <w:color w:val="212121"/>
                <w:sz w:val="24"/>
                <w:szCs w:val="24"/>
              </w:rPr>
            </w:pPr>
            <w:r w:rsidRPr="00FC32C2">
              <w:rPr>
                <w:rFonts w:ascii="Times New Roman" w:hAnsi="Times New Roman" w:cs="Times New Roman"/>
                <w:sz w:val="24"/>
                <w:szCs w:val="24"/>
              </w:rPr>
              <w:t xml:space="preserve">To acquire </w:t>
            </w:r>
            <w:r w:rsidRPr="00FC32C2">
              <w:rPr>
                <w:rFonts w:ascii="inherit" w:hAnsi="inherit"/>
                <w:color w:val="212121"/>
                <w:sz w:val="24"/>
                <w:szCs w:val="24"/>
                <w:lang w:val="en"/>
              </w:rPr>
              <w:t>the development of the grammar of the old Russian language</w:t>
            </w:r>
          </w:p>
          <w:p w14:paraId="736220DC" w14:textId="77777777" w:rsidR="002E7116" w:rsidRPr="00FC32C2" w:rsidRDefault="002E7116" w:rsidP="002E7116">
            <w:pPr>
              <w:numPr>
                <w:ilvl w:val="0"/>
                <w:numId w:val="16"/>
              </w:numPr>
              <w:spacing w:line="240" w:lineRule="auto"/>
              <w:contextualSpacing/>
              <w:rPr>
                <w:rFonts w:ascii="inherit" w:hAnsi="inherit"/>
                <w:color w:val="212121"/>
                <w:sz w:val="24"/>
                <w:szCs w:val="24"/>
              </w:rPr>
            </w:pPr>
            <w:r w:rsidRPr="00FC32C2">
              <w:rPr>
                <w:rFonts w:ascii="inherit" w:hAnsi="inherit"/>
                <w:color w:val="212121"/>
                <w:sz w:val="24"/>
                <w:szCs w:val="24"/>
              </w:rPr>
              <w:t xml:space="preserve">To </w:t>
            </w:r>
            <w:r w:rsidRPr="00FC32C2">
              <w:rPr>
                <w:rFonts w:ascii="inherit" w:hAnsi="inherit"/>
                <w:color w:val="212121"/>
                <w:sz w:val="24"/>
                <w:szCs w:val="24"/>
                <w:lang w:val="en"/>
              </w:rPr>
              <w:t xml:space="preserve">acquire the skill of independent application of theoretical knowledge in the analysis of texts of different historical periods </w:t>
            </w:r>
          </w:p>
          <w:p w14:paraId="16938099" w14:textId="77777777" w:rsidR="002E7116" w:rsidRPr="00FC32C2" w:rsidRDefault="002E7116" w:rsidP="002E7116">
            <w:pPr>
              <w:numPr>
                <w:ilvl w:val="0"/>
                <w:numId w:val="16"/>
              </w:numPr>
              <w:spacing w:line="240" w:lineRule="auto"/>
              <w:contextualSpacing/>
              <w:rPr>
                <w:rFonts w:ascii="inherit" w:hAnsi="inherit"/>
                <w:color w:val="212121"/>
                <w:sz w:val="24"/>
                <w:szCs w:val="24"/>
              </w:rPr>
            </w:pPr>
            <w:r w:rsidRPr="00FC32C2">
              <w:rPr>
                <w:rFonts w:ascii="inherit" w:hAnsi="inherit"/>
                <w:color w:val="212121"/>
                <w:sz w:val="24"/>
                <w:szCs w:val="24"/>
              </w:rPr>
              <w:t xml:space="preserve">To </w:t>
            </w:r>
            <w:r w:rsidRPr="00FC32C2">
              <w:rPr>
                <w:rFonts w:ascii="inherit" w:hAnsi="inherit"/>
                <w:color w:val="212121"/>
                <w:sz w:val="24"/>
                <w:szCs w:val="24"/>
                <w:lang w:val="en"/>
              </w:rPr>
              <w:t>explain individual phenomena in the modern Russian language.</w:t>
            </w:r>
          </w:p>
        </w:tc>
      </w:tr>
      <w:tr w:rsidR="002E7116" w:rsidRPr="00FC32C2" w14:paraId="256975C8" w14:textId="77777777" w:rsidTr="004B3218">
        <w:tc>
          <w:tcPr>
            <w:tcW w:w="9396" w:type="dxa"/>
            <w:gridSpan w:val="3"/>
          </w:tcPr>
          <w:p w14:paraId="648B9C33" w14:textId="77777777" w:rsidR="002E7116" w:rsidRPr="00FC32C2" w:rsidRDefault="002E7116" w:rsidP="002E7116">
            <w:pPr>
              <w:rPr>
                <w:rFonts w:ascii="Times New Roman" w:hAnsi="Times New Roman" w:cs="Times New Roman"/>
                <w:sz w:val="24"/>
                <w:szCs w:val="24"/>
              </w:rPr>
            </w:pPr>
            <w:r w:rsidRPr="00FC32C2">
              <w:rPr>
                <w:rFonts w:ascii="Times New Roman" w:hAnsi="Times New Roman" w:cs="Times New Roman"/>
                <w:sz w:val="24"/>
                <w:szCs w:val="24"/>
              </w:rPr>
              <w:t>Literature:</w:t>
            </w:r>
          </w:p>
          <w:p w14:paraId="5AF43E72" w14:textId="77777777" w:rsidR="002E7116" w:rsidRPr="00FC32C2" w:rsidRDefault="002E7116" w:rsidP="002E7116">
            <w:pPr>
              <w:numPr>
                <w:ilvl w:val="0"/>
                <w:numId w:val="17"/>
              </w:numPr>
              <w:spacing w:line="240" w:lineRule="auto"/>
              <w:ind w:left="0"/>
              <w:textAlignment w:val="baseline"/>
              <w:rPr>
                <w:rFonts w:ascii="Times New Roman" w:eastAsia="Times New Roman" w:hAnsi="Times New Roman" w:cs="Times New Roman"/>
                <w:color w:val="444444"/>
                <w:sz w:val="24"/>
                <w:szCs w:val="24"/>
              </w:rPr>
            </w:pPr>
            <w:r w:rsidRPr="00FC32C2">
              <w:rPr>
                <w:rFonts w:ascii="Times New Roman" w:eastAsia="Times New Roman" w:hAnsi="Times New Roman" w:cs="Times New Roman"/>
                <w:color w:val="444444"/>
                <w:sz w:val="24"/>
                <w:szCs w:val="24"/>
                <w:lang w:val="ru-RU"/>
              </w:rPr>
              <w:t xml:space="preserve">Иванов </w:t>
            </w:r>
            <w:proofErr w:type="gramStart"/>
            <w:r w:rsidRPr="00FC32C2">
              <w:rPr>
                <w:rFonts w:ascii="Times New Roman" w:eastAsia="Times New Roman" w:hAnsi="Times New Roman" w:cs="Times New Roman"/>
                <w:color w:val="444444"/>
                <w:sz w:val="24"/>
                <w:szCs w:val="24"/>
                <w:lang w:val="ru-RU"/>
              </w:rPr>
              <w:t>В.В.</w:t>
            </w:r>
            <w:proofErr w:type="gramEnd"/>
            <w:r w:rsidRPr="00FC32C2">
              <w:rPr>
                <w:rFonts w:ascii="Times New Roman" w:eastAsia="Times New Roman" w:hAnsi="Times New Roman" w:cs="Times New Roman"/>
                <w:color w:val="444444"/>
                <w:sz w:val="24"/>
                <w:szCs w:val="24"/>
              </w:rPr>
              <w:t> </w:t>
            </w:r>
            <w:r w:rsidRPr="00FC32C2">
              <w:rPr>
                <w:rFonts w:ascii="Times New Roman" w:eastAsia="Times New Roman" w:hAnsi="Times New Roman" w:cs="Times New Roman"/>
                <w:i/>
                <w:iCs/>
                <w:color w:val="444444"/>
                <w:sz w:val="24"/>
                <w:szCs w:val="24"/>
                <w:bdr w:val="none" w:sz="0" w:space="0" w:color="auto" w:frame="1"/>
                <w:lang w:val="ru-RU"/>
              </w:rPr>
              <w:t>Историческая грамматика русского языка</w:t>
            </w:r>
            <w:r w:rsidRPr="00FC32C2">
              <w:rPr>
                <w:rFonts w:ascii="Times New Roman" w:eastAsia="Times New Roman" w:hAnsi="Times New Roman" w:cs="Times New Roman"/>
                <w:color w:val="444444"/>
                <w:sz w:val="24"/>
                <w:szCs w:val="24"/>
                <w:lang w:val="ru-RU"/>
              </w:rPr>
              <w:t xml:space="preserve">. </w:t>
            </w:r>
            <w:r w:rsidRPr="00FC32C2">
              <w:rPr>
                <w:rFonts w:ascii="Times New Roman" w:eastAsia="Times New Roman" w:hAnsi="Times New Roman" w:cs="Times New Roman"/>
                <w:color w:val="444444"/>
                <w:sz w:val="24"/>
                <w:szCs w:val="24"/>
              </w:rPr>
              <w:t>«</w:t>
            </w:r>
            <w:proofErr w:type="spellStart"/>
            <w:r w:rsidRPr="00FC32C2">
              <w:rPr>
                <w:rFonts w:ascii="Times New Roman" w:eastAsia="Times New Roman" w:hAnsi="Times New Roman" w:cs="Times New Roman"/>
                <w:color w:val="444444"/>
                <w:sz w:val="24"/>
                <w:szCs w:val="24"/>
              </w:rPr>
              <w:t>Просвещение</w:t>
            </w:r>
            <w:proofErr w:type="spellEnd"/>
            <w:r w:rsidRPr="00FC32C2">
              <w:rPr>
                <w:rFonts w:ascii="Times New Roman" w:eastAsia="Times New Roman" w:hAnsi="Times New Roman" w:cs="Times New Roman"/>
                <w:color w:val="444444"/>
                <w:sz w:val="24"/>
                <w:szCs w:val="24"/>
              </w:rPr>
              <w:t xml:space="preserve">». </w:t>
            </w:r>
            <w:proofErr w:type="spellStart"/>
            <w:r w:rsidRPr="00FC32C2">
              <w:rPr>
                <w:rFonts w:ascii="Times New Roman" w:eastAsia="Times New Roman" w:hAnsi="Times New Roman" w:cs="Times New Roman"/>
                <w:color w:val="444444"/>
                <w:sz w:val="24"/>
                <w:szCs w:val="24"/>
              </w:rPr>
              <w:t>Москва</w:t>
            </w:r>
            <w:proofErr w:type="spellEnd"/>
            <w:r w:rsidRPr="00FC32C2">
              <w:rPr>
                <w:rFonts w:ascii="Times New Roman" w:eastAsia="Times New Roman" w:hAnsi="Times New Roman" w:cs="Times New Roman"/>
                <w:color w:val="444444"/>
                <w:sz w:val="24"/>
                <w:szCs w:val="24"/>
              </w:rPr>
              <w:t xml:space="preserve"> 1990.</w:t>
            </w:r>
          </w:p>
          <w:p w14:paraId="670C8729" w14:textId="77777777" w:rsidR="002E7116" w:rsidRPr="00FC32C2" w:rsidRDefault="002E7116" w:rsidP="002E7116">
            <w:pPr>
              <w:numPr>
                <w:ilvl w:val="0"/>
                <w:numId w:val="15"/>
              </w:numPr>
              <w:spacing w:line="240" w:lineRule="auto"/>
              <w:ind w:left="0"/>
              <w:textAlignment w:val="baseline"/>
              <w:rPr>
                <w:rFonts w:ascii="Times New Roman" w:eastAsia="Times New Roman" w:hAnsi="Times New Roman" w:cs="Times New Roman"/>
                <w:color w:val="444444"/>
                <w:sz w:val="24"/>
                <w:szCs w:val="24"/>
                <w:lang w:val="ru-RU"/>
              </w:rPr>
            </w:pPr>
            <w:r w:rsidRPr="00FC32C2">
              <w:rPr>
                <w:rFonts w:ascii="Times New Roman" w:eastAsia="Times New Roman" w:hAnsi="Times New Roman" w:cs="Times New Roman"/>
                <w:color w:val="444444"/>
                <w:sz w:val="24"/>
                <w:szCs w:val="24"/>
                <w:lang w:val="ru-RU"/>
              </w:rPr>
              <w:t xml:space="preserve">Василенко </w:t>
            </w:r>
            <w:proofErr w:type="gramStart"/>
            <w:r w:rsidRPr="00FC32C2">
              <w:rPr>
                <w:rFonts w:ascii="Times New Roman" w:eastAsia="Times New Roman" w:hAnsi="Times New Roman" w:cs="Times New Roman"/>
                <w:color w:val="444444"/>
                <w:sz w:val="24"/>
                <w:szCs w:val="24"/>
                <w:lang w:val="ru-RU"/>
              </w:rPr>
              <w:t>И.А.</w:t>
            </w:r>
            <w:proofErr w:type="gramEnd"/>
            <w:r w:rsidRPr="00FC32C2">
              <w:rPr>
                <w:rFonts w:ascii="Times New Roman" w:eastAsia="Times New Roman" w:hAnsi="Times New Roman" w:cs="Times New Roman"/>
                <w:color w:val="444444"/>
                <w:sz w:val="24"/>
                <w:szCs w:val="24"/>
              </w:rPr>
              <w:t> </w:t>
            </w:r>
            <w:r w:rsidRPr="00FC32C2">
              <w:rPr>
                <w:rFonts w:ascii="Times New Roman" w:eastAsia="Times New Roman" w:hAnsi="Times New Roman" w:cs="Times New Roman"/>
                <w:i/>
                <w:iCs/>
                <w:color w:val="444444"/>
                <w:sz w:val="24"/>
                <w:szCs w:val="24"/>
                <w:bdr w:val="none" w:sz="0" w:space="0" w:color="auto" w:frame="1"/>
                <w:lang w:val="ru-RU"/>
              </w:rPr>
              <w:t>Историческая грамматика русского языка</w:t>
            </w:r>
            <w:r w:rsidRPr="00FC32C2">
              <w:rPr>
                <w:rFonts w:ascii="Times New Roman" w:eastAsia="Times New Roman" w:hAnsi="Times New Roman" w:cs="Times New Roman"/>
                <w:color w:val="444444"/>
                <w:sz w:val="24"/>
                <w:szCs w:val="24"/>
                <w:lang w:val="ru-RU"/>
              </w:rPr>
              <w:t>. Сборник упражнений.</w:t>
            </w:r>
            <w:r w:rsidRPr="00FC32C2">
              <w:rPr>
                <w:rFonts w:ascii="Times New Roman" w:eastAsia="Times New Roman" w:hAnsi="Times New Roman" w:cs="Times New Roman"/>
                <w:color w:val="444444"/>
                <w:sz w:val="24"/>
                <w:szCs w:val="24"/>
              </w:rPr>
              <w:t> </w:t>
            </w:r>
            <w:r w:rsidRPr="00FC32C2">
              <w:rPr>
                <w:rFonts w:ascii="Times New Roman" w:eastAsia="Times New Roman" w:hAnsi="Times New Roman" w:cs="Times New Roman"/>
                <w:color w:val="444444"/>
                <w:sz w:val="24"/>
                <w:szCs w:val="24"/>
                <w:lang w:val="ru-RU"/>
              </w:rPr>
              <w:t xml:space="preserve"> «Просвещение». Москва 1965.</w:t>
            </w:r>
          </w:p>
          <w:p w14:paraId="66AA1160" w14:textId="77777777" w:rsidR="002E7116" w:rsidRPr="00FC32C2" w:rsidRDefault="002E7116" w:rsidP="002E7116">
            <w:pPr>
              <w:rPr>
                <w:rFonts w:ascii="Times New Roman" w:hAnsi="Times New Roman" w:cs="Times New Roman"/>
                <w:sz w:val="24"/>
                <w:szCs w:val="24"/>
                <w:lang w:val="ru-RU"/>
              </w:rPr>
            </w:pPr>
          </w:p>
        </w:tc>
      </w:tr>
    </w:tbl>
    <w:p w14:paraId="35314168" w14:textId="77777777" w:rsidR="000127D7" w:rsidRPr="002E7116" w:rsidRDefault="000127D7" w:rsidP="002E7116"/>
    <w:sectPr w:rsidR="000127D7" w:rsidRPr="002E711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DB531" w14:textId="77777777" w:rsidR="007D48E6" w:rsidRDefault="007D48E6" w:rsidP="008E33E9">
      <w:pPr>
        <w:spacing w:after="0" w:line="240" w:lineRule="auto"/>
      </w:pPr>
      <w:r>
        <w:separator/>
      </w:r>
    </w:p>
  </w:endnote>
  <w:endnote w:type="continuationSeparator" w:id="0">
    <w:p w14:paraId="6B801209" w14:textId="77777777" w:rsidR="007D48E6" w:rsidRDefault="007D48E6" w:rsidP="008E3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9F0CC" w14:textId="77777777" w:rsidR="007D48E6" w:rsidRDefault="007D48E6" w:rsidP="008E33E9">
      <w:pPr>
        <w:spacing w:after="0" w:line="240" w:lineRule="auto"/>
      </w:pPr>
      <w:r>
        <w:separator/>
      </w:r>
    </w:p>
  </w:footnote>
  <w:footnote w:type="continuationSeparator" w:id="0">
    <w:p w14:paraId="4473BBA2" w14:textId="77777777" w:rsidR="007D48E6" w:rsidRDefault="007D48E6" w:rsidP="008E33E9">
      <w:pPr>
        <w:spacing w:after="0" w:line="240" w:lineRule="auto"/>
      </w:pPr>
      <w:r>
        <w:continuationSeparator/>
      </w:r>
    </w:p>
  </w:footnote>
  <w:footnote w:id="1">
    <w:p w14:paraId="59D82E54" w14:textId="77777777" w:rsidR="002E7116" w:rsidRPr="00D12733" w:rsidRDefault="002E7116" w:rsidP="002E7116">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BA,</w:t>
      </w:r>
      <w:r>
        <w:rPr>
          <w:sz w:val="20"/>
          <w:szCs w:val="20"/>
        </w:rPr>
        <w:t xml:space="preserve"> MA, PhD; 2</w:t>
      </w:r>
      <w:r w:rsidRPr="00C64195">
        <w:rPr>
          <w:sz w:val="20"/>
          <w:szCs w:val="20"/>
          <w:vertAlign w:val="superscript"/>
        </w:rPr>
        <w:t>nd</w:t>
      </w:r>
      <w:r>
        <w:rPr>
          <w:sz w:val="20"/>
          <w:szCs w:val="20"/>
        </w:rPr>
        <w:t xml:space="preserve"> </w:t>
      </w:r>
      <w:r w:rsidRPr="00D12733">
        <w:rPr>
          <w:sz w:val="20"/>
          <w:szCs w:val="20"/>
        </w:rPr>
        <w:t>year</w:t>
      </w:r>
      <w:r>
        <w:rPr>
          <w:sz w:val="20"/>
          <w:szCs w:val="20"/>
        </w:rPr>
        <w:t xml:space="preserve"> …</w:t>
      </w:r>
    </w:p>
  </w:footnote>
  <w:footnote w:id="2">
    <w:p w14:paraId="557640F4" w14:textId="77777777" w:rsidR="002E7116" w:rsidRPr="00D12733" w:rsidRDefault="002E7116" w:rsidP="002E7116">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Winter, Summer, Academic Year</w:t>
      </w:r>
    </w:p>
  </w:footnote>
  <w:footnote w:id="3">
    <w:p w14:paraId="34A6B4D2" w14:textId="77777777" w:rsidR="002E7116" w:rsidRPr="00C64195" w:rsidRDefault="002E7116" w:rsidP="002E7116">
      <w:pPr>
        <w:pStyle w:val="FootnoteText"/>
        <w:jc w:val="both"/>
        <w:rPr>
          <w:lang w:val="hr-HR"/>
        </w:rPr>
      </w:pPr>
      <w:r>
        <w:rPr>
          <w:rStyle w:val="FootnoteReference"/>
        </w:rPr>
        <w:footnoteRef/>
      </w:r>
      <w:r>
        <w:t xml:space="preserve"> Teaching language according to the regular </w:t>
      </w:r>
      <w:proofErr w:type="spellStart"/>
      <w:r>
        <w:t>programme</w:t>
      </w:r>
      <w:proofErr w:type="spellEnd"/>
      <w:r>
        <w:t xml:space="preserve"> (e.g. Croatian, French, Slovenian…)</w:t>
      </w:r>
    </w:p>
  </w:footnote>
  <w:footnote w:id="4">
    <w:p w14:paraId="7A73B081" w14:textId="77777777" w:rsidR="002E7116" w:rsidRPr="00D12733" w:rsidRDefault="002E7116" w:rsidP="002E7116">
      <w:pPr>
        <w:pStyle w:val="FootnoteText"/>
        <w:jc w:val="both"/>
        <w:rPr>
          <w:lang w:val="hr-HR"/>
        </w:rPr>
      </w:pPr>
      <w:r w:rsidRPr="00D12733">
        <w:rPr>
          <w:rStyle w:val="FootnoteReference"/>
        </w:rPr>
        <w:footnoteRef/>
      </w:r>
      <w:r w:rsidRPr="00D12733">
        <w:t xml:space="preserve"> Direct instructions: teaching through lectures/seminars/exercises and teacher-led demonstrations in the classroom; Presentations; Classroom discussion; E-Learning (Omega, etc.); Fieldwork; Other (specify)</w:t>
      </w:r>
    </w:p>
  </w:footnote>
  <w:footnote w:id="5">
    <w:p w14:paraId="43474B5C" w14:textId="77777777" w:rsidR="002E7116" w:rsidRPr="00D12733" w:rsidRDefault="002E7116" w:rsidP="002E7116">
      <w:pPr>
        <w:pStyle w:val="FootnoteText"/>
        <w:jc w:val="both"/>
        <w:rPr>
          <w:lang w:val="hr-HR"/>
        </w:rPr>
      </w:pPr>
      <w:r w:rsidRPr="00D12733">
        <w:rPr>
          <w:rStyle w:val="FootnoteReference"/>
        </w:rPr>
        <w:footnoteRef/>
      </w:r>
      <w:r w:rsidRPr="00D12733">
        <w:t xml:space="preserve"> </w:t>
      </w:r>
      <w:proofErr w:type="spellStart"/>
      <w:r w:rsidRPr="00D12733">
        <w:rPr>
          <w:lang w:val="hr-HR"/>
        </w:rPr>
        <w:t>According</w:t>
      </w:r>
      <w:proofErr w:type="spellEnd"/>
      <w:r w:rsidRPr="00D12733">
        <w:rPr>
          <w:lang w:val="hr-HR"/>
        </w:rPr>
        <w:t xml:space="preserve"> to CEFR (</w:t>
      </w:r>
      <w:proofErr w:type="spellStart"/>
      <w:r w:rsidRPr="00D12733">
        <w:rPr>
          <w:lang w:val="hr-HR"/>
        </w:rPr>
        <w:t>e.g</w:t>
      </w:r>
      <w:proofErr w:type="spellEnd"/>
      <w:r w:rsidRPr="00D12733">
        <w:rPr>
          <w:lang w:val="hr-HR"/>
        </w:rPr>
        <w:t>. English B2, German C1…)</w:t>
      </w:r>
    </w:p>
  </w:footnote>
  <w:footnote w:id="6">
    <w:p w14:paraId="2122E410" w14:textId="77777777" w:rsidR="002E7116" w:rsidRDefault="002E7116" w:rsidP="002E7116">
      <w:pPr>
        <w:pStyle w:val="FootnoteText"/>
        <w:jc w:val="both"/>
      </w:pPr>
      <w:r w:rsidRPr="00D12733">
        <w:rPr>
          <w:rStyle w:val="FootnoteReference"/>
        </w:rPr>
        <w:footnoteRef/>
      </w:r>
      <w:r>
        <w:t xml:space="preserve"> </w:t>
      </w:r>
      <w:r w:rsidRPr="00D933EA">
        <w:rPr>
          <w:b/>
        </w:rPr>
        <w:t>Language options for guest (exchange) students):</w:t>
      </w:r>
    </w:p>
    <w:p w14:paraId="5293F2E8" w14:textId="77777777" w:rsidR="002E7116" w:rsidRPr="00D12733" w:rsidRDefault="002E7116" w:rsidP="002E7116">
      <w:pPr>
        <w:pStyle w:val="FootnoteText"/>
        <w:jc w:val="both"/>
      </w:pPr>
      <w:r w:rsidRPr="00D12733">
        <w:t>L1 - All teaching activities will be held in regular teaching language. However, guest (</w:t>
      </w:r>
      <w:r w:rsidRPr="00D06704">
        <w:t>exchange) students will have the opportunity to attend additional consultations with the lecturer and teaching assistants in foreign language (indicated as teaching language for guest (exchange) students), to help master the course materials. Additionally,</w:t>
      </w:r>
      <w:r w:rsidRPr="00D12733">
        <w:t xml:space="preserve"> the lecturer will refer guest (exchange) students to the corresponding literature in foreign language</w:t>
      </w:r>
      <w:r>
        <w:t>,</w:t>
      </w:r>
      <w:r w:rsidRPr="00D12733">
        <w:t xml:space="preserve"> as well as give them the possibility of taking the associated exams in foreign language.</w:t>
      </w:r>
    </w:p>
    <w:p w14:paraId="10DA97DC" w14:textId="77777777" w:rsidR="002E7116" w:rsidRPr="00D12733" w:rsidRDefault="002E7116" w:rsidP="002E7116">
      <w:pPr>
        <w:pStyle w:val="FootnoteText"/>
        <w:jc w:val="both"/>
        <w:rPr>
          <w:lang w:val="hr-HR"/>
        </w:rPr>
      </w:pPr>
      <w:r w:rsidRPr="00D12733">
        <w:t>L2 - All teaching activities will be held</w:t>
      </w:r>
      <w:r>
        <w:t xml:space="preserve"> </w:t>
      </w:r>
      <w:r w:rsidRPr="00D12733">
        <w:t>in regular teaching language</w:t>
      </w:r>
      <w:r>
        <w:t xml:space="preserve"> only</w:t>
      </w:r>
      <w:r w:rsidRPr="00D12733">
        <w:t>.</w:t>
      </w:r>
    </w:p>
  </w:footnote>
  <w:footnote w:id="7">
    <w:p w14:paraId="2D0083C7" w14:textId="77777777" w:rsidR="002E7116" w:rsidRPr="00D12733" w:rsidRDefault="002E7116" w:rsidP="002E7116">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Class attendance, Essay, Preliminary exam, Seminar paper, Practical work, Written exam, Oral Exam, Other (specify)</w:t>
      </w:r>
    </w:p>
  </w:footnote>
  <w:footnote w:id="8">
    <w:p w14:paraId="07CC2D42" w14:textId="77777777" w:rsidR="002E7116" w:rsidRPr="00D12733" w:rsidRDefault="002E7116" w:rsidP="002E7116">
      <w:pPr>
        <w:spacing w:after="0" w:line="240" w:lineRule="auto"/>
        <w:jc w:val="both"/>
        <w:rPr>
          <w:sz w:val="20"/>
          <w:szCs w:val="20"/>
        </w:rPr>
      </w:pPr>
      <w:r w:rsidRPr="00D12733">
        <w:rPr>
          <w:rStyle w:val="FootnoteReference"/>
          <w:sz w:val="20"/>
          <w:szCs w:val="20"/>
        </w:rPr>
        <w:footnoteRef/>
      </w:r>
      <w:r w:rsidRPr="00D12733">
        <w:rPr>
          <w:sz w:val="20"/>
          <w:szCs w:val="20"/>
        </w:rPr>
        <w:t xml:space="preserve"> Standard - the institutional grading system (5 Excellent; 4 Very good; 3 Good; 2 Sufficient; 1 Fail)</w:t>
      </w:r>
    </w:p>
    <w:p w14:paraId="3EF0E6C9" w14:textId="77777777" w:rsidR="002E7116" w:rsidRPr="00D12733" w:rsidRDefault="002E7116" w:rsidP="002E7116">
      <w:pPr>
        <w:spacing w:after="0" w:line="240" w:lineRule="auto"/>
        <w:jc w:val="both"/>
        <w:rPr>
          <w:sz w:val="20"/>
          <w:szCs w:val="20"/>
        </w:rPr>
      </w:pPr>
      <w:r w:rsidRPr="00D12733">
        <w:rPr>
          <w:sz w:val="20"/>
          <w:szCs w:val="20"/>
        </w:rPr>
        <w:t xml:space="preserve">Additional: </w:t>
      </w:r>
    </w:p>
    <w:p w14:paraId="3AD2947F" w14:textId="77777777" w:rsidR="002E7116" w:rsidRPr="00D12733" w:rsidRDefault="002E7116" w:rsidP="002E7116">
      <w:pPr>
        <w:spacing w:after="0" w:line="240" w:lineRule="auto"/>
        <w:jc w:val="both"/>
        <w:rPr>
          <w:sz w:val="20"/>
          <w:szCs w:val="20"/>
        </w:rPr>
      </w:pPr>
      <w:r w:rsidRPr="00D12733">
        <w:rPr>
          <w:sz w:val="20"/>
          <w:szCs w:val="20"/>
        </w:rPr>
        <w:t>RA - Regular Attendance (No ECTS credits awarded for course attendance only)</w:t>
      </w:r>
    </w:p>
    <w:p w14:paraId="3B97A00F" w14:textId="77777777" w:rsidR="002E7116" w:rsidRPr="00D12733" w:rsidRDefault="002E7116" w:rsidP="002E7116">
      <w:pPr>
        <w:spacing w:after="0" w:line="240" w:lineRule="auto"/>
        <w:jc w:val="both"/>
        <w:rPr>
          <w:sz w:val="20"/>
          <w:szCs w:val="20"/>
        </w:rPr>
      </w:pPr>
      <w:r w:rsidRPr="00D12733">
        <w:rPr>
          <w:sz w:val="20"/>
          <w:szCs w:val="20"/>
        </w:rPr>
        <w:t>C - Completed (Student has completed proscribed obligations/no ECTS credits awarded)</w:t>
      </w:r>
    </w:p>
    <w:p w14:paraId="42E423B6" w14:textId="77777777" w:rsidR="002E7116" w:rsidRPr="00D12733" w:rsidRDefault="002E7116" w:rsidP="002E7116">
      <w:pPr>
        <w:spacing w:after="0" w:line="240" w:lineRule="auto"/>
        <w:jc w:val="both"/>
        <w:rPr>
          <w:sz w:val="20"/>
          <w:szCs w:val="20"/>
        </w:rPr>
      </w:pPr>
      <w:r w:rsidRPr="00D12733">
        <w:rPr>
          <w:sz w:val="20"/>
          <w:szCs w:val="20"/>
        </w:rPr>
        <w:t>C+ – Completed + ECTS (Student has completed proscribed obligations + ECTS credits awarded)</w:t>
      </w:r>
    </w:p>
    <w:p w14:paraId="453AC2CD" w14:textId="77777777" w:rsidR="002E7116" w:rsidRPr="00D12733" w:rsidRDefault="002E7116" w:rsidP="002E7116">
      <w:pPr>
        <w:pStyle w:val="FootnoteText"/>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7C704" w14:textId="77777777" w:rsidR="008E33E9" w:rsidRPr="00F33A04" w:rsidRDefault="008E33E9" w:rsidP="008E33E9">
    <w:pPr>
      <w:spacing w:line="256" w:lineRule="auto"/>
      <w:rPr>
        <w:rFonts w:ascii="Calibri" w:eastAsia="Calibri" w:hAnsi="Calibri" w:cs="Times New Roman"/>
        <w:b/>
        <w:color w:val="0070C0"/>
        <w:sz w:val="36"/>
        <w:szCs w:val="36"/>
      </w:rPr>
    </w:pPr>
    <w:r w:rsidRPr="00F33A04">
      <w:rPr>
        <w:rFonts w:ascii="Calibri" w:eastAsia="Calibri" w:hAnsi="Calibri" w:cs="Times New Roman"/>
        <w:b/>
        <w:color w:val="0070C0"/>
        <w:sz w:val="36"/>
        <w:szCs w:val="36"/>
      </w:rPr>
      <w:t xml:space="preserve">   COURSE CATALOGUE FOR GUEST (EXCHANGE) STUDENTS</w:t>
    </w:r>
  </w:p>
  <w:p w14:paraId="24E58DC6" w14:textId="77777777" w:rsidR="008E33E9" w:rsidRPr="008E33E9" w:rsidRDefault="008E33E9" w:rsidP="008E33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546C"/>
    <w:multiLevelType w:val="multilevel"/>
    <w:tmpl w:val="F65A7F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D436CF"/>
    <w:multiLevelType w:val="hybridMultilevel"/>
    <w:tmpl w:val="B5F61C1E"/>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06FA5AF4"/>
    <w:multiLevelType w:val="hybridMultilevel"/>
    <w:tmpl w:val="B5F61C1E"/>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140539B2"/>
    <w:multiLevelType w:val="hybridMultilevel"/>
    <w:tmpl w:val="C24424F0"/>
    <w:lvl w:ilvl="0" w:tplc="7460E7D0">
      <w:start w:val="1"/>
      <w:numFmt w:val="decimal"/>
      <w:lvlText w:val="%1."/>
      <w:lvlJc w:val="left"/>
      <w:pPr>
        <w:ind w:left="720" w:hanging="360"/>
      </w:pPr>
      <w:rPr>
        <w:i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243137DC"/>
    <w:multiLevelType w:val="hybridMultilevel"/>
    <w:tmpl w:val="01C67EB4"/>
    <w:lvl w:ilvl="0" w:tplc="22462A7A">
      <w:numFmt w:val="bullet"/>
      <w:lvlText w:val="-"/>
      <w:lvlJc w:val="left"/>
      <w:pPr>
        <w:ind w:left="720" w:hanging="360"/>
      </w:pPr>
      <w:rPr>
        <w:rFonts w:ascii="Times New Roman" w:eastAsiaTheme="minorHAnsi"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2C1B6A"/>
    <w:multiLevelType w:val="hybridMultilevel"/>
    <w:tmpl w:val="F4C0264C"/>
    <w:lvl w:ilvl="0" w:tplc="36326DD4">
      <w:start w:val="1"/>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2929464D"/>
    <w:multiLevelType w:val="hybridMultilevel"/>
    <w:tmpl w:val="DA9C379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326933ED"/>
    <w:multiLevelType w:val="multilevel"/>
    <w:tmpl w:val="8B3C05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3A76599"/>
    <w:multiLevelType w:val="hybridMultilevel"/>
    <w:tmpl w:val="EB50E986"/>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71CA2DDA"/>
    <w:multiLevelType w:val="hybridMultilevel"/>
    <w:tmpl w:val="AA9CCE6A"/>
    <w:lvl w:ilvl="0" w:tplc="A6489062">
      <w:start w:val="6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B694663"/>
    <w:multiLevelType w:val="hybridMultilevel"/>
    <w:tmpl w:val="FE6C2AD4"/>
    <w:lvl w:ilvl="0" w:tplc="A300AF50">
      <w:start w:val="2"/>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13476374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4785878">
    <w:abstractNumId w:val="10"/>
    <w:lvlOverride w:ilvl="0"/>
    <w:lvlOverride w:ilvl="1"/>
    <w:lvlOverride w:ilvl="2"/>
    <w:lvlOverride w:ilvl="3"/>
    <w:lvlOverride w:ilvl="4"/>
    <w:lvlOverride w:ilvl="5"/>
    <w:lvlOverride w:ilvl="6"/>
    <w:lvlOverride w:ilvl="7"/>
    <w:lvlOverride w:ilvl="8"/>
  </w:num>
  <w:num w:numId="3" w16cid:durableId="9523947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20528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4153957">
    <w:abstractNumId w:val="4"/>
    <w:lvlOverride w:ilvl="0"/>
    <w:lvlOverride w:ilvl="1"/>
    <w:lvlOverride w:ilvl="2"/>
    <w:lvlOverride w:ilvl="3"/>
    <w:lvlOverride w:ilvl="4"/>
    <w:lvlOverride w:ilvl="5"/>
    <w:lvlOverride w:ilvl="6"/>
    <w:lvlOverride w:ilvl="7"/>
    <w:lvlOverride w:ilvl="8"/>
  </w:num>
  <w:num w:numId="6" w16cid:durableId="15342643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04290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06965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53273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3039972">
    <w:abstractNumId w:val="5"/>
    <w:lvlOverride w:ilvl="0"/>
    <w:lvlOverride w:ilvl="1"/>
    <w:lvlOverride w:ilvl="2"/>
    <w:lvlOverride w:ilvl="3"/>
    <w:lvlOverride w:ilvl="4"/>
    <w:lvlOverride w:ilvl="5"/>
    <w:lvlOverride w:ilvl="6"/>
    <w:lvlOverride w:ilvl="7"/>
    <w:lvlOverride w:ilvl="8"/>
  </w:num>
  <w:num w:numId="11" w16cid:durableId="527715175">
    <w:abstractNumId w:val="9"/>
    <w:lvlOverride w:ilvl="0"/>
    <w:lvlOverride w:ilvl="1"/>
    <w:lvlOverride w:ilvl="2"/>
    <w:lvlOverride w:ilvl="3"/>
    <w:lvlOverride w:ilvl="4"/>
    <w:lvlOverride w:ilvl="5"/>
    <w:lvlOverride w:ilvl="6"/>
    <w:lvlOverride w:ilvl="7"/>
    <w:lvlOverride w:ilvl="8"/>
  </w:num>
  <w:num w:numId="12" w16cid:durableId="506560053">
    <w:abstractNumId w:val="10"/>
  </w:num>
  <w:num w:numId="13" w16cid:durableId="238099212">
    <w:abstractNumId w:val="6"/>
  </w:num>
  <w:num w:numId="14" w16cid:durableId="553781021">
    <w:abstractNumId w:val="3"/>
  </w:num>
  <w:num w:numId="15" w16cid:durableId="643049254">
    <w:abstractNumId w:val="0"/>
  </w:num>
  <w:num w:numId="16" w16cid:durableId="568459366">
    <w:abstractNumId w:val="4"/>
  </w:num>
  <w:num w:numId="17" w16cid:durableId="20377318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3E9"/>
    <w:rsid w:val="000127D7"/>
    <w:rsid w:val="001473DD"/>
    <w:rsid w:val="001C480E"/>
    <w:rsid w:val="00284AED"/>
    <w:rsid w:val="002E7116"/>
    <w:rsid w:val="007D48E6"/>
    <w:rsid w:val="008E33E9"/>
    <w:rsid w:val="00B55043"/>
    <w:rsid w:val="00D60B9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F744E"/>
  <w15:chartTrackingRefBased/>
  <w15:docId w15:val="{F0430BEA-BC30-454F-A2AC-5EA6A667E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043"/>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8E33E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8E33E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8E33E9"/>
    <w:pPr>
      <w:keepNext/>
      <w:keepLines/>
      <w:spacing w:before="160" w:after="80" w:line="278"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8E33E9"/>
    <w:pPr>
      <w:keepNext/>
      <w:keepLines/>
      <w:spacing w:before="80" w:after="40" w:line="278" w:lineRule="auto"/>
      <w:outlineLvl w:val="3"/>
    </w:pPr>
    <w:rPr>
      <w:rFonts w:eastAsiaTheme="majorEastAsia"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8E33E9"/>
    <w:pPr>
      <w:keepNext/>
      <w:keepLines/>
      <w:spacing w:before="80" w:after="40" w:line="278" w:lineRule="auto"/>
      <w:outlineLvl w:val="4"/>
    </w:pPr>
    <w:rPr>
      <w:rFonts w:eastAsiaTheme="majorEastAsia"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8E33E9"/>
    <w:pPr>
      <w:keepNext/>
      <w:keepLines/>
      <w:spacing w:before="40" w:after="0" w:line="278" w:lineRule="auto"/>
      <w:outlineLvl w:val="5"/>
    </w:pPr>
    <w:rPr>
      <w:rFonts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8E33E9"/>
    <w:pPr>
      <w:keepNext/>
      <w:keepLines/>
      <w:spacing w:before="40" w:after="0" w:line="278" w:lineRule="auto"/>
      <w:outlineLvl w:val="6"/>
    </w:pPr>
    <w:rPr>
      <w:rFonts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8E33E9"/>
    <w:pPr>
      <w:keepNext/>
      <w:keepLines/>
      <w:spacing w:after="0" w:line="278" w:lineRule="auto"/>
      <w:outlineLvl w:val="7"/>
    </w:pPr>
    <w:rPr>
      <w:rFonts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8E33E9"/>
    <w:pPr>
      <w:keepNext/>
      <w:keepLines/>
      <w:spacing w:after="0" w:line="278" w:lineRule="auto"/>
      <w:outlineLvl w:val="8"/>
    </w:pPr>
    <w:rPr>
      <w:rFonts w:eastAsiaTheme="majorEastAsia"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3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33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33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33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33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33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33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33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33E9"/>
    <w:rPr>
      <w:rFonts w:eastAsiaTheme="majorEastAsia" w:cstheme="majorBidi"/>
      <w:color w:val="272727" w:themeColor="text1" w:themeTint="D8"/>
    </w:rPr>
  </w:style>
  <w:style w:type="paragraph" w:styleId="Title">
    <w:name w:val="Title"/>
    <w:basedOn w:val="Normal"/>
    <w:next w:val="Normal"/>
    <w:link w:val="TitleChar"/>
    <w:uiPriority w:val="10"/>
    <w:qFormat/>
    <w:rsid w:val="008E33E9"/>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8E33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33E9"/>
    <w:pPr>
      <w:numPr>
        <w:ilvl w:val="1"/>
      </w:numPr>
      <w:spacing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8E33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33E9"/>
    <w:pPr>
      <w:spacing w:before="160" w:line="278" w:lineRule="auto"/>
      <w:jc w:val="center"/>
    </w:pPr>
    <w:rPr>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8E33E9"/>
    <w:rPr>
      <w:i/>
      <w:iCs/>
      <w:color w:val="404040" w:themeColor="text1" w:themeTint="BF"/>
    </w:rPr>
  </w:style>
  <w:style w:type="paragraph" w:styleId="ListParagraph">
    <w:name w:val="List Paragraph"/>
    <w:basedOn w:val="Normal"/>
    <w:uiPriority w:val="34"/>
    <w:qFormat/>
    <w:rsid w:val="008E33E9"/>
    <w:pPr>
      <w:spacing w:line="278" w:lineRule="auto"/>
      <w:ind w:left="720"/>
      <w:contextualSpacing/>
    </w:pPr>
    <w:rPr>
      <w:kern w:val="2"/>
      <w:sz w:val="24"/>
      <w:szCs w:val="24"/>
      <w:lang w:val="en-GB"/>
      <w14:ligatures w14:val="standardContextual"/>
    </w:rPr>
  </w:style>
  <w:style w:type="character" w:styleId="IntenseEmphasis">
    <w:name w:val="Intense Emphasis"/>
    <w:basedOn w:val="DefaultParagraphFont"/>
    <w:uiPriority w:val="21"/>
    <w:qFormat/>
    <w:rsid w:val="008E33E9"/>
    <w:rPr>
      <w:i/>
      <w:iCs/>
      <w:color w:val="0F4761" w:themeColor="accent1" w:themeShade="BF"/>
    </w:rPr>
  </w:style>
  <w:style w:type="paragraph" w:styleId="IntenseQuote">
    <w:name w:val="Intense Quote"/>
    <w:basedOn w:val="Normal"/>
    <w:next w:val="Normal"/>
    <w:link w:val="IntenseQuoteChar"/>
    <w:uiPriority w:val="30"/>
    <w:qFormat/>
    <w:rsid w:val="008E33E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8E33E9"/>
    <w:rPr>
      <w:i/>
      <w:iCs/>
      <w:color w:val="0F4761" w:themeColor="accent1" w:themeShade="BF"/>
    </w:rPr>
  </w:style>
  <w:style w:type="character" w:styleId="IntenseReference">
    <w:name w:val="Intense Reference"/>
    <w:basedOn w:val="DefaultParagraphFont"/>
    <w:uiPriority w:val="32"/>
    <w:qFormat/>
    <w:rsid w:val="008E33E9"/>
    <w:rPr>
      <w:b/>
      <w:bCs/>
      <w:smallCaps/>
      <w:color w:val="0F4761" w:themeColor="accent1" w:themeShade="BF"/>
      <w:spacing w:val="5"/>
    </w:rPr>
  </w:style>
  <w:style w:type="paragraph" w:styleId="Header">
    <w:name w:val="header"/>
    <w:basedOn w:val="Normal"/>
    <w:link w:val="HeaderChar"/>
    <w:uiPriority w:val="99"/>
    <w:unhideWhenUsed/>
    <w:rsid w:val="008E33E9"/>
    <w:pPr>
      <w:tabs>
        <w:tab w:val="center" w:pos="4536"/>
        <w:tab w:val="right" w:pos="9072"/>
      </w:tabs>
      <w:spacing w:after="0" w:line="240" w:lineRule="auto"/>
    </w:pPr>
    <w:rPr>
      <w:kern w:val="2"/>
      <w:sz w:val="24"/>
      <w:szCs w:val="24"/>
      <w:lang w:val="en-GB"/>
      <w14:ligatures w14:val="standardContextual"/>
    </w:rPr>
  </w:style>
  <w:style w:type="character" w:customStyle="1" w:styleId="HeaderChar">
    <w:name w:val="Header Char"/>
    <w:basedOn w:val="DefaultParagraphFont"/>
    <w:link w:val="Header"/>
    <w:uiPriority w:val="99"/>
    <w:rsid w:val="008E33E9"/>
  </w:style>
  <w:style w:type="paragraph" w:styleId="Footer">
    <w:name w:val="footer"/>
    <w:basedOn w:val="Normal"/>
    <w:link w:val="FooterChar"/>
    <w:uiPriority w:val="99"/>
    <w:unhideWhenUsed/>
    <w:rsid w:val="008E33E9"/>
    <w:pPr>
      <w:tabs>
        <w:tab w:val="center" w:pos="4536"/>
        <w:tab w:val="right" w:pos="9072"/>
      </w:tabs>
      <w:spacing w:after="0" w:line="240" w:lineRule="auto"/>
    </w:pPr>
    <w:rPr>
      <w:kern w:val="2"/>
      <w:sz w:val="24"/>
      <w:szCs w:val="24"/>
      <w:lang w:val="en-GB"/>
      <w14:ligatures w14:val="standardContextual"/>
    </w:rPr>
  </w:style>
  <w:style w:type="character" w:customStyle="1" w:styleId="FooterChar">
    <w:name w:val="Footer Char"/>
    <w:basedOn w:val="DefaultParagraphFont"/>
    <w:link w:val="Footer"/>
    <w:uiPriority w:val="99"/>
    <w:rsid w:val="008E33E9"/>
  </w:style>
  <w:style w:type="table" w:styleId="TableGrid">
    <w:name w:val="Table Grid"/>
    <w:basedOn w:val="TableNormal"/>
    <w:uiPriority w:val="39"/>
    <w:rsid w:val="008E3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E33E9"/>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FootnoteText">
    <w:name w:val="footnote text"/>
    <w:basedOn w:val="Normal"/>
    <w:link w:val="FootnoteTextChar"/>
    <w:uiPriority w:val="99"/>
    <w:semiHidden/>
    <w:unhideWhenUsed/>
    <w:rsid w:val="008E33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33E9"/>
    <w:rPr>
      <w:kern w:val="0"/>
      <w:sz w:val="20"/>
      <w:szCs w:val="20"/>
      <w:lang w:val="en-US"/>
      <w14:ligatures w14:val="none"/>
    </w:rPr>
  </w:style>
  <w:style w:type="character" w:styleId="FootnoteReference">
    <w:name w:val="footnote reference"/>
    <w:basedOn w:val="DefaultParagraphFont"/>
    <w:uiPriority w:val="99"/>
    <w:semiHidden/>
    <w:unhideWhenUsed/>
    <w:rsid w:val="008E33E9"/>
    <w:rPr>
      <w:vertAlign w:val="superscript"/>
    </w:rPr>
  </w:style>
  <w:style w:type="table" w:customStyle="1" w:styleId="TableGrid1">
    <w:name w:val="Table Grid1"/>
    <w:basedOn w:val="TableNormal"/>
    <w:uiPriority w:val="39"/>
    <w:rsid w:val="008E33E9"/>
    <w:pPr>
      <w:spacing w:after="0" w:line="240" w:lineRule="auto"/>
    </w:pPr>
    <w:rPr>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8E33E9"/>
    <w:pPr>
      <w:spacing w:after="0" w:line="240" w:lineRule="auto"/>
    </w:pPr>
    <w:rPr>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8E33E9"/>
    <w:pPr>
      <w:spacing w:after="0" w:line="240" w:lineRule="auto"/>
    </w:pPr>
    <w:rPr>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8E33E9"/>
    <w:pPr>
      <w:spacing w:after="0" w:line="240" w:lineRule="auto"/>
    </w:pPr>
    <w:rPr>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237</Words>
  <Characters>1357</Characters>
  <Application>Microsoft Office Word</Application>
  <DocSecurity>0</DocSecurity>
  <Lines>11</Lines>
  <Paragraphs>3</Paragraphs>
  <ScaleCrop>false</ScaleCrop>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Horvat</dc:creator>
  <cp:keywords/>
  <dc:description/>
  <cp:lastModifiedBy>Sara Horvat</cp:lastModifiedBy>
  <cp:revision>2</cp:revision>
  <dcterms:created xsi:type="dcterms:W3CDTF">2026-02-18T08:43:00Z</dcterms:created>
  <dcterms:modified xsi:type="dcterms:W3CDTF">2026-02-18T08:43:00Z</dcterms:modified>
</cp:coreProperties>
</file>