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87A6" w14:textId="77777777" w:rsidR="00714366" w:rsidRPr="003E03D6" w:rsidRDefault="00C64195" w:rsidP="003E03D6">
      <w:pPr>
        <w:jc w:val="center"/>
        <w:rPr>
          <w:b/>
          <w:color w:val="0070C0"/>
          <w:sz w:val="36"/>
          <w:szCs w:val="36"/>
        </w:rPr>
      </w:pPr>
      <w:r>
        <w:rPr>
          <w:b/>
          <w:color w:val="0070C0"/>
          <w:sz w:val="36"/>
          <w:szCs w:val="36"/>
        </w:rPr>
        <w:t>COURSE CATALOGUE FOR GU</w:t>
      </w:r>
      <w:r w:rsidR="003E03D6" w:rsidRPr="003E03D6">
        <w:rPr>
          <w:b/>
          <w:color w:val="0070C0"/>
          <w:sz w:val="36"/>
          <w:szCs w:val="36"/>
        </w:rPr>
        <w:t>EST (EXCHANGE) STUDENTS</w:t>
      </w:r>
    </w:p>
    <w:tbl>
      <w:tblPr>
        <w:tblStyle w:val="Tablaconcuadrcula"/>
        <w:tblW w:w="0" w:type="auto"/>
        <w:tblLook w:val="04A0" w:firstRow="1" w:lastRow="0" w:firstColumn="1" w:lastColumn="0" w:noHBand="0" w:noVBand="1"/>
      </w:tblPr>
      <w:tblGrid>
        <w:gridCol w:w="3132"/>
        <w:gridCol w:w="3132"/>
        <w:gridCol w:w="3132"/>
      </w:tblGrid>
      <w:tr w:rsidR="003B29E5" w:rsidRPr="00D26BAF" w14:paraId="62204680" w14:textId="77777777" w:rsidTr="00977AC6">
        <w:tc>
          <w:tcPr>
            <w:tcW w:w="9396" w:type="dxa"/>
            <w:gridSpan w:val="3"/>
          </w:tcPr>
          <w:p w14:paraId="1A36EC69" w14:textId="77777777" w:rsidR="003B29E5" w:rsidRPr="00D26BAF" w:rsidRDefault="003B29E5" w:rsidP="00977AC6">
            <w:pPr>
              <w:rPr>
                <w:rFonts w:ascii="Calibri" w:hAnsi="Calibri" w:cs="Calibri"/>
                <w:lang w:val="en-GB"/>
              </w:rPr>
            </w:pPr>
            <w:r w:rsidRPr="00D26BAF">
              <w:rPr>
                <w:rFonts w:ascii="Calibri" w:hAnsi="Calibri" w:cs="Calibri"/>
                <w:lang w:val="en-GB"/>
              </w:rPr>
              <w:t>STUDY PROGRAMME: SPANISH LANGUAGE AND LITERATURE</w:t>
            </w:r>
          </w:p>
          <w:p w14:paraId="48182A6C" w14:textId="77777777" w:rsidR="003B29E5" w:rsidRPr="00D26BAF" w:rsidRDefault="003B29E5" w:rsidP="00977AC6">
            <w:pPr>
              <w:rPr>
                <w:rFonts w:ascii="Calibri" w:hAnsi="Calibri" w:cs="Calibri"/>
                <w:lang w:val="en-GB"/>
              </w:rPr>
            </w:pPr>
          </w:p>
        </w:tc>
      </w:tr>
      <w:tr w:rsidR="003B29E5" w:rsidRPr="00D26BAF" w14:paraId="54024A76" w14:textId="77777777" w:rsidTr="00977AC6">
        <w:tc>
          <w:tcPr>
            <w:tcW w:w="9396" w:type="dxa"/>
            <w:gridSpan w:val="3"/>
          </w:tcPr>
          <w:p w14:paraId="0B3D9177" w14:textId="77777777" w:rsidR="003B29E5" w:rsidRPr="00D26BAF" w:rsidRDefault="003B29E5" w:rsidP="00977AC6">
            <w:pPr>
              <w:rPr>
                <w:rFonts w:ascii="Calibri" w:hAnsi="Calibri" w:cs="Calibri"/>
                <w:color w:val="FF0000"/>
                <w:lang w:val="en-GB"/>
              </w:rPr>
            </w:pPr>
            <w:r w:rsidRPr="00D26BAF">
              <w:rPr>
                <w:rFonts w:ascii="Calibri" w:hAnsi="Calibri" w:cs="Calibri"/>
                <w:lang w:val="en-GB"/>
              </w:rPr>
              <w:t>Level and Year</w:t>
            </w:r>
            <w:r w:rsidRPr="00D26BAF">
              <w:rPr>
                <w:rStyle w:val="Refdenotaalpie"/>
                <w:rFonts w:ascii="Calibri" w:hAnsi="Calibri" w:cs="Calibri"/>
                <w:lang w:val="en-GB"/>
              </w:rPr>
              <w:footnoteReference w:id="1"/>
            </w:r>
            <w:r w:rsidRPr="00D26BAF">
              <w:rPr>
                <w:rFonts w:ascii="Calibri" w:hAnsi="Calibri" w:cs="Calibri"/>
                <w:lang w:val="en-GB"/>
              </w:rPr>
              <w:t xml:space="preserve">: </w:t>
            </w:r>
            <w:r w:rsidRPr="00D26BAF">
              <w:rPr>
                <w:sz w:val="20"/>
                <w:szCs w:val="20"/>
                <w:lang w:val="en-GB"/>
              </w:rPr>
              <w:t>BA, 3</w:t>
            </w:r>
            <w:r w:rsidRPr="00D26BAF">
              <w:rPr>
                <w:sz w:val="20"/>
                <w:szCs w:val="20"/>
                <w:vertAlign w:val="superscript"/>
                <w:lang w:val="en-GB"/>
              </w:rPr>
              <w:t>rd</w:t>
            </w:r>
            <w:r w:rsidRPr="00D26BAF">
              <w:rPr>
                <w:sz w:val="20"/>
                <w:szCs w:val="20"/>
                <w:lang w:val="en-GB"/>
              </w:rPr>
              <w:t xml:space="preserve"> year</w:t>
            </w:r>
          </w:p>
        </w:tc>
      </w:tr>
      <w:tr w:rsidR="003B29E5" w:rsidRPr="00D26BAF" w14:paraId="05EF7875" w14:textId="77777777" w:rsidTr="00977AC6">
        <w:tc>
          <w:tcPr>
            <w:tcW w:w="9396" w:type="dxa"/>
            <w:gridSpan w:val="3"/>
          </w:tcPr>
          <w:p w14:paraId="3D97CBB7" w14:textId="7C61E53C" w:rsidR="00DD66F3" w:rsidRPr="00DD66F3" w:rsidRDefault="003B29E5" w:rsidP="00DD66F3">
            <w:pPr>
              <w:rPr>
                <w:rFonts w:ascii="Calibri" w:hAnsi="Calibri" w:cs="Calibri"/>
              </w:rPr>
            </w:pPr>
            <w:r w:rsidRPr="00D26BAF">
              <w:rPr>
                <w:rFonts w:ascii="Calibri" w:hAnsi="Calibri" w:cs="Calibri"/>
                <w:lang w:val="en-GB"/>
              </w:rPr>
              <w:t>Course Title:</w:t>
            </w:r>
            <w:r w:rsidR="00A72617" w:rsidRPr="00D26BAF">
              <w:rPr>
                <w:rFonts w:ascii="Calibri" w:hAnsi="Calibri" w:cs="Calibri"/>
                <w:lang w:val="en-GB"/>
              </w:rPr>
              <w:t xml:space="preserve"> </w:t>
            </w:r>
            <w:proofErr w:type="gramStart"/>
            <w:r w:rsidR="00DD66F3" w:rsidRPr="00DD66F3">
              <w:rPr>
                <w:rFonts w:ascii="Calibri" w:hAnsi="Calibri" w:cs="Calibri"/>
              </w:rPr>
              <w:t>Hispanic-American</w:t>
            </w:r>
            <w:proofErr w:type="gramEnd"/>
            <w:r w:rsidR="00DD66F3" w:rsidRPr="00DD66F3">
              <w:rPr>
                <w:rFonts w:ascii="Calibri" w:hAnsi="Calibri" w:cs="Calibri"/>
              </w:rPr>
              <w:t xml:space="preserve"> literature and European Models of Periodization from the 16th to the end of the 19th century</w:t>
            </w:r>
          </w:p>
          <w:p w14:paraId="5A72ECB3" w14:textId="036F0540" w:rsidR="009C5E85" w:rsidRPr="00D26BAF" w:rsidRDefault="009C5E85" w:rsidP="00977AC6">
            <w:pPr>
              <w:rPr>
                <w:lang w:val="en-GB"/>
              </w:rPr>
            </w:pPr>
          </w:p>
        </w:tc>
      </w:tr>
      <w:tr w:rsidR="003B29E5" w:rsidRPr="00D26BAF" w14:paraId="02C2E21E" w14:textId="77777777" w:rsidTr="00977AC6">
        <w:tc>
          <w:tcPr>
            <w:tcW w:w="9396" w:type="dxa"/>
            <w:gridSpan w:val="3"/>
          </w:tcPr>
          <w:p w14:paraId="4EECC36B" w14:textId="77777777" w:rsidR="00A61C6E" w:rsidRPr="00D26BAF" w:rsidRDefault="003B29E5" w:rsidP="00977AC6">
            <w:pPr>
              <w:rPr>
                <w:rFonts w:ascii="Calibri" w:hAnsi="Calibri" w:cs="Calibri"/>
                <w:lang w:val="en-GB"/>
              </w:rPr>
            </w:pPr>
            <w:r w:rsidRPr="00D26BAF">
              <w:rPr>
                <w:rFonts w:ascii="Calibri" w:hAnsi="Calibri" w:cs="Calibri"/>
                <w:lang w:val="en-GB"/>
              </w:rPr>
              <w:t xml:space="preserve">Course Description: </w:t>
            </w:r>
            <w:r w:rsidR="00A61C6E" w:rsidRPr="00D26BAF">
              <w:rPr>
                <w:rFonts w:ascii="Calibri" w:hAnsi="Calibri" w:cs="Calibri"/>
                <w:lang w:val="en-GB"/>
              </w:rPr>
              <w:t>The aim of the course is to familiari</w:t>
            </w:r>
            <w:r w:rsidR="00C90130" w:rsidRPr="00D26BAF">
              <w:rPr>
                <w:rFonts w:ascii="Calibri" w:hAnsi="Calibri" w:cs="Calibri"/>
                <w:lang w:val="en-GB"/>
              </w:rPr>
              <w:t>s</w:t>
            </w:r>
            <w:r w:rsidR="00A61C6E" w:rsidRPr="00D26BAF">
              <w:rPr>
                <w:rFonts w:ascii="Calibri" w:hAnsi="Calibri" w:cs="Calibri"/>
                <w:lang w:val="en-GB"/>
              </w:rPr>
              <w:t xml:space="preserve">e students with the main characteristics of the development of </w:t>
            </w:r>
            <w:r w:rsidR="00E644DC">
              <w:rPr>
                <w:rFonts w:ascii="Calibri" w:hAnsi="Calibri" w:cs="Calibri"/>
                <w:lang w:val="en-GB"/>
              </w:rPr>
              <w:t>Spanish</w:t>
            </w:r>
            <w:r w:rsidR="00A61C6E" w:rsidRPr="00D26BAF">
              <w:rPr>
                <w:rFonts w:ascii="Calibri" w:hAnsi="Calibri" w:cs="Calibri"/>
                <w:lang w:val="en-GB"/>
              </w:rPr>
              <w:t xml:space="preserve"> American literature, from the founding of viceroyalties to the end of the 18</w:t>
            </w:r>
            <w:r w:rsidR="00A61C6E" w:rsidRPr="00D26BAF">
              <w:rPr>
                <w:rFonts w:ascii="Calibri" w:hAnsi="Calibri" w:cs="Calibri"/>
                <w:vertAlign w:val="superscript"/>
                <w:lang w:val="en-GB"/>
              </w:rPr>
              <w:t>th</w:t>
            </w:r>
            <w:r w:rsidR="00A61C6E" w:rsidRPr="00D26BAF">
              <w:rPr>
                <w:rFonts w:ascii="Calibri" w:hAnsi="Calibri" w:cs="Calibri"/>
                <w:lang w:val="en-GB"/>
              </w:rPr>
              <w:t xml:space="preserve"> century, with the problematic application of traditional European periodization to colonial and </w:t>
            </w:r>
            <w:r w:rsidR="00E644DC">
              <w:rPr>
                <w:rFonts w:ascii="Calibri" w:hAnsi="Calibri" w:cs="Calibri"/>
                <w:lang w:val="en-GB"/>
              </w:rPr>
              <w:t>Spanish</w:t>
            </w:r>
            <w:r w:rsidR="00A61C6E" w:rsidRPr="00D26BAF">
              <w:rPr>
                <w:rFonts w:ascii="Calibri" w:hAnsi="Calibri" w:cs="Calibri"/>
                <w:lang w:val="en-GB"/>
              </w:rPr>
              <w:t xml:space="preserve"> American literature in general, and with the relation between </w:t>
            </w:r>
            <w:r w:rsidR="0058717B" w:rsidRPr="00D26BAF">
              <w:rPr>
                <w:rFonts w:ascii="Calibri" w:hAnsi="Calibri" w:cs="Calibri"/>
                <w:lang w:val="en-GB"/>
              </w:rPr>
              <w:t xml:space="preserve">the peninsular and </w:t>
            </w:r>
            <w:r w:rsidR="00E644DC">
              <w:rPr>
                <w:rFonts w:ascii="Calibri" w:hAnsi="Calibri" w:cs="Calibri"/>
                <w:lang w:val="en-GB"/>
              </w:rPr>
              <w:t>Spanish</w:t>
            </w:r>
            <w:r w:rsidR="0058717B" w:rsidRPr="00D26BAF">
              <w:rPr>
                <w:rFonts w:ascii="Calibri" w:hAnsi="Calibri" w:cs="Calibri"/>
                <w:lang w:val="en-GB"/>
              </w:rPr>
              <w:t xml:space="preserve"> American </w:t>
            </w:r>
            <w:r w:rsidR="007C3B6D" w:rsidRPr="00D26BAF">
              <w:rPr>
                <w:rFonts w:ascii="Calibri" w:hAnsi="Calibri" w:cs="Calibri"/>
                <w:lang w:val="en-GB"/>
              </w:rPr>
              <w:t xml:space="preserve">colonial </w:t>
            </w:r>
            <w:r w:rsidR="0058717B" w:rsidRPr="00D26BAF">
              <w:rPr>
                <w:rFonts w:ascii="Calibri" w:hAnsi="Calibri" w:cs="Calibri"/>
                <w:lang w:val="en-GB"/>
              </w:rPr>
              <w:t>literature in</w:t>
            </w:r>
            <w:r w:rsidR="00AA2E94" w:rsidRPr="00D26BAF">
              <w:rPr>
                <w:rFonts w:ascii="Calibri" w:hAnsi="Calibri" w:cs="Calibri"/>
                <w:lang w:val="en-GB"/>
              </w:rPr>
              <w:t xml:space="preserve"> the</w:t>
            </w:r>
            <w:r w:rsidR="0058717B" w:rsidRPr="00D26BAF">
              <w:rPr>
                <w:rFonts w:ascii="Calibri" w:hAnsi="Calibri" w:cs="Calibri"/>
                <w:lang w:val="en-GB"/>
              </w:rPr>
              <w:t xml:space="preserve"> Spanish </w:t>
            </w:r>
            <w:r w:rsidR="00AA2E94" w:rsidRPr="00D26BAF">
              <w:rPr>
                <w:rFonts w:ascii="Calibri" w:hAnsi="Calibri" w:cs="Calibri"/>
                <w:lang w:val="en-GB"/>
              </w:rPr>
              <w:t xml:space="preserve">language </w:t>
            </w:r>
            <w:r w:rsidR="0058717B" w:rsidRPr="00D26BAF">
              <w:rPr>
                <w:rFonts w:ascii="Calibri" w:hAnsi="Calibri" w:cs="Calibri"/>
                <w:lang w:val="en-GB"/>
              </w:rPr>
              <w:t xml:space="preserve">in the period from </w:t>
            </w:r>
            <w:r w:rsidR="0058717B" w:rsidRPr="00D26BAF">
              <w:rPr>
                <w:lang w:val="en-GB"/>
              </w:rPr>
              <w:t>the 16</w:t>
            </w:r>
            <w:r w:rsidR="0058717B" w:rsidRPr="00D26BAF">
              <w:rPr>
                <w:vertAlign w:val="superscript"/>
                <w:lang w:val="en-GB"/>
              </w:rPr>
              <w:t>th</w:t>
            </w:r>
            <w:r w:rsidR="0058717B" w:rsidRPr="00D26BAF">
              <w:rPr>
                <w:lang w:val="en-GB"/>
              </w:rPr>
              <w:t xml:space="preserve"> to the 18</w:t>
            </w:r>
            <w:r w:rsidR="0058717B" w:rsidRPr="00D26BAF">
              <w:rPr>
                <w:vertAlign w:val="superscript"/>
                <w:lang w:val="en-GB"/>
              </w:rPr>
              <w:t>th</w:t>
            </w:r>
            <w:r w:rsidR="0058717B" w:rsidRPr="00D26BAF">
              <w:rPr>
                <w:lang w:val="en-GB"/>
              </w:rPr>
              <w:t xml:space="preserve"> century</w:t>
            </w:r>
            <w:r w:rsidR="0058717B" w:rsidRPr="00D26BAF">
              <w:rPr>
                <w:rFonts w:ascii="Calibri" w:hAnsi="Calibri" w:cs="Calibri"/>
                <w:lang w:val="en-GB"/>
              </w:rPr>
              <w:t>.</w:t>
            </w:r>
          </w:p>
          <w:p w14:paraId="6C11D26F" w14:textId="77777777" w:rsidR="003B29E5" w:rsidRPr="00D26BAF" w:rsidRDefault="003B29E5" w:rsidP="00977AC6">
            <w:pPr>
              <w:rPr>
                <w:rFonts w:ascii="Calibri" w:hAnsi="Calibri" w:cs="Calibri"/>
                <w:lang w:val="en-GB"/>
              </w:rPr>
            </w:pPr>
          </w:p>
        </w:tc>
      </w:tr>
      <w:tr w:rsidR="003B29E5" w:rsidRPr="00D26BAF" w14:paraId="24FD6F12" w14:textId="77777777" w:rsidTr="00977AC6">
        <w:tc>
          <w:tcPr>
            <w:tcW w:w="9396" w:type="dxa"/>
            <w:gridSpan w:val="3"/>
          </w:tcPr>
          <w:p w14:paraId="09693AB2" w14:textId="77777777" w:rsidR="003B29E5" w:rsidRPr="00D26BAF" w:rsidRDefault="003B29E5" w:rsidP="00977AC6">
            <w:pPr>
              <w:rPr>
                <w:rFonts w:ascii="Calibri" w:hAnsi="Calibri" w:cs="Calibri"/>
                <w:lang w:val="en-GB"/>
              </w:rPr>
            </w:pPr>
            <w:r w:rsidRPr="00D26BAF">
              <w:rPr>
                <w:rFonts w:ascii="Calibri" w:hAnsi="Calibri" w:cs="Calibri"/>
                <w:lang w:val="en-GB"/>
              </w:rPr>
              <w:t>Semester</w:t>
            </w:r>
            <w:r w:rsidRPr="00D26BAF">
              <w:rPr>
                <w:rStyle w:val="Refdenotaalpie"/>
                <w:rFonts w:ascii="Calibri" w:hAnsi="Calibri" w:cs="Calibri"/>
                <w:lang w:val="en-GB"/>
              </w:rPr>
              <w:footnoteReference w:id="2"/>
            </w:r>
            <w:r w:rsidRPr="00D26BAF">
              <w:rPr>
                <w:rFonts w:ascii="Calibri" w:hAnsi="Calibri" w:cs="Calibri"/>
                <w:lang w:val="en-GB"/>
              </w:rPr>
              <w:t>:</w:t>
            </w:r>
            <w:r w:rsidRPr="00D26BAF">
              <w:rPr>
                <w:rFonts w:ascii="Calibri" w:hAnsi="Calibri" w:cs="Calibri"/>
                <w:color w:val="FF0000"/>
                <w:lang w:val="en-GB"/>
              </w:rPr>
              <w:t xml:space="preserve">  </w:t>
            </w:r>
            <w:r w:rsidRPr="00D26BAF">
              <w:rPr>
                <w:rFonts w:ascii="Calibri" w:hAnsi="Calibri" w:cs="Calibri"/>
                <w:lang w:val="en-GB"/>
              </w:rPr>
              <w:t>Winter</w:t>
            </w:r>
          </w:p>
        </w:tc>
      </w:tr>
      <w:tr w:rsidR="003B29E5" w:rsidRPr="00D26BAF" w14:paraId="7D68492B" w14:textId="77777777" w:rsidTr="00977AC6">
        <w:tc>
          <w:tcPr>
            <w:tcW w:w="9396" w:type="dxa"/>
            <w:gridSpan w:val="3"/>
          </w:tcPr>
          <w:p w14:paraId="299ADD0C" w14:textId="0382EADC" w:rsidR="003B29E5" w:rsidRPr="00D26BAF" w:rsidRDefault="003B29E5" w:rsidP="00977AC6">
            <w:pPr>
              <w:rPr>
                <w:rFonts w:ascii="Calibri" w:hAnsi="Calibri" w:cs="Calibri"/>
                <w:lang w:val="en-GB"/>
              </w:rPr>
            </w:pPr>
            <w:r w:rsidRPr="00D26BAF">
              <w:rPr>
                <w:rFonts w:ascii="Calibri" w:hAnsi="Calibri" w:cs="Calibri"/>
                <w:lang w:val="en-GB"/>
              </w:rPr>
              <w:t>Lecturer(s)/Teacher(s): Maja Zovko</w:t>
            </w:r>
          </w:p>
          <w:p w14:paraId="351EE5F2" w14:textId="77777777" w:rsidR="003B29E5" w:rsidRPr="00D26BAF" w:rsidRDefault="003B29E5" w:rsidP="00977AC6">
            <w:pPr>
              <w:rPr>
                <w:rFonts w:ascii="Calibri" w:hAnsi="Calibri" w:cs="Calibri"/>
                <w:lang w:val="en-GB"/>
              </w:rPr>
            </w:pPr>
          </w:p>
        </w:tc>
      </w:tr>
      <w:tr w:rsidR="003B29E5" w:rsidRPr="00D26BAF" w14:paraId="3E600E98" w14:textId="77777777" w:rsidTr="00977AC6">
        <w:tc>
          <w:tcPr>
            <w:tcW w:w="9396" w:type="dxa"/>
            <w:gridSpan w:val="3"/>
          </w:tcPr>
          <w:p w14:paraId="24CBED6C" w14:textId="77777777" w:rsidR="003B29E5" w:rsidRPr="00D26BAF" w:rsidRDefault="003B29E5" w:rsidP="00977AC6">
            <w:pPr>
              <w:rPr>
                <w:rFonts w:ascii="Calibri" w:hAnsi="Calibri" w:cs="Calibri"/>
                <w:lang w:val="en-GB"/>
              </w:rPr>
            </w:pPr>
            <w:r w:rsidRPr="00D26BAF">
              <w:rPr>
                <w:rFonts w:ascii="Calibri" w:hAnsi="Calibri" w:cs="Calibri"/>
                <w:lang w:val="en-GB"/>
              </w:rPr>
              <w:t>Teaching Language (regular)</w:t>
            </w:r>
            <w:r w:rsidRPr="00D26BAF">
              <w:rPr>
                <w:rStyle w:val="Refdenotaalpie"/>
                <w:rFonts w:ascii="Calibri" w:hAnsi="Calibri" w:cs="Calibri"/>
                <w:lang w:val="en-GB"/>
              </w:rPr>
              <w:footnoteReference w:id="3"/>
            </w:r>
            <w:r w:rsidRPr="00D26BAF">
              <w:rPr>
                <w:rFonts w:ascii="Calibri" w:hAnsi="Calibri" w:cs="Calibri"/>
                <w:lang w:val="en-GB"/>
              </w:rPr>
              <w:t>: Spanish</w:t>
            </w:r>
          </w:p>
        </w:tc>
      </w:tr>
      <w:tr w:rsidR="003B29E5" w:rsidRPr="00D26BAF" w14:paraId="1420C939" w14:textId="77777777" w:rsidTr="00977AC6">
        <w:tc>
          <w:tcPr>
            <w:tcW w:w="9396" w:type="dxa"/>
            <w:gridSpan w:val="3"/>
          </w:tcPr>
          <w:p w14:paraId="061CA634" w14:textId="77777777" w:rsidR="003B29E5" w:rsidRPr="00D26BAF" w:rsidRDefault="003B29E5" w:rsidP="00977AC6">
            <w:pPr>
              <w:rPr>
                <w:rFonts w:ascii="Calibri" w:hAnsi="Calibri" w:cs="Calibri"/>
                <w:lang w:val="en-GB"/>
              </w:rPr>
            </w:pPr>
            <w:r w:rsidRPr="00D26BAF">
              <w:rPr>
                <w:rFonts w:ascii="Calibri" w:hAnsi="Calibri" w:cs="Calibri"/>
                <w:lang w:val="en-GB"/>
              </w:rPr>
              <w:t>Teaching Methods (regular):</w:t>
            </w:r>
            <w:r w:rsidRPr="00D26BAF">
              <w:rPr>
                <w:rStyle w:val="Refdenotaalpie"/>
                <w:rFonts w:ascii="Calibri" w:hAnsi="Calibri" w:cs="Calibri"/>
                <w:lang w:val="en-GB"/>
              </w:rPr>
              <w:footnoteReference w:id="4"/>
            </w:r>
            <w:r w:rsidRPr="00D26BAF">
              <w:rPr>
                <w:lang w:val="en-GB"/>
              </w:rPr>
              <w:t xml:space="preserve"> </w:t>
            </w:r>
            <w:r w:rsidRPr="00D26BAF">
              <w:rPr>
                <w:rFonts w:ascii="Calibri" w:hAnsi="Calibri" w:cs="Calibri"/>
                <w:lang w:val="en-GB"/>
              </w:rPr>
              <w:t>Teaching through lectures and teacher-led demonstrations in the classroom, Presentations, Classroom discussion; E-Learning (Omega, etc.)</w:t>
            </w:r>
          </w:p>
        </w:tc>
      </w:tr>
      <w:tr w:rsidR="003B29E5" w:rsidRPr="00D26BAF" w14:paraId="7AEB35F4" w14:textId="77777777" w:rsidTr="00977AC6">
        <w:tc>
          <w:tcPr>
            <w:tcW w:w="3132" w:type="dxa"/>
          </w:tcPr>
          <w:p w14:paraId="48D44940" w14:textId="77777777" w:rsidR="003B29E5" w:rsidRPr="00D26BAF" w:rsidRDefault="003B29E5" w:rsidP="00977AC6">
            <w:pPr>
              <w:rPr>
                <w:rFonts w:ascii="Calibri" w:hAnsi="Calibri" w:cs="Calibri"/>
                <w:lang w:val="en-GB"/>
              </w:rPr>
            </w:pPr>
            <w:r w:rsidRPr="00D26BAF">
              <w:rPr>
                <w:rFonts w:ascii="Calibri" w:hAnsi="Calibri" w:cs="Calibri"/>
                <w:lang w:val="en-GB"/>
              </w:rPr>
              <w:t>Teaching:</w:t>
            </w:r>
          </w:p>
        </w:tc>
        <w:tc>
          <w:tcPr>
            <w:tcW w:w="3132" w:type="dxa"/>
          </w:tcPr>
          <w:p w14:paraId="130B0946" w14:textId="77777777" w:rsidR="003B29E5" w:rsidRPr="00D26BAF" w:rsidRDefault="003B29E5" w:rsidP="00977AC6">
            <w:pPr>
              <w:rPr>
                <w:rFonts w:ascii="Calibri" w:hAnsi="Calibri" w:cs="Calibri"/>
                <w:lang w:val="en-GB"/>
              </w:rPr>
            </w:pPr>
            <w:r w:rsidRPr="00D26BAF">
              <w:rPr>
                <w:rFonts w:ascii="Calibri" w:hAnsi="Calibri" w:cs="Calibri"/>
                <w:lang w:val="en-GB"/>
              </w:rPr>
              <w:t>Weekly (hours)</w:t>
            </w:r>
          </w:p>
        </w:tc>
        <w:tc>
          <w:tcPr>
            <w:tcW w:w="3132" w:type="dxa"/>
          </w:tcPr>
          <w:p w14:paraId="296F80EC" w14:textId="77777777" w:rsidR="003B29E5" w:rsidRPr="00D26BAF" w:rsidRDefault="003B29E5" w:rsidP="00977AC6">
            <w:pPr>
              <w:rPr>
                <w:rFonts w:ascii="Calibri" w:hAnsi="Calibri" w:cs="Calibri"/>
                <w:lang w:val="en-GB"/>
              </w:rPr>
            </w:pPr>
            <w:r w:rsidRPr="00D26BAF">
              <w:rPr>
                <w:rFonts w:ascii="Calibri" w:hAnsi="Calibri" w:cs="Calibri"/>
                <w:lang w:val="en-GB"/>
              </w:rPr>
              <w:t>Semester (hours)</w:t>
            </w:r>
          </w:p>
          <w:p w14:paraId="35B1A3F1" w14:textId="77777777" w:rsidR="003B29E5" w:rsidRPr="00D26BAF" w:rsidRDefault="003B29E5" w:rsidP="00977AC6">
            <w:pPr>
              <w:rPr>
                <w:rFonts w:ascii="Calibri" w:hAnsi="Calibri" w:cs="Calibri"/>
                <w:lang w:val="en-GB"/>
              </w:rPr>
            </w:pPr>
          </w:p>
        </w:tc>
      </w:tr>
      <w:tr w:rsidR="003B29E5" w:rsidRPr="00D26BAF" w14:paraId="043ACC80" w14:textId="77777777" w:rsidTr="00977AC6">
        <w:tc>
          <w:tcPr>
            <w:tcW w:w="3132" w:type="dxa"/>
          </w:tcPr>
          <w:p w14:paraId="2C81D6F1" w14:textId="77777777" w:rsidR="003B29E5" w:rsidRPr="00D26BAF" w:rsidRDefault="003B29E5" w:rsidP="00977AC6">
            <w:pPr>
              <w:rPr>
                <w:rFonts w:ascii="Calibri" w:hAnsi="Calibri" w:cs="Calibri"/>
                <w:lang w:val="en-GB"/>
              </w:rPr>
            </w:pPr>
            <w:r w:rsidRPr="00D26BAF">
              <w:rPr>
                <w:rFonts w:ascii="Calibri" w:hAnsi="Calibri" w:cs="Calibri"/>
                <w:lang w:val="en-GB"/>
              </w:rPr>
              <w:t>Lectures:</w:t>
            </w:r>
          </w:p>
        </w:tc>
        <w:tc>
          <w:tcPr>
            <w:tcW w:w="3132" w:type="dxa"/>
          </w:tcPr>
          <w:p w14:paraId="0C1F946D" w14:textId="77777777" w:rsidR="003B29E5" w:rsidRPr="00D26BAF" w:rsidRDefault="003B29E5" w:rsidP="00977AC6">
            <w:pPr>
              <w:rPr>
                <w:rFonts w:ascii="Calibri" w:hAnsi="Calibri" w:cs="Calibri"/>
                <w:lang w:val="en-GB"/>
              </w:rPr>
            </w:pPr>
            <w:r w:rsidRPr="00D26BAF">
              <w:rPr>
                <w:rFonts w:ascii="Calibri" w:hAnsi="Calibri" w:cs="Calibri"/>
                <w:lang w:val="en-GB"/>
              </w:rPr>
              <w:t>2</w:t>
            </w:r>
          </w:p>
        </w:tc>
        <w:tc>
          <w:tcPr>
            <w:tcW w:w="3132" w:type="dxa"/>
          </w:tcPr>
          <w:p w14:paraId="328DC7E8" w14:textId="77777777" w:rsidR="003B29E5" w:rsidRPr="00D26BAF" w:rsidRDefault="003B29E5" w:rsidP="00977AC6">
            <w:pPr>
              <w:rPr>
                <w:rFonts w:ascii="Calibri" w:hAnsi="Calibri" w:cs="Calibri"/>
                <w:lang w:val="en-GB"/>
              </w:rPr>
            </w:pPr>
            <w:r w:rsidRPr="00D26BAF">
              <w:rPr>
                <w:rFonts w:ascii="Calibri" w:hAnsi="Calibri" w:cs="Calibri"/>
                <w:lang w:val="en-GB"/>
              </w:rPr>
              <w:t>30</w:t>
            </w:r>
          </w:p>
        </w:tc>
      </w:tr>
      <w:tr w:rsidR="003B29E5" w:rsidRPr="00D26BAF" w14:paraId="7F96BB0C" w14:textId="77777777" w:rsidTr="00977AC6">
        <w:tc>
          <w:tcPr>
            <w:tcW w:w="3132" w:type="dxa"/>
          </w:tcPr>
          <w:p w14:paraId="5EC40D56" w14:textId="77777777" w:rsidR="003B29E5" w:rsidRPr="00D26BAF" w:rsidRDefault="003B29E5" w:rsidP="00977AC6">
            <w:pPr>
              <w:rPr>
                <w:rFonts w:ascii="Calibri" w:hAnsi="Calibri" w:cs="Calibri"/>
                <w:lang w:val="en-GB"/>
              </w:rPr>
            </w:pPr>
            <w:r w:rsidRPr="00D26BAF">
              <w:rPr>
                <w:rFonts w:ascii="Calibri" w:hAnsi="Calibri" w:cs="Calibri"/>
                <w:lang w:val="en-GB"/>
              </w:rPr>
              <w:t>Exercises:</w:t>
            </w:r>
          </w:p>
        </w:tc>
        <w:tc>
          <w:tcPr>
            <w:tcW w:w="3132" w:type="dxa"/>
          </w:tcPr>
          <w:p w14:paraId="224076FC" w14:textId="77777777" w:rsidR="003B29E5" w:rsidRPr="00D26BAF" w:rsidRDefault="003B29E5" w:rsidP="00977AC6">
            <w:pPr>
              <w:rPr>
                <w:rFonts w:ascii="Calibri" w:hAnsi="Calibri" w:cs="Calibri"/>
                <w:lang w:val="en-GB"/>
              </w:rPr>
            </w:pPr>
          </w:p>
        </w:tc>
        <w:tc>
          <w:tcPr>
            <w:tcW w:w="3132" w:type="dxa"/>
          </w:tcPr>
          <w:p w14:paraId="1E2153C0" w14:textId="77777777" w:rsidR="003B29E5" w:rsidRPr="00D26BAF" w:rsidRDefault="003B29E5" w:rsidP="00977AC6">
            <w:pPr>
              <w:rPr>
                <w:rFonts w:ascii="Calibri" w:hAnsi="Calibri" w:cs="Calibri"/>
                <w:lang w:val="en-GB"/>
              </w:rPr>
            </w:pPr>
          </w:p>
        </w:tc>
      </w:tr>
      <w:tr w:rsidR="003B29E5" w:rsidRPr="00D26BAF" w14:paraId="3DF1A226" w14:textId="77777777" w:rsidTr="00977AC6">
        <w:tc>
          <w:tcPr>
            <w:tcW w:w="3132" w:type="dxa"/>
          </w:tcPr>
          <w:p w14:paraId="5492B471" w14:textId="77777777" w:rsidR="003B29E5" w:rsidRPr="00D26BAF" w:rsidRDefault="003B29E5" w:rsidP="00977AC6">
            <w:pPr>
              <w:rPr>
                <w:rFonts w:ascii="Calibri" w:hAnsi="Calibri" w:cs="Calibri"/>
                <w:lang w:val="en-GB"/>
              </w:rPr>
            </w:pPr>
            <w:r w:rsidRPr="00D26BAF">
              <w:rPr>
                <w:rFonts w:ascii="Calibri" w:hAnsi="Calibri" w:cs="Calibri"/>
                <w:lang w:val="en-GB"/>
              </w:rPr>
              <w:t>Seminars:</w:t>
            </w:r>
          </w:p>
        </w:tc>
        <w:tc>
          <w:tcPr>
            <w:tcW w:w="3132" w:type="dxa"/>
          </w:tcPr>
          <w:p w14:paraId="1B214146" w14:textId="789276B9" w:rsidR="003B29E5" w:rsidRPr="00D26BAF" w:rsidRDefault="003B29E5" w:rsidP="00977AC6">
            <w:pPr>
              <w:rPr>
                <w:rFonts w:ascii="Calibri" w:hAnsi="Calibri" w:cs="Calibri"/>
                <w:lang w:val="en-GB"/>
              </w:rPr>
            </w:pPr>
          </w:p>
        </w:tc>
        <w:tc>
          <w:tcPr>
            <w:tcW w:w="3132" w:type="dxa"/>
          </w:tcPr>
          <w:p w14:paraId="65D1D552" w14:textId="667383C1" w:rsidR="003B29E5" w:rsidRPr="00D26BAF" w:rsidRDefault="003B29E5" w:rsidP="00977AC6">
            <w:pPr>
              <w:rPr>
                <w:rFonts w:ascii="Calibri" w:hAnsi="Calibri" w:cs="Calibri"/>
                <w:lang w:val="en-GB"/>
              </w:rPr>
            </w:pPr>
          </w:p>
        </w:tc>
      </w:tr>
      <w:tr w:rsidR="003B29E5" w:rsidRPr="00D26BAF" w14:paraId="18DE8535" w14:textId="77777777" w:rsidTr="00977AC6">
        <w:tc>
          <w:tcPr>
            <w:tcW w:w="9396" w:type="dxa"/>
            <w:gridSpan w:val="3"/>
          </w:tcPr>
          <w:p w14:paraId="79E67334" w14:textId="5C09F6FD" w:rsidR="003B29E5" w:rsidRPr="00D26BAF" w:rsidRDefault="003B29E5" w:rsidP="00977AC6">
            <w:pPr>
              <w:rPr>
                <w:rFonts w:ascii="Calibri" w:hAnsi="Calibri" w:cs="Calibri"/>
                <w:lang w:val="en-GB"/>
              </w:rPr>
            </w:pPr>
            <w:r w:rsidRPr="00D26BAF">
              <w:rPr>
                <w:rFonts w:ascii="Calibri" w:hAnsi="Calibri" w:cs="Calibri"/>
                <w:lang w:val="en-GB"/>
              </w:rPr>
              <w:t xml:space="preserve">ECTS: </w:t>
            </w:r>
            <w:r w:rsidR="00DD66F3">
              <w:rPr>
                <w:rFonts w:ascii="Calibri" w:hAnsi="Calibri" w:cs="Calibri"/>
                <w:lang w:val="en-GB"/>
              </w:rPr>
              <w:t>3</w:t>
            </w:r>
          </w:p>
        </w:tc>
      </w:tr>
      <w:tr w:rsidR="003B29E5" w:rsidRPr="00D26BAF" w14:paraId="75715D15" w14:textId="77777777" w:rsidTr="00977AC6">
        <w:tc>
          <w:tcPr>
            <w:tcW w:w="9396" w:type="dxa"/>
            <w:gridSpan w:val="3"/>
          </w:tcPr>
          <w:p w14:paraId="2BA90AB6" w14:textId="77777777" w:rsidR="003B29E5" w:rsidRPr="00D26BAF" w:rsidRDefault="003B29E5" w:rsidP="00977AC6">
            <w:pPr>
              <w:rPr>
                <w:rFonts w:ascii="Calibri" w:hAnsi="Calibri" w:cs="Calibri"/>
                <w:lang w:val="en-GB"/>
              </w:rPr>
            </w:pPr>
            <w:r w:rsidRPr="00D26BAF">
              <w:rPr>
                <w:rFonts w:ascii="Calibri" w:hAnsi="Calibri" w:cs="Calibri"/>
                <w:lang w:val="en-GB"/>
              </w:rPr>
              <w:t>Teaching language and level</w:t>
            </w:r>
            <w:r w:rsidRPr="00D26BAF">
              <w:rPr>
                <w:rStyle w:val="Refdenotaalpie"/>
                <w:rFonts w:ascii="Calibri" w:hAnsi="Calibri" w:cs="Calibri"/>
                <w:lang w:val="en-GB"/>
              </w:rPr>
              <w:footnoteReference w:id="5"/>
            </w:r>
            <w:r w:rsidRPr="00D26BAF">
              <w:rPr>
                <w:rFonts w:ascii="Calibri" w:hAnsi="Calibri" w:cs="Calibri"/>
                <w:lang w:val="en-GB"/>
              </w:rPr>
              <w:t xml:space="preserve">  for guest (exchange) students: Spanish</w:t>
            </w:r>
            <w:r w:rsidR="00896F8E" w:rsidRPr="00D26BAF">
              <w:rPr>
                <w:rFonts w:ascii="Calibri" w:hAnsi="Calibri" w:cs="Calibri"/>
                <w:lang w:val="en-GB"/>
              </w:rPr>
              <w:t xml:space="preserve"> B2</w:t>
            </w:r>
          </w:p>
          <w:p w14:paraId="0F0CB466" w14:textId="77777777" w:rsidR="003B29E5" w:rsidRPr="00D26BAF" w:rsidRDefault="003B29E5" w:rsidP="00977AC6">
            <w:pPr>
              <w:rPr>
                <w:rFonts w:ascii="Calibri" w:hAnsi="Calibri" w:cs="Calibri"/>
                <w:lang w:val="en-GB"/>
              </w:rPr>
            </w:pPr>
          </w:p>
        </w:tc>
      </w:tr>
      <w:tr w:rsidR="003B29E5" w:rsidRPr="00D26BAF" w14:paraId="0D2FF4EF" w14:textId="77777777" w:rsidTr="00977AC6">
        <w:tc>
          <w:tcPr>
            <w:tcW w:w="9396" w:type="dxa"/>
            <w:gridSpan w:val="3"/>
          </w:tcPr>
          <w:p w14:paraId="190CD908" w14:textId="77777777" w:rsidR="003B29E5" w:rsidRPr="00B77179" w:rsidRDefault="003B29E5" w:rsidP="00977AC6">
            <w:pPr>
              <w:rPr>
                <w:lang w:val="en-GB"/>
              </w:rPr>
            </w:pPr>
            <w:r w:rsidRPr="00D26BAF">
              <w:rPr>
                <w:rFonts w:ascii="Calibri" w:hAnsi="Calibri" w:cs="Calibri"/>
                <w:lang w:val="en-GB"/>
              </w:rPr>
              <w:t>Teaching Methods</w:t>
            </w:r>
            <w:r w:rsidRPr="00D26BAF">
              <w:rPr>
                <w:rStyle w:val="Refdenotaalpie"/>
                <w:rFonts w:ascii="Calibri" w:hAnsi="Calibri" w:cs="Calibri"/>
                <w:lang w:val="en-GB"/>
              </w:rPr>
              <w:footnoteReference w:id="6"/>
            </w:r>
            <w:r w:rsidRPr="00D26BAF">
              <w:rPr>
                <w:rFonts w:ascii="Calibri" w:hAnsi="Calibri" w:cs="Calibri"/>
                <w:lang w:val="en-GB"/>
              </w:rPr>
              <w:t xml:space="preserve"> for guest (exchange) students:</w:t>
            </w:r>
            <w:r w:rsidRPr="00D26BAF">
              <w:rPr>
                <w:lang w:val="en-GB"/>
              </w:rPr>
              <w:t xml:space="preserve"> </w:t>
            </w:r>
            <w:r w:rsidR="005D4BCE" w:rsidRPr="00D26BAF">
              <w:rPr>
                <w:rFonts w:ascii="Calibri" w:hAnsi="Calibri" w:cs="Calibri"/>
                <w:lang w:val="en-GB"/>
              </w:rPr>
              <w:t xml:space="preserve">L2 – </w:t>
            </w:r>
            <w:r w:rsidRPr="00D26BAF">
              <w:rPr>
                <w:rFonts w:ascii="Calibri" w:hAnsi="Calibri" w:cs="Calibri"/>
                <w:lang w:val="en-GB"/>
              </w:rPr>
              <w:t>All teaching activities will be held in regular teaching language only.</w:t>
            </w:r>
          </w:p>
          <w:p w14:paraId="1CEEB8B0" w14:textId="77777777" w:rsidR="003B29E5" w:rsidRPr="00D26BAF" w:rsidRDefault="003B29E5" w:rsidP="00977AC6">
            <w:pPr>
              <w:rPr>
                <w:rFonts w:ascii="Calibri" w:hAnsi="Calibri" w:cs="Calibri"/>
                <w:lang w:val="en-GB"/>
              </w:rPr>
            </w:pPr>
          </w:p>
        </w:tc>
      </w:tr>
      <w:tr w:rsidR="003B29E5" w:rsidRPr="00D26BAF" w14:paraId="7C462D36" w14:textId="77777777" w:rsidTr="00977AC6">
        <w:tc>
          <w:tcPr>
            <w:tcW w:w="9396" w:type="dxa"/>
            <w:gridSpan w:val="3"/>
          </w:tcPr>
          <w:p w14:paraId="03D422C2" w14:textId="77777777" w:rsidR="003B29E5" w:rsidRPr="00D26BAF" w:rsidRDefault="003B29E5" w:rsidP="00977AC6">
            <w:pPr>
              <w:rPr>
                <w:rFonts w:ascii="Calibri" w:hAnsi="Calibri" w:cs="Calibri"/>
                <w:lang w:val="en-GB"/>
              </w:rPr>
            </w:pPr>
            <w:r w:rsidRPr="00D26BAF">
              <w:rPr>
                <w:rFonts w:ascii="Calibri" w:hAnsi="Calibri" w:cs="Calibri"/>
                <w:lang w:val="en-GB"/>
              </w:rPr>
              <w:t>Evaluation Methods</w:t>
            </w:r>
            <w:r w:rsidRPr="00D26BAF">
              <w:rPr>
                <w:rStyle w:val="Refdenotaalpie"/>
                <w:rFonts w:ascii="Calibri" w:hAnsi="Calibri" w:cs="Calibri"/>
                <w:lang w:val="en-GB"/>
              </w:rPr>
              <w:footnoteReference w:id="7"/>
            </w:r>
            <w:r w:rsidRPr="00D26BAF">
              <w:rPr>
                <w:rFonts w:ascii="Calibri" w:hAnsi="Calibri" w:cs="Calibri"/>
                <w:lang w:val="en-GB"/>
              </w:rPr>
              <w:t xml:space="preserve"> and Grading</w:t>
            </w:r>
            <w:r w:rsidRPr="00D26BAF">
              <w:rPr>
                <w:rStyle w:val="Refdenotaalpie"/>
                <w:rFonts w:ascii="Calibri" w:hAnsi="Calibri" w:cs="Calibri"/>
                <w:lang w:val="en-GB"/>
              </w:rPr>
              <w:footnoteReference w:id="8"/>
            </w:r>
            <w:r w:rsidRPr="00D26BAF">
              <w:rPr>
                <w:rFonts w:ascii="Calibri" w:hAnsi="Calibri" w:cs="Calibri"/>
                <w:lang w:val="en-GB"/>
              </w:rPr>
              <w:t>:</w:t>
            </w:r>
            <w:r w:rsidR="00B77179">
              <w:rPr>
                <w:rFonts w:ascii="Calibri" w:hAnsi="Calibri" w:cs="Calibri"/>
                <w:lang w:val="en-GB"/>
              </w:rPr>
              <w:t xml:space="preserve"> </w:t>
            </w:r>
            <w:r w:rsidRPr="00D26BAF">
              <w:rPr>
                <w:rFonts w:ascii="Calibri" w:hAnsi="Calibri" w:cs="Calibri"/>
                <w:lang w:val="en-GB"/>
              </w:rPr>
              <w:t xml:space="preserve">Class attendance, </w:t>
            </w:r>
            <w:r w:rsidRPr="00D26BAF">
              <w:rPr>
                <w:lang w:val="en-GB"/>
              </w:rPr>
              <w:t xml:space="preserve"> </w:t>
            </w:r>
            <w:r w:rsidRPr="00D26BAF">
              <w:rPr>
                <w:rFonts w:ascii="Calibri" w:hAnsi="Calibri" w:cs="Calibri"/>
                <w:lang w:val="en-GB"/>
              </w:rPr>
              <w:t xml:space="preserve">Written exam, </w:t>
            </w:r>
            <w:r w:rsidR="002D0104" w:rsidRPr="00D26BAF">
              <w:rPr>
                <w:lang w:val="en-GB"/>
              </w:rPr>
              <w:t>Continuous assessment</w:t>
            </w:r>
            <w:r w:rsidR="0018474D" w:rsidRPr="00D26BAF">
              <w:rPr>
                <w:rFonts w:ascii="Calibri" w:hAnsi="Calibri" w:cs="Calibri"/>
                <w:lang w:val="en-GB"/>
              </w:rPr>
              <w:t xml:space="preserve">; </w:t>
            </w:r>
            <w:r w:rsidR="0018474D" w:rsidRPr="00D26BAF">
              <w:rPr>
                <w:lang w:val="en-GB"/>
              </w:rPr>
              <w:t>Grading:  Standard - the institutional grading system (5 Excellent; 4 Very good; 3 Good; 2 Sufficient; 1 Fail)</w:t>
            </w:r>
            <w:r w:rsidRPr="00D26BAF">
              <w:rPr>
                <w:rFonts w:ascii="Calibri" w:hAnsi="Calibri" w:cs="Calibri"/>
                <w:lang w:val="en-GB"/>
              </w:rPr>
              <w:t xml:space="preserve"> </w:t>
            </w:r>
          </w:p>
        </w:tc>
      </w:tr>
      <w:tr w:rsidR="003B29E5" w:rsidRPr="00D26BAF" w14:paraId="1A64CF21" w14:textId="77777777" w:rsidTr="00977AC6">
        <w:tc>
          <w:tcPr>
            <w:tcW w:w="9396" w:type="dxa"/>
            <w:gridSpan w:val="3"/>
          </w:tcPr>
          <w:p w14:paraId="2B416E6C" w14:textId="1B681AF0" w:rsidR="00064812" w:rsidRPr="00D26BAF" w:rsidRDefault="003B29E5" w:rsidP="00977AC6">
            <w:pPr>
              <w:rPr>
                <w:lang w:val="en-GB"/>
              </w:rPr>
            </w:pPr>
            <w:r w:rsidRPr="00D26BAF">
              <w:rPr>
                <w:rFonts w:ascii="Calibri" w:hAnsi="Calibri" w:cs="Calibri"/>
                <w:lang w:val="en-GB"/>
              </w:rPr>
              <w:t>Learning Outcomes:</w:t>
            </w:r>
            <w:r w:rsidRPr="00D26BAF">
              <w:rPr>
                <w:lang w:val="en-GB"/>
              </w:rPr>
              <w:t xml:space="preserve">  </w:t>
            </w:r>
            <w:r w:rsidR="007C3B6D" w:rsidRPr="00D26BAF">
              <w:rPr>
                <w:lang w:val="en-GB"/>
              </w:rPr>
              <w:t>The student will be able to describe, explain</w:t>
            </w:r>
            <w:r w:rsidR="00AA2E94" w:rsidRPr="00D26BAF">
              <w:rPr>
                <w:lang w:val="en-GB"/>
              </w:rPr>
              <w:t>,</w:t>
            </w:r>
            <w:r w:rsidR="007C3B6D" w:rsidRPr="00D26BAF">
              <w:rPr>
                <w:lang w:val="en-GB"/>
              </w:rPr>
              <w:t xml:space="preserve"> and comment on the development of literary genres and dominant styles in the Hispanic American colonial literature</w:t>
            </w:r>
            <w:r w:rsidR="00DD66F3">
              <w:rPr>
                <w:lang w:val="en-GB"/>
              </w:rPr>
              <w:t xml:space="preserve"> and the literature of </w:t>
            </w:r>
            <w:r w:rsidR="00DD66F3" w:rsidRPr="00DD66F3">
              <w:lastRenderedPageBreak/>
              <w:t>the 19th century</w:t>
            </w:r>
            <w:r w:rsidR="007C3B6D" w:rsidRPr="00D26BAF">
              <w:rPr>
                <w:lang w:val="en-GB"/>
              </w:rPr>
              <w:t>, as well as on the terminology related to that area. They will be able to analy</w:t>
            </w:r>
            <w:r w:rsidR="00AA2E94" w:rsidRPr="00D26BAF">
              <w:rPr>
                <w:lang w:val="en-GB"/>
              </w:rPr>
              <w:t>s</w:t>
            </w:r>
            <w:r w:rsidR="007C3B6D" w:rsidRPr="00D26BAF">
              <w:rPr>
                <w:lang w:val="en-GB"/>
              </w:rPr>
              <w:t xml:space="preserve">e the works from the designated primary literature and apply the same analytical procedures </w:t>
            </w:r>
            <w:r w:rsidR="00AA2E94" w:rsidRPr="00D26BAF">
              <w:rPr>
                <w:lang w:val="en-GB"/>
              </w:rPr>
              <w:t>to</w:t>
            </w:r>
            <w:r w:rsidR="007C3B6D" w:rsidRPr="00D26BAF">
              <w:rPr>
                <w:lang w:val="en-GB"/>
              </w:rPr>
              <w:t xml:space="preserve"> other texts from </w:t>
            </w:r>
            <w:r w:rsidR="004A453C" w:rsidRPr="00D26BAF">
              <w:rPr>
                <w:lang w:val="en-GB"/>
              </w:rPr>
              <w:t>said</w:t>
            </w:r>
            <w:r w:rsidR="007C3B6D" w:rsidRPr="00D26BAF">
              <w:rPr>
                <w:lang w:val="en-GB"/>
              </w:rPr>
              <w:t xml:space="preserve"> period.  They will be able to express and argue their critical opinion about the development of Hispanic American literature from the 16</w:t>
            </w:r>
            <w:r w:rsidR="007C3B6D" w:rsidRPr="00D26BAF">
              <w:rPr>
                <w:vertAlign w:val="superscript"/>
                <w:lang w:val="en-GB"/>
              </w:rPr>
              <w:t>th</w:t>
            </w:r>
            <w:r w:rsidR="007C3B6D" w:rsidRPr="00D26BAF">
              <w:rPr>
                <w:lang w:val="en-GB"/>
              </w:rPr>
              <w:t xml:space="preserve"> to </w:t>
            </w:r>
            <w:r w:rsidR="00CB3079" w:rsidRPr="00D26BAF">
              <w:rPr>
                <w:lang w:val="en-GB"/>
              </w:rPr>
              <w:t xml:space="preserve">the </w:t>
            </w:r>
            <w:r w:rsidR="007C3B6D" w:rsidRPr="00D26BAF">
              <w:rPr>
                <w:lang w:val="en-GB"/>
              </w:rPr>
              <w:t>1</w:t>
            </w:r>
            <w:r w:rsidR="00DD66F3">
              <w:rPr>
                <w:lang w:val="en-GB"/>
              </w:rPr>
              <w:t>9</w:t>
            </w:r>
            <w:r w:rsidR="007C3B6D" w:rsidRPr="00D26BAF">
              <w:rPr>
                <w:vertAlign w:val="superscript"/>
                <w:lang w:val="en-GB"/>
              </w:rPr>
              <w:t>th</w:t>
            </w:r>
            <w:r w:rsidR="007C3B6D" w:rsidRPr="00D26BAF">
              <w:rPr>
                <w:lang w:val="en-GB"/>
              </w:rPr>
              <w:t xml:space="preserve"> century and its relation to Spanish literature from the same period. They will be able to apply their knowledge in solving problems in the area the course deals with.</w:t>
            </w:r>
          </w:p>
          <w:p w14:paraId="0835FE2E" w14:textId="77777777" w:rsidR="003B29E5" w:rsidRPr="00D26BAF" w:rsidRDefault="003B29E5" w:rsidP="00977AC6">
            <w:pPr>
              <w:rPr>
                <w:rFonts w:ascii="Calibri" w:hAnsi="Calibri" w:cs="Calibri"/>
                <w:lang w:val="en-GB"/>
              </w:rPr>
            </w:pPr>
          </w:p>
        </w:tc>
      </w:tr>
      <w:tr w:rsidR="003B29E5" w:rsidRPr="00DD66F3" w14:paraId="2F8CA67C" w14:textId="77777777" w:rsidTr="00977AC6">
        <w:tc>
          <w:tcPr>
            <w:tcW w:w="9396" w:type="dxa"/>
            <w:gridSpan w:val="3"/>
          </w:tcPr>
          <w:p w14:paraId="286AE31B" w14:textId="77777777" w:rsidR="003B29E5" w:rsidRPr="00DD66F3" w:rsidRDefault="003B29E5" w:rsidP="00977AC6">
            <w:pPr>
              <w:rPr>
                <w:lang w:val="es-ES"/>
              </w:rPr>
            </w:pPr>
            <w:proofErr w:type="spellStart"/>
            <w:r w:rsidRPr="00DD66F3">
              <w:rPr>
                <w:rFonts w:ascii="Calibri" w:hAnsi="Calibri" w:cs="Calibri"/>
                <w:lang w:val="es-ES"/>
              </w:rPr>
              <w:lastRenderedPageBreak/>
              <w:t>Literature</w:t>
            </w:r>
            <w:proofErr w:type="spellEnd"/>
            <w:r w:rsidRPr="00DD66F3">
              <w:rPr>
                <w:rFonts w:ascii="Calibri" w:hAnsi="Calibri" w:cs="Calibri"/>
                <w:lang w:val="es-ES"/>
              </w:rPr>
              <w:t>:</w:t>
            </w:r>
            <w:r w:rsidRPr="00DD66F3">
              <w:rPr>
                <w:lang w:val="es-ES"/>
              </w:rPr>
              <w:t xml:space="preserve"> </w:t>
            </w:r>
          </w:p>
          <w:p w14:paraId="27974C8A" w14:textId="77777777" w:rsidR="002E5850" w:rsidRPr="00DD66F3" w:rsidRDefault="002E5850" w:rsidP="00977AC6">
            <w:pPr>
              <w:rPr>
                <w:rFonts w:ascii="Calibri" w:hAnsi="Calibri" w:cs="Calibri"/>
                <w:lang w:val="es-ES"/>
              </w:rPr>
            </w:pPr>
          </w:p>
          <w:p w14:paraId="726019C7" w14:textId="77777777" w:rsidR="003B29E5" w:rsidRPr="00DD66F3" w:rsidRDefault="002E5850" w:rsidP="00977AC6">
            <w:pPr>
              <w:rPr>
                <w:rFonts w:ascii="Calibri" w:hAnsi="Calibri" w:cs="Calibri"/>
                <w:lang w:val="es-ES"/>
              </w:rPr>
            </w:pPr>
            <w:proofErr w:type="spellStart"/>
            <w:r w:rsidRPr="00DD66F3">
              <w:rPr>
                <w:rFonts w:ascii="Calibri" w:hAnsi="Calibri" w:cs="Calibri"/>
                <w:lang w:val="es-ES"/>
              </w:rPr>
              <w:t>Primary</w:t>
            </w:r>
            <w:proofErr w:type="spellEnd"/>
            <w:r w:rsidR="003B29E5" w:rsidRPr="00DD66F3">
              <w:rPr>
                <w:rFonts w:ascii="Calibri" w:hAnsi="Calibri" w:cs="Calibri"/>
                <w:lang w:val="es-ES"/>
              </w:rPr>
              <w:t>:</w:t>
            </w:r>
          </w:p>
          <w:p w14:paraId="4078F170" w14:textId="26458502" w:rsidR="00DD66F3" w:rsidRPr="00DD66F3" w:rsidRDefault="00DD66F3" w:rsidP="00DD66F3">
            <w:pPr>
              <w:rPr>
                <w:rFonts w:ascii="Calibri" w:hAnsi="Calibri" w:cs="Calibri"/>
                <w:lang w:val="es-ES_tradnl"/>
              </w:rPr>
            </w:pPr>
            <w:r>
              <w:rPr>
                <w:rFonts w:ascii="Calibri" w:hAnsi="Calibri" w:cs="Calibri"/>
                <w:lang w:val="es-ES_tradnl"/>
              </w:rPr>
              <w:t xml:space="preserve">1. </w:t>
            </w:r>
            <w:r w:rsidRPr="00DD66F3">
              <w:rPr>
                <w:rFonts w:ascii="Calibri" w:hAnsi="Calibri" w:cs="Calibri"/>
                <w:lang w:val="es-ES_tradnl"/>
              </w:rPr>
              <w:t xml:space="preserve">Alvar Núñez Cabeza de Vaca: </w:t>
            </w:r>
            <w:r w:rsidRPr="00DD66F3">
              <w:rPr>
                <w:rFonts w:ascii="Calibri" w:hAnsi="Calibri" w:cs="Calibri"/>
                <w:i/>
                <w:lang w:val="es-ES_tradnl"/>
              </w:rPr>
              <w:t>Naufragios</w:t>
            </w:r>
            <w:r w:rsidRPr="00DD66F3">
              <w:rPr>
                <w:rFonts w:ascii="Calibri" w:hAnsi="Calibri" w:cs="Calibri"/>
                <w:lang w:val="es-ES_tradnl"/>
              </w:rPr>
              <w:t xml:space="preserve"> </w:t>
            </w:r>
          </w:p>
          <w:p w14:paraId="7AD33272" w14:textId="77777777" w:rsidR="00DD66F3" w:rsidRPr="00DD66F3" w:rsidRDefault="00DD66F3" w:rsidP="00DD66F3">
            <w:pPr>
              <w:rPr>
                <w:rFonts w:ascii="Calibri" w:hAnsi="Calibri" w:cs="Calibri"/>
                <w:lang w:val="es-ES_tradnl"/>
              </w:rPr>
            </w:pPr>
            <w:r w:rsidRPr="00DD66F3">
              <w:rPr>
                <w:rFonts w:ascii="Calibri" w:hAnsi="Calibri" w:cs="Calibri"/>
                <w:lang w:val="es-ES_tradnl"/>
              </w:rPr>
              <w:t>2.</w:t>
            </w:r>
            <w:r w:rsidRPr="00DD66F3">
              <w:rPr>
                <w:rFonts w:ascii="Calibri" w:hAnsi="Calibri" w:cs="Calibri"/>
                <w:lang w:val="es-ES_tradnl"/>
              </w:rPr>
              <w:tab/>
              <w:t xml:space="preserve">Carlos de Sigüenza y Góngora: </w:t>
            </w:r>
            <w:r w:rsidRPr="00DD66F3">
              <w:rPr>
                <w:rFonts w:ascii="Calibri" w:hAnsi="Calibri" w:cs="Calibri"/>
                <w:i/>
                <w:lang w:val="es-ES_tradnl"/>
              </w:rPr>
              <w:t>Infortunios de Alonso Ramírez</w:t>
            </w:r>
            <w:r w:rsidRPr="00DD66F3">
              <w:rPr>
                <w:rFonts w:ascii="Calibri" w:hAnsi="Calibri" w:cs="Calibri"/>
                <w:lang w:val="es-ES_tradnl"/>
              </w:rPr>
              <w:t xml:space="preserve"> </w:t>
            </w:r>
          </w:p>
          <w:p w14:paraId="13433AAD" w14:textId="77777777" w:rsidR="00DD66F3" w:rsidRPr="00DD66F3" w:rsidRDefault="00DD66F3" w:rsidP="00DD66F3">
            <w:pPr>
              <w:rPr>
                <w:rFonts w:ascii="Calibri" w:hAnsi="Calibri" w:cs="Calibri"/>
                <w:lang w:val="es-ES_tradnl"/>
              </w:rPr>
            </w:pPr>
            <w:r w:rsidRPr="00DD66F3">
              <w:rPr>
                <w:rFonts w:ascii="Calibri" w:hAnsi="Calibri" w:cs="Calibri"/>
                <w:lang w:val="es-ES_tradnl"/>
              </w:rPr>
              <w:t>3.</w:t>
            </w:r>
            <w:r w:rsidRPr="00DD66F3">
              <w:rPr>
                <w:rFonts w:ascii="Calibri" w:hAnsi="Calibri" w:cs="Calibri"/>
                <w:lang w:val="es-ES_tradnl"/>
              </w:rPr>
              <w:tab/>
              <w:t xml:space="preserve">Esteban Echevarría: </w:t>
            </w:r>
            <w:r w:rsidRPr="00DD66F3">
              <w:rPr>
                <w:rFonts w:ascii="Calibri" w:hAnsi="Calibri" w:cs="Calibri"/>
                <w:i/>
                <w:lang w:val="es-ES_tradnl"/>
              </w:rPr>
              <w:t>La cautiva</w:t>
            </w:r>
            <w:r w:rsidRPr="00DD66F3">
              <w:rPr>
                <w:rFonts w:ascii="Calibri" w:hAnsi="Calibri" w:cs="Calibri"/>
                <w:lang w:val="es-ES_tradnl"/>
              </w:rPr>
              <w:t xml:space="preserve"> </w:t>
            </w:r>
          </w:p>
          <w:p w14:paraId="152EAAAF" w14:textId="77777777" w:rsidR="00DD66F3" w:rsidRPr="00DD66F3" w:rsidRDefault="00DD66F3" w:rsidP="00DD66F3">
            <w:pPr>
              <w:rPr>
                <w:rFonts w:ascii="Calibri" w:hAnsi="Calibri" w:cs="Calibri"/>
                <w:lang w:val="es-ES_tradnl"/>
              </w:rPr>
            </w:pPr>
            <w:r w:rsidRPr="00DD66F3">
              <w:rPr>
                <w:rFonts w:ascii="Calibri" w:hAnsi="Calibri" w:cs="Calibri"/>
                <w:lang w:val="es-ES_tradnl"/>
              </w:rPr>
              <w:t>4.</w:t>
            </w:r>
            <w:r w:rsidRPr="00DD66F3">
              <w:rPr>
                <w:rFonts w:ascii="Calibri" w:hAnsi="Calibri" w:cs="Calibri"/>
                <w:lang w:val="es-ES_tradnl"/>
              </w:rPr>
              <w:tab/>
              <w:t xml:space="preserve">Ricardo Palma: </w:t>
            </w:r>
            <w:r w:rsidRPr="00DD66F3">
              <w:rPr>
                <w:rFonts w:ascii="Calibri" w:hAnsi="Calibri" w:cs="Calibri"/>
                <w:i/>
                <w:lang w:val="es-ES_tradnl"/>
              </w:rPr>
              <w:t>Tradiciones peruanas</w:t>
            </w:r>
            <w:r w:rsidRPr="00DD66F3">
              <w:rPr>
                <w:rFonts w:ascii="Calibri" w:hAnsi="Calibri" w:cs="Calibri"/>
                <w:lang w:val="es-ES_tradnl"/>
              </w:rPr>
              <w:t xml:space="preserve"> (selección) </w:t>
            </w:r>
          </w:p>
          <w:p w14:paraId="3A56B904" w14:textId="77777777" w:rsidR="00DD66F3" w:rsidRPr="00DD66F3" w:rsidRDefault="00DD66F3" w:rsidP="00DD66F3">
            <w:pPr>
              <w:rPr>
                <w:rFonts w:ascii="Calibri" w:hAnsi="Calibri" w:cs="Calibri"/>
                <w:lang w:val="es-ES_tradnl"/>
              </w:rPr>
            </w:pPr>
            <w:r w:rsidRPr="00DD66F3">
              <w:rPr>
                <w:rFonts w:ascii="Calibri" w:hAnsi="Calibri" w:cs="Calibri"/>
                <w:lang w:val="es-ES_tradnl"/>
              </w:rPr>
              <w:t>5.</w:t>
            </w:r>
            <w:r w:rsidRPr="00DD66F3">
              <w:rPr>
                <w:rFonts w:ascii="Calibri" w:hAnsi="Calibri" w:cs="Calibri"/>
                <w:lang w:val="es-ES_tradnl"/>
              </w:rPr>
              <w:tab/>
              <w:t xml:space="preserve">Eugenio Cambaceres: </w:t>
            </w:r>
            <w:r w:rsidRPr="00DD66F3">
              <w:rPr>
                <w:rFonts w:ascii="Calibri" w:hAnsi="Calibri" w:cs="Calibri"/>
                <w:i/>
                <w:lang w:val="es-ES_tradnl"/>
              </w:rPr>
              <w:t>En la sangre</w:t>
            </w:r>
            <w:r w:rsidRPr="00DD66F3">
              <w:rPr>
                <w:rFonts w:ascii="Calibri" w:hAnsi="Calibri" w:cs="Calibri"/>
                <w:lang w:val="es-ES_tradnl"/>
              </w:rPr>
              <w:t xml:space="preserve"> (I-XIV)</w:t>
            </w:r>
          </w:p>
          <w:p w14:paraId="2C04A632" w14:textId="77777777" w:rsidR="00DD66F3" w:rsidRPr="00DD66F3" w:rsidRDefault="00DD66F3" w:rsidP="00DD66F3">
            <w:pPr>
              <w:rPr>
                <w:rFonts w:ascii="Calibri" w:hAnsi="Calibri" w:cs="Calibri"/>
                <w:lang w:val="es-ES_tradnl"/>
              </w:rPr>
            </w:pPr>
            <w:r w:rsidRPr="00DD66F3">
              <w:rPr>
                <w:rFonts w:ascii="Calibri" w:hAnsi="Calibri" w:cs="Calibri"/>
                <w:lang w:val="es-ES_tradnl"/>
              </w:rPr>
              <w:t>6.</w:t>
            </w:r>
            <w:r w:rsidRPr="00DD66F3">
              <w:rPr>
                <w:rFonts w:ascii="Calibri" w:hAnsi="Calibri" w:cs="Calibri"/>
                <w:lang w:val="es-ES_tradnl"/>
              </w:rPr>
              <w:tab/>
              <w:t>Textos analizados en la clase</w:t>
            </w:r>
          </w:p>
          <w:p w14:paraId="70A22ABB" w14:textId="77777777" w:rsidR="003B29E5" w:rsidRPr="00B77179" w:rsidRDefault="003B29E5" w:rsidP="00977AC6">
            <w:pPr>
              <w:rPr>
                <w:rFonts w:ascii="Calibri" w:hAnsi="Calibri" w:cs="Calibri"/>
                <w:lang w:val="es-ES"/>
              </w:rPr>
            </w:pPr>
          </w:p>
          <w:p w14:paraId="184E36C1" w14:textId="77777777" w:rsidR="003B29E5" w:rsidRPr="00D26BAF" w:rsidRDefault="002E5850" w:rsidP="00977AC6">
            <w:pPr>
              <w:rPr>
                <w:rFonts w:ascii="Calibri" w:hAnsi="Calibri" w:cs="Calibri"/>
                <w:lang w:val="en-GB"/>
              </w:rPr>
            </w:pPr>
            <w:r w:rsidRPr="00D26BAF">
              <w:rPr>
                <w:rFonts w:ascii="Calibri" w:hAnsi="Calibri" w:cs="Calibri"/>
                <w:lang w:val="en-GB"/>
              </w:rPr>
              <w:t>Secondary</w:t>
            </w:r>
            <w:r w:rsidR="003B29E5" w:rsidRPr="00D26BAF">
              <w:rPr>
                <w:rFonts w:ascii="Calibri" w:hAnsi="Calibri" w:cs="Calibri"/>
                <w:lang w:val="en-GB"/>
              </w:rPr>
              <w:t>:</w:t>
            </w:r>
          </w:p>
          <w:p w14:paraId="00BFB464" w14:textId="77777777" w:rsidR="00DD66F3" w:rsidRPr="00DD66F3" w:rsidRDefault="00DD66F3" w:rsidP="00DD66F3">
            <w:pPr>
              <w:pStyle w:val="Prrafodelista"/>
              <w:numPr>
                <w:ilvl w:val="0"/>
                <w:numId w:val="1"/>
              </w:numPr>
              <w:rPr>
                <w:rFonts w:ascii="Calibri" w:hAnsi="Calibri" w:cs="Calibri"/>
                <w:lang w:val="es-ES_tradnl"/>
              </w:rPr>
            </w:pPr>
            <w:r w:rsidRPr="00DD66F3">
              <w:rPr>
                <w:rFonts w:ascii="Calibri" w:hAnsi="Calibri" w:cs="Calibri"/>
                <w:lang w:val="es-ES_tradnl"/>
              </w:rPr>
              <w:t xml:space="preserve">Bellini, Giuseppe: </w:t>
            </w:r>
            <w:r w:rsidRPr="00DD66F3">
              <w:rPr>
                <w:rFonts w:ascii="Calibri" w:hAnsi="Calibri" w:cs="Calibri"/>
                <w:i/>
                <w:lang w:val="es-ES_tradnl"/>
              </w:rPr>
              <w:t>Nueva historia de la literatura hispanoamericana</w:t>
            </w:r>
            <w:r w:rsidRPr="00DD66F3">
              <w:rPr>
                <w:rFonts w:ascii="Calibri" w:hAnsi="Calibri" w:cs="Calibri"/>
                <w:lang w:val="es-ES_tradnl"/>
              </w:rPr>
              <w:t>, Madrid, Castalia, 1997.</w:t>
            </w:r>
          </w:p>
          <w:p w14:paraId="55781A06" w14:textId="77777777" w:rsidR="00DD66F3" w:rsidRPr="00DD66F3" w:rsidRDefault="00DD66F3" w:rsidP="00DD66F3">
            <w:pPr>
              <w:pStyle w:val="Prrafodelista"/>
              <w:numPr>
                <w:ilvl w:val="0"/>
                <w:numId w:val="1"/>
              </w:numPr>
              <w:rPr>
                <w:rFonts w:ascii="Calibri" w:hAnsi="Calibri" w:cs="Calibri"/>
                <w:lang w:val="es-ES_tradnl"/>
              </w:rPr>
            </w:pPr>
            <w:r w:rsidRPr="00DD66F3">
              <w:rPr>
                <w:rFonts w:ascii="Calibri" w:hAnsi="Calibri" w:cs="Calibri"/>
                <w:lang w:val="es-ES_tradnl"/>
              </w:rPr>
              <w:t xml:space="preserve">Fernández, Teodosio; Selena Millares y Eduardo Becerra: </w:t>
            </w:r>
            <w:r w:rsidRPr="00DD66F3">
              <w:rPr>
                <w:rFonts w:ascii="Calibri" w:hAnsi="Calibri" w:cs="Calibri"/>
                <w:i/>
                <w:lang w:val="es-ES_tradnl"/>
              </w:rPr>
              <w:t>Historia de la literatura hispanoamericana</w:t>
            </w:r>
            <w:r w:rsidRPr="00DD66F3">
              <w:rPr>
                <w:rFonts w:ascii="Calibri" w:hAnsi="Calibri" w:cs="Calibri"/>
                <w:lang w:val="es-ES_tradnl"/>
              </w:rPr>
              <w:t xml:space="preserve">, Madrid, </w:t>
            </w:r>
            <w:proofErr w:type="spellStart"/>
            <w:r w:rsidRPr="00DD66F3">
              <w:rPr>
                <w:rFonts w:ascii="Calibri" w:hAnsi="Calibri" w:cs="Calibri"/>
                <w:lang w:val="es-ES_tradnl"/>
              </w:rPr>
              <w:t>Universitas</w:t>
            </w:r>
            <w:proofErr w:type="spellEnd"/>
            <w:r w:rsidRPr="00DD66F3">
              <w:rPr>
                <w:rFonts w:ascii="Calibri" w:hAnsi="Calibri" w:cs="Calibri"/>
                <w:lang w:val="es-ES_tradnl"/>
              </w:rPr>
              <w:t>, 1995.</w:t>
            </w:r>
          </w:p>
          <w:p w14:paraId="7B8B2CC6" w14:textId="77777777" w:rsidR="00DD66F3" w:rsidRPr="00DD66F3" w:rsidRDefault="00DD66F3" w:rsidP="00DD66F3">
            <w:pPr>
              <w:pStyle w:val="Prrafodelista"/>
              <w:numPr>
                <w:ilvl w:val="0"/>
                <w:numId w:val="1"/>
              </w:numPr>
              <w:rPr>
                <w:rFonts w:ascii="Calibri" w:hAnsi="Calibri" w:cs="Calibri"/>
                <w:lang w:val="es-ES_tradnl"/>
              </w:rPr>
            </w:pPr>
            <w:r w:rsidRPr="00DD66F3">
              <w:rPr>
                <w:rFonts w:ascii="Calibri" w:hAnsi="Calibri" w:cs="Calibri"/>
                <w:lang w:val="es-ES_tradnl"/>
              </w:rPr>
              <w:t xml:space="preserve">Goic, </w:t>
            </w:r>
            <w:proofErr w:type="spellStart"/>
            <w:r w:rsidRPr="00DD66F3">
              <w:rPr>
                <w:rFonts w:ascii="Calibri" w:hAnsi="Calibri" w:cs="Calibri"/>
                <w:lang w:val="es-ES_tradnl"/>
              </w:rPr>
              <w:t>Cedomil</w:t>
            </w:r>
            <w:proofErr w:type="spellEnd"/>
            <w:r w:rsidRPr="00DD66F3">
              <w:rPr>
                <w:rFonts w:ascii="Calibri" w:hAnsi="Calibri" w:cs="Calibri"/>
                <w:lang w:val="es-ES_tradnl"/>
              </w:rPr>
              <w:t xml:space="preserve"> (</w:t>
            </w:r>
            <w:proofErr w:type="spellStart"/>
            <w:r w:rsidRPr="00DD66F3">
              <w:rPr>
                <w:rFonts w:ascii="Calibri" w:hAnsi="Calibri" w:cs="Calibri"/>
                <w:lang w:val="es-ES_tradnl"/>
              </w:rPr>
              <w:t>ur</w:t>
            </w:r>
            <w:proofErr w:type="spellEnd"/>
            <w:r w:rsidRPr="00DD66F3">
              <w:rPr>
                <w:rFonts w:ascii="Calibri" w:hAnsi="Calibri" w:cs="Calibri"/>
                <w:lang w:val="es-ES_tradnl"/>
              </w:rPr>
              <w:t xml:space="preserve">.): </w:t>
            </w:r>
            <w:r w:rsidRPr="00DD66F3">
              <w:rPr>
                <w:rFonts w:ascii="Calibri" w:hAnsi="Calibri" w:cs="Calibri"/>
                <w:i/>
                <w:lang w:val="es-ES_tradnl"/>
              </w:rPr>
              <w:t>Historia y crítica de la literatura hispanoamericana</w:t>
            </w:r>
            <w:r w:rsidRPr="00DD66F3">
              <w:rPr>
                <w:rFonts w:ascii="Calibri" w:hAnsi="Calibri" w:cs="Calibri"/>
                <w:lang w:val="es-ES_tradnl"/>
              </w:rPr>
              <w:t>, I y II, Barcelona, Crítica, 1988.</w:t>
            </w:r>
          </w:p>
          <w:p w14:paraId="25419002" w14:textId="77777777" w:rsidR="00DD66F3" w:rsidRPr="00DD66F3" w:rsidRDefault="00DD66F3" w:rsidP="00DD66F3">
            <w:pPr>
              <w:pStyle w:val="Prrafodelista"/>
              <w:numPr>
                <w:ilvl w:val="0"/>
                <w:numId w:val="1"/>
              </w:numPr>
              <w:rPr>
                <w:rFonts w:ascii="Calibri" w:hAnsi="Calibri" w:cs="Calibri"/>
                <w:lang w:val="es-ES_tradnl"/>
              </w:rPr>
            </w:pPr>
            <w:r w:rsidRPr="00DD66F3">
              <w:rPr>
                <w:rFonts w:ascii="Calibri" w:hAnsi="Calibri" w:cs="Calibri"/>
                <w:lang w:val="es-ES_tradnl"/>
              </w:rPr>
              <w:t xml:space="preserve">Madrigal, Luis Íñigo: </w:t>
            </w:r>
            <w:r w:rsidRPr="00DD66F3">
              <w:rPr>
                <w:rFonts w:ascii="Calibri" w:hAnsi="Calibri" w:cs="Calibri"/>
                <w:i/>
                <w:lang w:val="es-ES_tradnl"/>
              </w:rPr>
              <w:t>Historia de la literatura hispanoamericana</w:t>
            </w:r>
            <w:r w:rsidRPr="00DD66F3">
              <w:rPr>
                <w:rFonts w:ascii="Calibri" w:hAnsi="Calibri" w:cs="Calibri"/>
                <w:lang w:val="es-ES_tradnl"/>
              </w:rPr>
              <w:t>, vol. 1 i 2, Madrid, Cátedra, 1992 i 1999.</w:t>
            </w:r>
          </w:p>
          <w:p w14:paraId="5F3E5BBD" w14:textId="77777777" w:rsidR="00DD66F3" w:rsidRPr="00DD66F3" w:rsidRDefault="00DD66F3" w:rsidP="00DD66F3">
            <w:pPr>
              <w:pStyle w:val="Prrafodelista"/>
              <w:numPr>
                <w:ilvl w:val="0"/>
                <w:numId w:val="1"/>
              </w:numPr>
              <w:rPr>
                <w:rFonts w:ascii="Calibri" w:hAnsi="Calibri" w:cs="Calibri"/>
                <w:lang w:val="es-ES_tradnl"/>
              </w:rPr>
            </w:pPr>
            <w:r w:rsidRPr="00DD66F3">
              <w:rPr>
                <w:rFonts w:ascii="Calibri" w:hAnsi="Calibri" w:cs="Calibri"/>
                <w:lang w:val="es-ES_tradnl"/>
              </w:rPr>
              <w:t xml:space="preserve">Oviedo, José Miguel: </w:t>
            </w:r>
            <w:r w:rsidRPr="00DD66F3">
              <w:rPr>
                <w:rFonts w:ascii="Calibri" w:hAnsi="Calibri" w:cs="Calibri"/>
                <w:i/>
                <w:lang w:val="es-ES_tradnl"/>
              </w:rPr>
              <w:t>Historia de la literatura hispanoamericana</w:t>
            </w:r>
            <w:r w:rsidRPr="00DD66F3">
              <w:rPr>
                <w:rFonts w:ascii="Calibri" w:hAnsi="Calibri" w:cs="Calibri"/>
                <w:lang w:val="es-ES_tradnl"/>
              </w:rPr>
              <w:t>, I y II, Madrid, Alianza, 2018 i 2020.</w:t>
            </w:r>
          </w:p>
          <w:p w14:paraId="765258A5" w14:textId="77777777" w:rsidR="00DD66F3" w:rsidRPr="00DD66F3" w:rsidRDefault="00DD66F3" w:rsidP="00DD66F3">
            <w:pPr>
              <w:pStyle w:val="Prrafodelista"/>
              <w:numPr>
                <w:ilvl w:val="0"/>
                <w:numId w:val="1"/>
              </w:numPr>
              <w:rPr>
                <w:rFonts w:ascii="Calibri" w:hAnsi="Calibri" w:cs="Calibri"/>
                <w:lang w:val="es-ES_tradnl"/>
              </w:rPr>
            </w:pPr>
            <w:r w:rsidRPr="00DD66F3">
              <w:rPr>
                <w:rFonts w:ascii="Calibri" w:hAnsi="Calibri" w:cs="Calibri"/>
                <w:lang w:val="es-ES_tradnl"/>
              </w:rPr>
              <w:t xml:space="preserve">Polić Bobić, Mirjana: </w:t>
            </w:r>
            <w:proofErr w:type="spellStart"/>
            <w:r w:rsidRPr="00DD66F3">
              <w:rPr>
                <w:rFonts w:ascii="Calibri" w:hAnsi="Calibri" w:cs="Calibri"/>
                <w:i/>
                <w:lang w:val="es-ES_tradnl"/>
              </w:rPr>
              <w:t>Rađanje</w:t>
            </w:r>
            <w:proofErr w:type="spellEnd"/>
            <w:r w:rsidRPr="00DD66F3">
              <w:rPr>
                <w:rFonts w:ascii="Calibri" w:hAnsi="Calibri" w:cs="Calibri"/>
                <w:i/>
                <w:lang w:val="es-ES_tradnl"/>
              </w:rPr>
              <w:t xml:space="preserve"> </w:t>
            </w:r>
            <w:proofErr w:type="spellStart"/>
            <w:r w:rsidRPr="00DD66F3">
              <w:rPr>
                <w:rFonts w:ascii="Calibri" w:hAnsi="Calibri" w:cs="Calibri"/>
                <w:i/>
                <w:lang w:val="es-ES_tradnl"/>
              </w:rPr>
              <w:t>hispanskoameričkog</w:t>
            </w:r>
            <w:proofErr w:type="spellEnd"/>
            <w:r w:rsidRPr="00DD66F3">
              <w:rPr>
                <w:rFonts w:ascii="Calibri" w:hAnsi="Calibri" w:cs="Calibri"/>
                <w:i/>
                <w:lang w:val="es-ES_tradnl"/>
              </w:rPr>
              <w:t xml:space="preserve"> </w:t>
            </w:r>
            <w:proofErr w:type="spellStart"/>
            <w:r w:rsidRPr="00DD66F3">
              <w:rPr>
                <w:rFonts w:ascii="Calibri" w:hAnsi="Calibri" w:cs="Calibri"/>
                <w:i/>
                <w:lang w:val="es-ES_tradnl"/>
              </w:rPr>
              <w:t>svijeta</w:t>
            </w:r>
            <w:proofErr w:type="spellEnd"/>
            <w:r w:rsidRPr="00DD66F3">
              <w:rPr>
                <w:rFonts w:ascii="Calibri" w:hAnsi="Calibri" w:cs="Calibri"/>
                <w:lang w:val="es-ES_tradnl"/>
              </w:rPr>
              <w:t xml:space="preserve">, </w:t>
            </w:r>
            <w:proofErr w:type="spellStart"/>
            <w:r w:rsidRPr="00DD66F3">
              <w:rPr>
                <w:rFonts w:ascii="Calibri" w:hAnsi="Calibri" w:cs="Calibri"/>
                <w:lang w:val="es-ES_tradnl"/>
              </w:rPr>
              <w:t>Naklada</w:t>
            </w:r>
            <w:proofErr w:type="spellEnd"/>
            <w:r w:rsidRPr="00DD66F3">
              <w:rPr>
                <w:rFonts w:ascii="Calibri" w:hAnsi="Calibri" w:cs="Calibri"/>
                <w:lang w:val="es-ES_tradnl"/>
              </w:rPr>
              <w:t xml:space="preserve"> Ljevak 2008.</w:t>
            </w:r>
          </w:p>
          <w:p w14:paraId="56AC6ADE" w14:textId="77777777" w:rsidR="00DD66F3" w:rsidRPr="00DD66F3" w:rsidRDefault="00DD66F3" w:rsidP="00DD66F3">
            <w:pPr>
              <w:pStyle w:val="Prrafodelista"/>
              <w:rPr>
                <w:rFonts w:ascii="Calibri" w:hAnsi="Calibri" w:cs="Calibri"/>
                <w:lang w:val="es-ES_tradnl"/>
              </w:rPr>
            </w:pPr>
          </w:p>
        </w:tc>
      </w:tr>
    </w:tbl>
    <w:p w14:paraId="41DBB9BD" w14:textId="77777777" w:rsidR="00F117E5" w:rsidRPr="005C3BF3" w:rsidRDefault="00F117E5" w:rsidP="00714366">
      <w:pPr>
        <w:rPr>
          <w:lang w:val="es-ES"/>
        </w:rPr>
      </w:pPr>
    </w:p>
    <w:sectPr w:rsidR="00F117E5" w:rsidRPr="005C3BF3" w:rsidSect="00D12733">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F651" w14:textId="77777777" w:rsidR="0007329B" w:rsidRDefault="0007329B" w:rsidP="00714366">
      <w:pPr>
        <w:spacing w:after="0" w:line="240" w:lineRule="auto"/>
      </w:pPr>
      <w:r>
        <w:separator/>
      </w:r>
    </w:p>
  </w:endnote>
  <w:endnote w:type="continuationSeparator" w:id="0">
    <w:p w14:paraId="2802C6E7" w14:textId="77777777" w:rsidR="0007329B" w:rsidRDefault="0007329B"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3EA8" w14:textId="77777777" w:rsidR="0007329B" w:rsidRDefault="0007329B" w:rsidP="00714366">
      <w:pPr>
        <w:spacing w:after="0" w:line="240" w:lineRule="auto"/>
      </w:pPr>
      <w:r>
        <w:separator/>
      </w:r>
    </w:p>
  </w:footnote>
  <w:footnote w:type="continuationSeparator" w:id="0">
    <w:p w14:paraId="22ED4000" w14:textId="77777777" w:rsidR="0007329B" w:rsidRDefault="0007329B" w:rsidP="00714366">
      <w:pPr>
        <w:spacing w:after="0" w:line="240" w:lineRule="auto"/>
      </w:pPr>
      <w:r>
        <w:continuationSeparator/>
      </w:r>
    </w:p>
  </w:footnote>
  <w:footnote w:id="1">
    <w:p w14:paraId="2988923E" w14:textId="77777777" w:rsidR="003B29E5" w:rsidRPr="00D12733" w:rsidRDefault="003B29E5" w:rsidP="003B29E5">
      <w:pPr>
        <w:spacing w:after="0" w:line="240" w:lineRule="auto"/>
        <w:jc w:val="both"/>
        <w:rPr>
          <w:sz w:val="20"/>
          <w:szCs w:val="20"/>
          <w:lang w:val="hr-HR"/>
        </w:rPr>
      </w:pPr>
      <w:r w:rsidRPr="00D12733">
        <w:rPr>
          <w:rStyle w:val="Refdenotaalpi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775F1449" w14:textId="77777777" w:rsidR="003B29E5" w:rsidRPr="00D12733" w:rsidRDefault="003B29E5" w:rsidP="003B29E5">
      <w:pPr>
        <w:spacing w:after="0" w:line="240" w:lineRule="auto"/>
        <w:jc w:val="both"/>
        <w:rPr>
          <w:sz w:val="20"/>
          <w:szCs w:val="20"/>
          <w:lang w:val="hr-HR"/>
        </w:rPr>
      </w:pPr>
      <w:r w:rsidRPr="00D12733">
        <w:rPr>
          <w:rStyle w:val="Refdenotaalpie"/>
          <w:sz w:val="20"/>
          <w:szCs w:val="20"/>
        </w:rPr>
        <w:footnoteRef/>
      </w:r>
      <w:r w:rsidRPr="00D12733">
        <w:rPr>
          <w:sz w:val="20"/>
          <w:szCs w:val="20"/>
        </w:rPr>
        <w:t xml:space="preserve"> Winter, Summer, Academic Year</w:t>
      </w:r>
    </w:p>
  </w:footnote>
  <w:footnote w:id="3">
    <w:p w14:paraId="159A2477" w14:textId="77777777" w:rsidR="003B29E5" w:rsidRPr="00C64195" w:rsidRDefault="003B29E5" w:rsidP="003B29E5">
      <w:pPr>
        <w:pStyle w:val="Textonotapie"/>
        <w:jc w:val="both"/>
        <w:rPr>
          <w:lang w:val="hr-HR"/>
        </w:rPr>
      </w:pPr>
      <w:r>
        <w:rPr>
          <w:rStyle w:val="Refdenotaalpie"/>
        </w:rPr>
        <w:footnoteRef/>
      </w:r>
      <w:r>
        <w:t xml:space="preserve"> Teaching language according to the regular </w:t>
      </w:r>
      <w:proofErr w:type="spellStart"/>
      <w:r>
        <w:t>programme</w:t>
      </w:r>
      <w:proofErr w:type="spellEnd"/>
      <w:r>
        <w:t xml:space="preserve"> (e.g. Croatian, French, Slovenian…)</w:t>
      </w:r>
    </w:p>
  </w:footnote>
  <w:footnote w:id="4">
    <w:p w14:paraId="5575AB17" w14:textId="77777777" w:rsidR="003B29E5" w:rsidRPr="00D12733" w:rsidRDefault="003B29E5" w:rsidP="003B29E5">
      <w:pPr>
        <w:pStyle w:val="Textonotapie"/>
        <w:jc w:val="both"/>
        <w:rPr>
          <w:lang w:val="hr-HR"/>
        </w:rPr>
      </w:pPr>
      <w:r w:rsidRPr="00D12733">
        <w:rPr>
          <w:rStyle w:val="Refdenotaalpi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1E318499" w14:textId="77777777" w:rsidR="003B29E5" w:rsidRPr="00D12733" w:rsidRDefault="003B29E5" w:rsidP="003B29E5">
      <w:pPr>
        <w:pStyle w:val="Textonotapie"/>
        <w:jc w:val="both"/>
        <w:rPr>
          <w:lang w:val="hr-HR"/>
        </w:rPr>
      </w:pPr>
      <w:r w:rsidRPr="00D12733">
        <w:rPr>
          <w:rStyle w:val="Refdenotaalpie"/>
        </w:rPr>
        <w:footnoteRef/>
      </w:r>
      <w:r w:rsidRPr="00D12733">
        <w:t xml:space="preserve"> </w:t>
      </w:r>
      <w:r w:rsidRPr="00D12733">
        <w:rPr>
          <w:lang w:val="hr-HR"/>
        </w:rPr>
        <w:t>According to CEFR (e.g. English B2, German C1…)</w:t>
      </w:r>
    </w:p>
  </w:footnote>
  <w:footnote w:id="6">
    <w:p w14:paraId="6CB8A2FE" w14:textId="77777777" w:rsidR="003B29E5" w:rsidRDefault="003B29E5" w:rsidP="003B29E5">
      <w:pPr>
        <w:pStyle w:val="Textonotapie"/>
        <w:jc w:val="both"/>
      </w:pPr>
      <w:r w:rsidRPr="00D12733">
        <w:rPr>
          <w:rStyle w:val="Refdenotaalpie"/>
        </w:rPr>
        <w:footnoteRef/>
      </w:r>
      <w:r>
        <w:t xml:space="preserve"> </w:t>
      </w:r>
      <w:r w:rsidRPr="00D933EA">
        <w:rPr>
          <w:b/>
        </w:rPr>
        <w:t>Language options for guest (exchange) students):</w:t>
      </w:r>
    </w:p>
    <w:p w14:paraId="0251DA12" w14:textId="77777777" w:rsidR="003B29E5" w:rsidRPr="00D12733" w:rsidRDefault="003B29E5" w:rsidP="003B29E5">
      <w:pPr>
        <w:pStyle w:val="Textonotapie"/>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19279851" w14:textId="77777777" w:rsidR="003B29E5" w:rsidRPr="00D12733" w:rsidRDefault="003B29E5" w:rsidP="003B29E5">
      <w:pPr>
        <w:pStyle w:val="Textonotapie"/>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1F0B229D" w14:textId="77777777" w:rsidR="003B29E5" w:rsidRPr="00D12733" w:rsidRDefault="003B29E5" w:rsidP="003B29E5">
      <w:pPr>
        <w:spacing w:after="0" w:line="240" w:lineRule="auto"/>
        <w:jc w:val="both"/>
        <w:rPr>
          <w:sz w:val="20"/>
          <w:szCs w:val="20"/>
          <w:lang w:val="hr-HR"/>
        </w:rPr>
      </w:pPr>
      <w:r w:rsidRPr="00D12733">
        <w:rPr>
          <w:rStyle w:val="Refdenotaalpie"/>
          <w:sz w:val="20"/>
          <w:szCs w:val="20"/>
        </w:rPr>
        <w:footnoteRef/>
      </w:r>
      <w:r w:rsidRPr="00D12733">
        <w:rPr>
          <w:sz w:val="20"/>
          <w:szCs w:val="20"/>
        </w:rPr>
        <w:t xml:space="preserve"> Class attendance, Essay, Preliminary exam, Seminar paper, Practical work, Written exam, Oral Exam, Other (specify)</w:t>
      </w:r>
    </w:p>
  </w:footnote>
  <w:footnote w:id="8">
    <w:p w14:paraId="093B9A95" w14:textId="77777777" w:rsidR="003B29E5" w:rsidRPr="00D12733" w:rsidRDefault="003B29E5" w:rsidP="003B29E5">
      <w:pPr>
        <w:spacing w:after="0" w:line="240" w:lineRule="auto"/>
        <w:jc w:val="both"/>
        <w:rPr>
          <w:sz w:val="20"/>
          <w:szCs w:val="20"/>
        </w:rPr>
      </w:pPr>
      <w:r w:rsidRPr="00D12733">
        <w:rPr>
          <w:rStyle w:val="Refdenotaalpie"/>
          <w:sz w:val="20"/>
          <w:szCs w:val="20"/>
        </w:rPr>
        <w:footnoteRef/>
      </w:r>
      <w:r w:rsidRPr="00D12733">
        <w:rPr>
          <w:sz w:val="20"/>
          <w:szCs w:val="20"/>
        </w:rPr>
        <w:t xml:space="preserve"> Standard - the institutional grading system (5 Excellent; 4 Very good; 3 Good; 2 Sufficient; 1 Fail)</w:t>
      </w:r>
    </w:p>
    <w:p w14:paraId="4EA60CC9" w14:textId="77777777" w:rsidR="003B29E5" w:rsidRPr="00D12733" w:rsidRDefault="003B29E5" w:rsidP="003B29E5">
      <w:pPr>
        <w:spacing w:after="0" w:line="240" w:lineRule="auto"/>
        <w:jc w:val="both"/>
        <w:rPr>
          <w:sz w:val="20"/>
          <w:szCs w:val="20"/>
        </w:rPr>
      </w:pPr>
      <w:r w:rsidRPr="00D12733">
        <w:rPr>
          <w:sz w:val="20"/>
          <w:szCs w:val="20"/>
        </w:rPr>
        <w:t xml:space="preserve">Additional: </w:t>
      </w:r>
    </w:p>
    <w:p w14:paraId="53455FDF" w14:textId="77777777" w:rsidR="003B29E5" w:rsidRPr="00D12733" w:rsidRDefault="003B29E5" w:rsidP="003B29E5">
      <w:pPr>
        <w:spacing w:after="0" w:line="240" w:lineRule="auto"/>
        <w:jc w:val="both"/>
        <w:rPr>
          <w:sz w:val="20"/>
          <w:szCs w:val="20"/>
        </w:rPr>
      </w:pPr>
      <w:r w:rsidRPr="00D12733">
        <w:rPr>
          <w:sz w:val="20"/>
          <w:szCs w:val="20"/>
        </w:rPr>
        <w:t>RA - Regular Attendance (No ECTS credits awarded for course attendance only)</w:t>
      </w:r>
    </w:p>
    <w:p w14:paraId="277BDA96" w14:textId="77777777" w:rsidR="003B29E5" w:rsidRPr="00D12733" w:rsidRDefault="003B29E5" w:rsidP="003B29E5">
      <w:pPr>
        <w:spacing w:after="0" w:line="240" w:lineRule="auto"/>
        <w:jc w:val="both"/>
        <w:rPr>
          <w:sz w:val="20"/>
          <w:szCs w:val="20"/>
        </w:rPr>
      </w:pPr>
      <w:r w:rsidRPr="00D12733">
        <w:rPr>
          <w:sz w:val="20"/>
          <w:szCs w:val="20"/>
        </w:rPr>
        <w:t>C - Completed (Student has completed proscribed obligations/no ECTS credits awarded)</w:t>
      </w:r>
    </w:p>
    <w:p w14:paraId="557D6789" w14:textId="77777777" w:rsidR="003B29E5" w:rsidRPr="00D12733" w:rsidRDefault="003B29E5" w:rsidP="003B29E5">
      <w:pPr>
        <w:spacing w:after="0" w:line="240" w:lineRule="auto"/>
        <w:jc w:val="both"/>
        <w:rPr>
          <w:sz w:val="20"/>
          <w:szCs w:val="20"/>
        </w:rPr>
      </w:pPr>
      <w:r w:rsidRPr="00D12733">
        <w:rPr>
          <w:sz w:val="20"/>
          <w:szCs w:val="20"/>
        </w:rPr>
        <w:t>C+ – Completed + ECTS (Student has completed proscribed obligations + ECTS credits awarded)</w:t>
      </w:r>
    </w:p>
    <w:p w14:paraId="46F9D1B4" w14:textId="77777777" w:rsidR="003B29E5" w:rsidRPr="00D12733" w:rsidRDefault="003B29E5" w:rsidP="003B29E5">
      <w:pPr>
        <w:pStyle w:val="Textonotapie"/>
        <w:rPr>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D3E47"/>
    <w:multiLevelType w:val="hybridMultilevel"/>
    <w:tmpl w:val="C6705F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7062BCF"/>
    <w:multiLevelType w:val="hybridMultilevel"/>
    <w:tmpl w:val="AF54A62A"/>
    <w:lvl w:ilvl="0" w:tplc="0D141D4C">
      <w:start w:val="1"/>
      <w:numFmt w:val="decimal"/>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2E070AF"/>
    <w:multiLevelType w:val="hybridMultilevel"/>
    <w:tmpl w:val="7F485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7656681">
    <w:abstractNumId w:val="2"/>
  </w:num>
  <w:num w:numId="2" w16cid:durableId="1895120184">
    <w:abstractNumId w:val="1"/>
  </w:num>
  <w:num w:numId="3" w16cid:durableId="151495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66"/>
    <w:rsid w:val="00034999"/>
    <w:rsid w:val="00064812"/>
    <w:rsid w:val="0007245F"/>
    <w:rsid w:val="0007329B"/>
    <w:rsid w:val="00120BC5"/>
    <w:rsid w:val="00161CCA"/>
    <w:rsid w:val="0018474D"/>
    <w:rsid w:val="00194791"/>
    <w:rsid w:val="00195BAC"/>
    <w:rsid w:val="001A70DF"/>
    <w:rsid w:val="00230887"/>
    <w:rsid w:val="0024688A"/>
    <w:rsid w:val="00297469"/>
    <w:rsid w:val="002D0104"/>
    <w:rsid w:val="002E5850"/>
    <w:rsid w:val="00366008"/>
    <w:rsid w:val="003804F7"/>
    <w:rsid w:val="00381EEA"/>
    <w:rsid w:val="0039345B"/>
    <w:rsid w:val="003B1E7C"/>
    <w:rsid w:val="003B29E5"/>
    <w:rsid w:val="003E03D6"/>
    <w:rsid w:val="00465279"/>
    <w:rsid w:val="004A453C"/>
    <w:rsid w:val="00525147"/>
    <w:rsid w:val="0058717B"/>
    <w:rsid w:val="00592E4F"/>
    <w:rsid w:val="005C3BF3"/>
    <w:rsid w:val="005D4BCE"/>
    <w:rsid w:val="005D7B91"/>
    <w:rsid w:val="0062222F"/>
    <w:rsid w:val="006406A3"/>
    <w:rsid w:val="00662550"/>
    <w:rsid w:val="00675172"/>
    <w:rsid w:val="00686E0C"/>
    <w:rsid w:val="006F6147"/>
    <w:rsid w:val="0070501A"/>
    <w:rsid w:val="00714366"/>
    <w:rsid w:val="007254DF"/>
    <w:rsid w:val="007C3B6D"/>
    <w:rsid w:val="007E09CB"/>
    <w:rsid w:val="0083674D"/>
    <w:rsid w:val="00842106"/>
    <w:rsid w:val="008763D0"/>
    <w:rsid w:val="00896F8E"/>
    <w:rsid w:val="008B027F"/>
    <w:rsid w:val="008C663B"/>
    <w:rsid w:val="009047B0"/>
    <w:rsid w:val="0092582F"/>
    <w:rsid w:val="00927042"/>
    <w:rsid w:val="00941A18"/>
    <w:rsid w:val="00966206"/>
    <w:rsid w:val="00966E70"/>
    <w:rsid w:val="009C5E85"/>
    <w:rsid w:val="009C6004"/>
    <w:rsid w:val="009D412C"/>
    <w:rsid w:val="00A01504"/>
    <w:rsid w:val="00A06CDA"/>
    <w:rsid w:val="00A61C6E"/>
    <w:rsid w:val="00A72617"/>
    <w:rsid w:val="00AA2E94"/>
    <w:rsid w:val="00AB04BF"/>
    <w:rsid w:val="00AB35E6"/>
    <w:rsid w:val="00AC000C"/>
    <w:rsid w:val="00AD64A3"/>
    <w:rsid w:val="00B77179"/>
    <w:rsid w:val="00B90241"/>
    <w:rsid w:val="00BC2B7F"/>
    <w:rsid w:val="00BD7428"/>
    <w:rsid w:val="00C11AE7"/>
    <w:rsid w:val="00C122B0"/>
    <w:rsid w:val="00C64195"/>
    <w:rsid w:val="00C90130"/>
    <w:rsid w:val="00CB3079"/>
    <w:rsid w:val="00CC3D6E"/>
    <w:rsid w:val="00CD030E"/>
    <w:rsid w:val="00CD6030"/>
    <w:rsid w:val="00D06704"/>
    <w:rsid w:val="00D12733"/>
    <w:rsid w:val="00D26BAF"/>
    <w:rsid w:val="00D270AB"/>
    <w:rsid w:val="00D444CE"/>
    <w:rsid w:val="00D85640"/>
    <w:rsid w:val="00D933EA"/>
    <w:rsid w:val="00DB6593"/>
    <w:rsid w:val="00DD66F3"/>
    <w:rsid w:val="00E203E8"/>
    <w:rsid w:val="00E27A25"/>
    <w:rsid w:val="00E4679A"/>
    <w:rsid w:val="00E471DE"/>
    <w:rsid w:val="00E57FC0"/>
    <w:rsid w:val="00E644DC"/>
    <w:rsid w:val="00EA54E6"/>
    <w:rsid w:val="00EB59AF"/>
    <w:rsid w:val="00ED5AF9"/>
    <w:rsid w:val="00EF3067"/>
    <w:rsid w:val="00F117E5"/>
    <w:rsid w:val="00F24889"/>
    <w:rsid w:val="00F929BB"/>
    <w:rsid w:val="00FB365F"/>
    <w:rsid w:val="00FC60BA"/>
    <w:rsid w:val="00FD2CCE"/>
    <w:rsid w:val="00FE3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6883"/>
  <w15:docId w15:val="{3DA53168-B795-4530-94A2-10ADA42D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143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4366"/>
    <w:rPr>
      <w:sz w:val="20"/>
      <w:szCs w:val="20"/>
    </w:rPr>
  </w:style>
  <w:style w:type="character" w:styleId="Refdenotaalpie">
    <w:name w:val="footnote reference"/>
    <w:basedOn w:val="Fuentedeprrafopredeter"/>
    <w:uiPriority w:val="99"/>
    <w:semiHidden/>
    <w:unhideWhenUsed/>
    <w:rsid w:val="00714366"/>
    <w:rPr>
      <w:vertAlign w:val="superscript"/>
    </w:rPr>
  </w:style>
  <w:style w:type="paragraph" w:styleId="Textodeglobo">
    <w:name w:val="Balloon Text"/>
    <w:basedOn w:val="Normal"/>
    <w:link w:val="TextodegloboCar"/>
    <w:uiPriority w:val="99"/>
    <w:semiHidden/>
    <w:unhideWhenUsed/>
    <w:rsid w:val="00966E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6E70"/>
    <w:rPr>
      <w:rFonts w:ascii="Segoe UI" w:hAnsi="Segoe UI" w:cs="Segoe UI"/>
      <w:sz w:val="18"/>
      <w:szCs w:val="18"/>
    </w:rPr>
  </w:style>
  <w:style w:type="character" w:styleId="Hipervnculo">
    <w:name w:val="Hyperlink"/>
    <w:basedOn w:val="Fuentedeprrafopredeter"/>
    <w:uiPriority w:val="99"/>
    <w:unhideWhenUsed/>
    <w:rsid w:val="005C3BF3"/>
    <w:rPr>
      <w:color w:val="0563C1" w:themeColor="hyperlink"/>
      <w:u w:val="single"/>
    </w:rPr>
  </w:style>
  <w:style w:type="paragraph" w:styleId="Prrafodelista">
    <w:name w:val="List Paragraph"/>
    <w:basedOn w:val="Normal"/>
    <w:uiPriority w:val="34"/>
    <w:qFormat/>
    <w:rsid w:val="005C3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30AB5-EB15-484B-AE19-50FB0598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490</Words>
  <Characters>2701</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Maja Zovko</cp:lastModifiedBy>
  <cp:revision>3</cp:revision>
  <cp:lastPrinted>2019-02-18T13:08:00Z</cp:lastPrinted>
  <dcterms:created xsi:type="dcterms:W3CDTF">2026-02-13T16:08:00Z</dcterms:created>
  <dcterms:modified xsi:type="dcterms:W3CDTF">2026-02-13T16:14:00Z</dcterms:modified>
</cp:coreProperties>
</file>