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pPr w:leftFromText="180" w:rightFromText="180" w:vertAnchor="page" w:horzAnchor="margin" w:tblpY="2233"/>
        <w:tblW w:w="9549" w:type="dxa"/>
        <w:tblInd w:w="0" w:type="dxa"/>
        <w:tblLook w:val="04A0" w:firstRow="1" w:lastRow="0" w:firstColumn="1" w:lastColumn="0" w:noHBand="0" w:noVBand="1"/>
      </w:tblPr>
      <w:tblGrid>
        <w:gridCol w:w="3183"/>
        <w:gridCol w:w="3183"/>
        <w:gridCol w:w="3183"/>
      </w:tblGrid>
      <w:tr w:rsidR="00936126" w:rsidRPr="00C915FF" w14:paraId="5AC031C1" w14:textId="77777777" w:rsidTr="004B3218">
        <w:tc>
          <w:tcPr>
            <w:tcW w:w="9549" w:type="dxa"/>
            <w:gridSpan w:val="3"/>
          </w:tcPr>
          <w:p w14:paraId="616CA3D3" w14:textId="77777777" w:rsidR="00936126" w:rsidRPr="00C915FF" w:rsidRDefault="00936126" w:rsidP="00936126">
            <w:pPr>
              <w:rPr>
                <w:rFonts w:ascii="Calibri" w:hAnsi="Calibri" w:cs="Calibri"/>
                <w:lang w:val="hr-HR"/>
              </w:rPr>
            </w:pPr>
          </w:p>
          <w:p w14:paraId="1FD5AD78" w14:textId="77777777" w:rsidR="00936126" w:rsidRPr="00C915FF" w:rsidRDefault="00936126" w:rsidP="00936126">
            <w:pPr>
              <w:rPr>
                <w:rFonts w:ascii="Calibri" w:hAnsi="Calibri" w:cs="Calibri"/>
                <w:b/>
              </w:rPr>
            </w:pPr>
            <w:r w:rsidRPr="00C915FF">
              <w:rPr>
                <w:rFonts w:ascii="Calibri" w:hAnsi="Calibri" w:cs="Calibri"/>
              </w:rPr>
              <w:t xml:space="preserve">STUDY PROGRAMME: </w:t>
            </w:r>
            <w:r w:rsidRPr="00C915FF">
              <w:rPr>
                <w:rFonts w:ascii="Calibri" w:hAnsi="Calibri" w:cs="Calibri"/>
                <w:b/>
              </w:rPr>
              <w:t>RUSSIAN LANGUAGE AND LITERATURE</w:t>
            </w:r>
          </w:p>
          <w:p w14:paraId="636CA9EF" w14:textId="77777777" w:rsidR="00936126" w:rsidRPr="00C915FF" w:rsidRDefault="00936126" w:rsidP="00936126">
            <w:pPr>
              <w:rPr>
                <w:rFonts w:ascii="Calibri" w:hAnsi="Calibri" w:cs="Calibri"/>
              </w:rPr>
            </w:pPr>
          </w:p>
        </w:tc>
      </w:tr>
      <w:tr w:rsidR="00936126" w:rsidRPr="00C915FF" w14:paraId="65EAE62D" w14:textId="77777777" w:rsidTr="004B3218">
        <w:tc>
          <w:tcPr>
            <w:tcW w:w="9549" w:type="dxa"/>
            <w:gridSpan w:val="3"/>
          </w:tcPr>
          <w:p w14:paraId="1A41A397" w14:textId="77777777" w:rsidR="00936126" w:rsidRPr="00C915FF" w:rsidRDefault="00936126" w:rsidP="00936126">
            <w:pPr>
              <w:rPr>
                <w:rFonts w:ascii="Calibri" w:hAnsi="Calibri" w:cs="Calibri"/>
                <w:color w:val="FF0000"/>
              </w:rPr>
            </w:pPr>
            <w:r w:rsidRPr="00C915FF">
              <w:rPr>
                <w:rFonts w:ascii="Calibri" w:hAnsi="Calibri" w:cs="Calibri"/>
              </w:rPr>
              <w:t>Level and Year</w:t>
            </w:r>
            <w:r w:rsidRPr="00C915FF">
              <w:rPr>
                <w:rFonts w:ascii="Calibri" w:hAnsi="Calibri" w:cs="Calibri"/>
                <w:vertAlign w:val="superscript"/>
              </w:rPr>
              <w:footnoteReference w:id="1"/>
            </w:r>
            <w:r w:rsidRPr="00C915FF">
              <w:rPr>
                <w:rFonts w:ascii="Calibri" w:hAnsi="Calibri" w:cs="Calibri"/>
              </w:rPr>
              <w:t xml:space="preserve">: </w:t>
            </w:r>
            <w:r w:rsidRPr="00C915FF">
              <w:rPr>
                <w:rFonts w:ascii="Calibri" w:hAnsi="Calibri" w:cs="Calibri"/>
                <w:color w:val="FF0000"/>
              </w:rPr>
              <w:t xml:space="preserve"> MA; 5th</w:t>
            </w:r>
          </w:p>
          <w:p w14:paraId="632D8F9A" w14:textId="77777777" w:rsidR="00936126" w:rsidRPr="00C915FF" w:rsidRDefault="00936126" w:rsidP="00936126">
            <w:pPr>
              <w:rPr>
                <w:rFonts w:ascii="Calibri" w:hAnsi="Calibri" w:cs="Calibri"/>
                <w:color w:val="FF0000"/>
              </w:rPr>
            </w:pPr>
          </w:p>
        </w:tc>
      </w:tr>
      <w:tr w:rsidR="00936126" w:rsidRPr="00C915FF" w14:paraId="72823633" w14:textId="77777777" w:rsidTr="004B3218">
        <w:tc>
          <w:tcPr>
            <w:tcW w:w="9549" w:type="dxa"/>
            <w:gridSpan w:val="3"/>
          </w:tcPr>
          <w:p w14:paraId="7F8D4760" w14:textId="61DE7DEF" w:rsidR="00936126" w:rsidRPr="00C915FF" w:rsidRDefault="00936126" w:rsidP="00936126">
            <w:pPr>
              <w:rPr>
                <w:rFonts w:ascii="Calibri" w:hAnsi="Calibri" w:cs="Calibri"/>
                <w:b/>
              </w:rPr>
            </w:pPr>
            <w:r w:rsidRPr="00C915FF">
              <w:rPr>
                <w:rFonts w:ascii="Calibri" w:hAnsi="Calibri" w:cs="Calibri"/>
              </w:rPr>
              <w:t xml:space="preserve">Course Title: </w:t>
            </w:r>
            <w:r w:rsidRPr="00936126">
              <w:rPr>
                <w:rFonts w:ascii="Calibri" w:hAnsi="Calibri" w:cs="Calibri"/>
                <w:b/>
                <w:bCs/>
              </w:rPr>
              <w:t>M</w:t>
            </w:r>
            <w:r w:rsidRPr="00C915FF">
              <w:rPr>
                <w:rFonts w:ascii="Calibri" w:hAnsi="Calibri" w:cs="Calibri"/>
                <w:b/>
              </w:rPr>
              <w:t>ETHODOLOGY OF TEACHING RUSSIAN AS A FOREIGN LANGUAGE</w:t>
            </w:r>
          </w:p>
          <w:p w14:paraId="69F837D1" w14:textId="77777777" w:rsidR="00936126" w:rsidRPr="00C915FF" w:rsidRDefault="00936126" w:rsidP="00936126">
            <w:pPr>
              <w:rPr>
                <w:rFonts w:ascii="Calibri" w:hAnsi="Calibri" w:cs="Calibri"/>
              </w:rPr>
            </w:pPr>
          </w:p>
        </w:tc>
      </w:tr>
      <w:tr w:rsidR="00936126" w:rsidRPr="00C915FF" w14:paraId="0BF5A734" w14:textId="77777777" w:rsidTr="004B3218">
        <w:tc>
          <w:tcPr>
            <w:tcW w:w="9549" w:type="dxa"/>
            <w:gridSpan w:val="3"/>
          </w:tcPr>
          <w:p w14:paraId="0866243D" w14:textId="77777777" w:rsidR="00936126" w:rsidRPr="00C915FF" w:rsidRDefault="00936126" w:rsidP="00936126">
            <w:pPr>
              <w:rPr>
                <w:rFonts w:ascii="Calibri" w:hAnsi="Calibri" w:cs="Calibri"/>
              </w:rPr>
            </w:pPr>
            <w:r w:rsidRPr="00C915FF">
              <w:rPr>
                <w:rFonts w:ascii="Calibri" w:hAnsi="Calibri" w:cs="Calibri"/>
              </w:rPr>
              <w:t>Course Description:</w:t>
            </w:r>
          </w:p>
          <w:p w14:paraId="5188E63E" w14:textId="77777777" w:rsidR="00936126" w:rsidRPr="00C915FF" w:rsidRDefault="00936126" w:rsidP="00936126">
            <w:pPr>
              <w:rPr>
                <w:rFonts w:ascii="Calibri" w:hAnsi="Calibri" w:cs="Calibri"/>
              </w:rPr>
            </w:pPr>
            <w:r w:rsidRPr="00C915FF">
              <w:rPr>
                <w:rFonts w:ascii="Calibri" w:hAnsi="Calibri" w:cs="Calibri"/>
              </w:rPr>
              <w:t xml:space="preserve">To get acquainted with the complexity of the processes in teaching Russian as FL; to explain essentials of teaching methods, approaches, forms of work, means of teaching; to develop the ability of lesson planning, preparation and classroom management in Russian language teaching; to prepare appropriate language materials for different groups of students </w:t>
            </w:r>
          </w:p>
        </w:tc>
      </w:tr>
      <w:tr w:rsidR="00936126" w:rsidRPr="00C915FF" w14:paraId="788EB134" w14:textId="77777777" w:rsidTr="004B3218">
        <w:tc>
          <w:tcPr>
            <w:tcW w:w="9549" w:type="dxa"/>
            <w:gridSpan w:val="3"/>
          </w:tcPr>
          <w:p w14:paraId="6A1C1EB9" w14:textId="77777777" w:rsidR="00936126" w:rsidRPr="00C915FF" w:rsidRDefault="00936126" w:rsidP="00936126">
            <w:pPr>
              <w:rPr>
                <w:rFonts w:ascii="Calibri" w:hAnsi="Calibri" w:cs="Calibri"/>
                <w:color w:val="FF0000"/>
              </w:rPr>
            </w:pPr>
            <w:r w:rsidRPr="00C915FF">
              <w:rPr>
                <w:rFonts w:ascii="Calibri" w:hAnsi="Calibri" w:cs="Calibri"/>
              </w:rPr>
              <w:t>Semester</w:t>
            </w:r>
            <w:r w:rsidRPr="00C915FF">
              <w:rPr>
                <w:rFonts w:ascii="Calibri" w:hAnsi="Calibri" w:cs="Calibri"/>
                <w:vertAlign w:val="superscript"/>
              </w:rPr>
              <w:footnoteReference w:id="2"/>
            </w:r>
            <w:r w:rsidRPr="00C915FF">
              <w:rPr>
                <w:rFonts w:ascii="Calibri" w:hAnsi="Calibri" w:cs="Calibri"/>
              </w:rPr>
              <w:t>:</w:t>
            </w:r>
            <w:r w:rsidRPr="00C915FF">
              <w:rPr>
                <w:rFonts w:ascii="Calibri" w:hAnsi="Calibri" w:cs="Calibri"/>
                <w:color w:val="FF0000"/>
              </w:rPr>
              <w:t xml:space="preserve"> Summer; 2019/2020</w:t>
            </w:r>
          </w:p>
          <w:p w14:paraId="53D39F2F" w14:textId="77777777" w:rsidR="00936126" w:rsidRPr="00C915FF" w:rsidRDefault="00936126" w:rsidP="00936126">
            <w:pPr>
              <w:rPr>
                <w:rFonts w:ascii="Calibri" w:hAnsi="Calibri" w:cs="Calibri"/>
                <w:color w:val="FF0000"/>
              </w:rPr>
            </w:pPr>
          </w:p>
        </w:tc>
      </w:tr>
      <w:tr w:rsidR="00936126" w:rsidRPr="00C915FF" w14:paraId="1AFFEC0F" w14:textId="77777777" w:rsidTr="004B3218">
        <w:tc>
          <w:tcPr>
            <w:tcW w:w="9549" w:type="dxa"/>
            <w:gridSpan w:val="3"/>
          </w:tcPr>
          <w:p w14:paraId="1530FDA5" w14:textId="77777777" w:rsidR="00936126" w:rsidRPr="00C915FF" w:rsidRDefault="00936126" w:rsidP="00936126">
            <w:pPr>
              <w:rPr>
                <w:rFonts w:ascii="Calibri" w:hAnsi="Calibri" w:cs="Calibri"/>
              </w:rPr>
            </w:pPr>
            <w:r w:rsidRPr="00C915FF">
              <w:rPr>
                <w:rFonts w:ascii="Calibri" w:hAnsi="Calibri" w:cs="Calibri"/>
              </w:rPr>
              <w:t xml:space="preserve">Lecturer(s)/Teacher(s): Marina </w:t>
            </w:r>
            <w:proofErr w:type="spellStart"/>
            <w:r w:rsidRPr="00C915FF">
              <w:rPr>
                <w:rFonts w:ascii="Calibri" w:hAnsi="Calibri" w:cs="Calibri"/>
              </w:rPr>
              <w:t>Jajić</w:t>
            </w:r>
            <w:proofErr w:type="spellEnd"/>
            <w:r w:rsidRPr="00C915FF">
              <w:rPr>
                <w:rFonts w:ascii="Calibri" w:hAnsi="Calibri" w:cs="Calibri"/>
              </w:rPr>
              <w:t xml:space="preserve"> </w:t>
            </w:r>
            <w:proofErr w:type="spellStart"/>
            <w:r w:rsidRPr="00C915FF">
              <w:rPr>
                <w:rFonts w:ascii="Calibri" w:hAnsi="Calibri" w:cs="Calibri"/>
              </w:rPr>
              <w:t>Novogradec</w:t>
            </w:r>
            <w:proofErr w:type="spellEnd"/>
            <w:r w:rsidRPr="00C915FF">
              <w:rPr>
                <w:rFonts w:ascii="Calibri" w:hAnsi="Calibri" w:cs="Calibri"/>
              </w:rPr>
              <w:t>, PhD</w:t>
            </w:r>
          </w:p>
          <w:p w14:paraId="137F7032" w14:textId="77777777" w:rsidR="00936126" w:rsidRPr="00C915FF" w:rsidRDefault="00936126" w:rsidP="00936126">
            <w:pPr>
              <w:rPr>
                <w:rFonts w:ascii="Calibri" w:hAnsi="Calibri" w:cs="Calibri"/>
              </w:rPr>
            </w:pPr>
          </w:p>
        </w:tc>
      </w:tr>
      <w:tr w:rsidR="00936126" w:rsidRPr="00C915FF" w14:paraId="3A104FFD" w14:textId="77777777" w:rsidTr="004B3218">
        <w:tc>
          <w:tcPr>
            <w:tcW w:w="9549" w:type="dxa"/>
            <w:gridSpan w:val="3"/>
          </w:tcPr>
          <w:p w14:paraId="670FB046" w14:textId="77777777" w:rsidR="00936126" w:rsidRPr="00C915FF" w:rsidRDefault="00936126" w:rsidP="00936126">
            <w:pPr>
              <w:rPr>
                <w:rFonts w:ascii="Calibri" w:hAnsi="Calibri" w:cs="Calibri"/>
              </w:rPr>
            </w:pPr>
            <w:r w:rsidRPr="00C915FF">
              <w:rPr>
                <w:rFonts w:ascii="Calibri" w:hAnsi="Calibri" w:cs="Calibri"/>
              </w:rPr>
              <w:t>Teaching Language (regular)</w:t>
            </w:r>
            <w:r w:rsidRPr="00C915FF">
              <w:rPr>
                <w:rFonts w:ascii="Calibri" w:hAnsi="Calibri" w:cs="Calibri"/>
                <w:vertAlign w:val="superscript"/>
              </w:rPr>
              <w:footnoteReference w:id="3"/>
            </w:r>
            <w:r w:rsidRPr="00C915FF">
              <w:rPr>
                <w:rFonts w:ascii="Calibri" w:hAnsi="Calibri" w:cs="Calibri"/>
              </w:rPr>
              <w:t>: Russian</w:t>
            </w:r>
          </w:p>
          <w:p w14:paraId="5FEA4971" w14:textId="77777777" w:rsidR="00936126" w:rsidRPr="00C915FF" w:rsidRDefault="00936126" w:rsidP="00936126">
            <w:pPr>
              <w:rPr>
                <w:rFonts w:ascii="Calibri" w:hAnsi="Calibri" w:cs="Calibri"/>
              </w:rPr>
            </w:pPr>
          </w:p>
        </w:tc>
      </w:tr>
      <w:tr w:rsidR="00936126" w:rsidRPr="00C915FF" w14:paraId="749DA6BA" w14:textId="77777777" w:rsidTr="004B3218">
        <w:tc>
          <w:tcPr>
            <w:tcW w:w="9549" w:type="dxa"/>
            <w:gridSpan w:val="3"/>
          </w:tcPr>
          <w:p w14:paraId="1ED971E2" w14:textId="77777777" w:rsidR="00936126" w:rsidRPr="00C915FF" w:rsidRDefault="00936126" w:rsidP="00936126">
            <w:pPr>
              <w:rPr>
                <w:rFonts w:ascii="Calibri" w:hAnsi="Calibri" w:cs="Calibri"/>
              </w:rPr>
            </w:pPr>
            <w:r w:rsidRPr="00C915FF">
              <w:rPr>
                <w:rFonts w:ascii="Calibri" w:hAnsi="Calibri" w:cs="Calibri"/>
              </w:rPr>
              <w:t>Teaching Methods (regular):</w:t>
            </w:r>
            <w:r w:rsidRPr="00C915FF">
              <w:rPr>
                <w:rFonts w:ascii="Calibri" w:hAnsi="Calibri" w:cs="Calibri"/>
                <w:vertAlign w:val="superscript"/>
              </w:rPr>
              <w:footnoteReference w:id="4"/>
            </w:r>
            <w:r w:rsidRPr="00C915FF">
              <w:rPr>
                <w:rFonts w:ascii="Calibri" w:hAnsi="Calibri" w:cs="Calibri"/>
              </w:rPr>
              <w:t>: teaching through /seminars/exercises and teacher-led demonstrations in the classroom; Presentations; Classroom discussion</w:t>
            </w:r>
          </w:p>
          <w:p w14:paraId="16F29DD5" w14:textId="77777777" w:rsidR="00936126" w:rsidRPr="00C915FF" w:rsidRDefault="00936126" w:rsidP="00936126">
            <w:pPr>
              <w:rPr>
                <w:rFonts w:ascii="Calibri" w:hAnsi="Calibri" w:cs="Calibri"/>
              </w:rPr>
            </w:pPr>
          </w:p>
        </w:tc>
      </w:tr>
      <w:tr w:rsidR="00936126" w:rsidRPr="00C915FF" w14:paraId="11BD935C" w14:textId="77777777" w:rsidTr="004B3218">
        <w:tc>
          <w:tcPr>
            <w:tcW w:w="3183" w:type="dxa"/>
          </w:tcPr>
          <w:p w14:paraId="5F12302B" w14:textId="77777777" w:rsidR="00936126" w:rsidRPr="00C915FF" w:rsidRDefault="00936126" w:rsidP="00936126">
            <w:pPr>
              <w:rPr>
                <w:rFonts w:ascii="Calibri" w:hAnsi="Calibri" w:cs="Calibri"/>
              </w:rPr>
            </w:pPr>
            <w:r w:rsidRPr="00C915FF">
              <w:rPr>
                <w:rFonts w:ascii="Calibri" w:hAnsi="Calibri" w:cs="Calibri"/>
              </w:rPr>
              <w:t>Teaching:</w:t>
            </w:r>
          </w:p>
        </w:tc>
        <w:tc>
          <w:tcPr>
            <w:tcW w:w="3183" w:type="dxa"/>
          </w:tcPr>
          <w:p w14:paraId="57CED289" w14:textId="77777777" w:rsidR="00936126" w:rsidRPr="00C915FF" w:rsidRDefault="00936126" w:rsidP="00936126">
            <w:pPr>
              <w:rPr>
                <w:rFonts w:ascii="Calibri" w:hAnsi="Calibri" w:cs="Calibri"/>
              </w:rPr>
            </w:pPr>
            <w:r w:rsidRPr="00C915FF">
              <w:rPr>
                <w:rFonts w:ascii="Calibri" w:hAnsi="Calibri" w:cs="Calibri"/>
              </w:rPr>
              <w:t>Weekly (hours)</w:t>
            </w:r>
          </w:p>
        </w:tc>
        <w:tc>
          <w:tcPr>
            <w:tcW w:w="3183" w:type="dxa"/>
          </w:tcPr>
          <w:p w14:paraId="346FC7B5" w14:textId="77777777" w:rsidR="00936126" w:rsidRPr="00C915FF" w:rsidRDefault="00936126" w:rsidP="00936126">
            <w:pPr>
              <w:rPr>
                <w:rFonts w:ascii="Calibri" w:hAnsi="Calibri" w:cs="Calibri"/>
              </w:rPr>
            </w:pPr>
            <w:r w:rsidRPr="00C915FF">
              <w:rPr>
                <w:rFonts w:ascii="Calibri" w:hAnsi="Calibri" w:cs="Calibri"/>
              </w:rPr>
              <w:t>Semester (hours)</w:t>
            </w:r>
          </w:p>
          <w:p w14:paraId="3F4D40D9" w14:textId="77777777" w:rsidR="00936126" w:rsidRPr="00C915FF" w:rsidRDefault="00936126" w:rsidP="00936126">
            <w:pPr>
              <w:rPr>
                <w:rFonts w:ascii="Calibri" w:hAnsi="Calibri" w:cs="Calibri"/>
              </w:rPr>
            </w:pPr>
          </w:p>
        </w:tc>
      </w:tr>
      <w:tr w:rsidR="00936126" w:rsidRPr="00C915FF" w14:paraId="499B047A" w14:textId="77777777" w:rsidTr="004B3218">
        <w:tc>
          <w:tcPr>
            <w:tcW w:w="3183" w:type="dxa"/>
          </w:tcPr>
          <w:p w14:paraId="30CAF1B0" w14:textId="77777777" w:rsidR="00936126" w:rsidRPr="00C915FF" w:rsidRDefault="00936126" w:rsidP="00936126">
            <w:pPr>
              <w:rPr>
                <w:rFonts w:ascii="Calibri" w:hAnsi="Calibri" w:cs="Calibri"/>
              </w:rPr>
            </w:pPr>
            <w:r w:rsidRPr="00C915FF">
              <w:rPr>
                <w:rFonts w:ascii="Calibri" w:hAnsi="Calibri" w:cs="Calibri"/>
              </w:rPr>
              <w:t>Lectures:</w:t>
            </w:r>
          </w:p>
        </w:tc>
        <w:tc>
          <w:tcPr>
            <w:tcW w:w="3183" w:type="dxa"/>
          </w:tcPr>
          <w:p w14:paraId="74A6A86D" w14:textId="77777777" w:rsidR="00936126" w:rsidRPr="00C915FF" w:rsidRDefault="00936126" w:rsidP="00936126">
            <w:pPr>
              <w:rPr>
                <w:rFonts w:ascii="Calibri" w:hAnsi="Calibri" w:cs="Calibri"/>
              </w:rPr>
            </w:pPr>
            <w:r w:rsidRPr="00C915FF">
              <w:rPr>
                <w:rFonts w:ascii="Calibri" w:hAnsi="Calibri" w:cs="Calibri"/>
              </w:rPr>
              <w:t>-</w:t>
            </w:r>
          </w:p>
        </w:tc>
        <w:tc>
          <w:tcPr>
            <w:tcW w:w="3183" w:type="dxa"/>
          </w:tcPr>
          <w:p w14:paraId="38986658" w14:textId="77777777" w:rsidR="00936126" w:rsidRPr="00C915FF" w:rsidRDefault="00936126" w:rsidP="00936126">
            <w:pPr>
              <w:rPr>
                <w:rFonts w:ascii="Calibri" w:hAnsi="Calibri" w:cs="Calibri"/>
              </w:rPr>
            </w:pPr>
            <w:r w:rsidRPr="00C915FF">
              <w:rPr>
                <w:rFonts w:ascii="Calibri" w:hAnsi="Calibri" w:cs="Calibri"/>
              </w:rPr>
              <w:t>-</w:t>
            </w:r>
          </w:p>
        </w:tc>
      </w:tr>
      <w:tr w:rsidR="00936126" w:rsidRPr="00C915FF" w14:paraId="39CDFA7E" w14:textId="77777777" w:rsidTr="004B3218">
        <w:tc>
          <w:tcPr>
            <w:tcW w:w="3183" w:type="dxa"/>
          </w:tcPr>
          <w:p w14:paraId="5B07933C" w14:textId="77777777" w:rsidR="00936126" w:rsidRPr="00C915FF" w:rsidRDefault="00936126" w:rsidP="00936126">
            <w:pPr>
              <w:rPr>
                <w:rFonts w:ascii="Calibri" w:hAnsi="Calibri" w:cs="Calibri"/>
              </w:rPr>
            </w:pPr>
            <w:r w:rsidRPr="00C915FF">
              <w:rPr>
                <w:rFonts w:ascii="Calibri" w:hAnsi="Calibri" w:cs="Calibri"/>
              </w:rPr>
              <w:t>Exercises:</w:t>
            </w:r>
          </w:p>
        </w:tc>
        <w:tc>
          <w:tcPr>
            <w:tcW w:w="3183" w:type="dxa"/>
          </w:tcPr>
          <w:p w14:paraId="4CA8599C" w14:textId="77777777" w:rsidR="00936126" w:rsidRPr="00C915FF" w:rsidRDefault="00936126" w:rsidP="00936126">
            <w:pPr>
              <w:rPr>
                <w:rFonts w:ascii="Calibri" w:hAnsi="Calibri" w:cs="Calibri"/>
              </w:rPr>
            </w:pPr>
            <w:r w:rsidRPr="00C915FF">
              <w:rPr>
                <w:rFonts w:ascii="Calibri" w:hAnsi="Calibri" w:cs="Calibri"/>
              </w:rPr>
              <w:t>-</w:t>
            </w:r>
          </w:p>
        </w:tc>
        <w:tc>
          <w:tcPr>
            <w:tcW w:w="3183" w:type="dxa"/>
          </w:tcPr>
          <w:p w14:paraId="71829654" w14:textId="77777777" w:rsidR="00936126" w:rsidRPr="00C915FF" w:rsidRDefault="00936126" w:rsidP="00936126">
            <w:pPr>
              <w:rPr>
                <w:rFonts w:ascii="Calibri" w:hAnsi="Calibri" w:cs="Calibri"/>
              </w:rPr>
            </w:pPr>
            <w:r w:rsidRPr="00C915FF">
              <w:rPr>
                <w:rFonts w:ascii="Calibri" w:hAnsi="Calibri" w:cs="Calibri"/>
              </w:rPr>
              <w:t>-</w:t>
            </w:r>
          </w:p>
        </w:tc>
      </w:tr>
      <w:tr w:rsidR="00936126" w:rsidRPr="00C915FF" w14:paraId="624F1DF8" w14:textId="77777777" w:rsidTr="004B3218">
        <w:tc>
          <w:tcPr>
            <w:tcW w:w="3183" w:type="dxa"/>
          </w:tcPr>
          <w:p w14:paraId="2E0F95DB" w14:textId="77777777" w:rsidR="00936126" w:rsidRPr="00C915FF" w:rsidRDefault="00936126" w:rsidP="00936126">
            <w:pPr>
              <w:rPr>
                <w:rFonts w:ascii="Calibri" w:hAnsi="Calibri" w:cs="Calibri"/>
              </w:rPr>
            </w:pPr>
            <w:r w:rsidRPr="00C915FF">
              <w:rPr>
                <w:rFonts w:ascii="Calibri" w:hAnsi="Calibri" w:cs="Calibri"/>
              </w:rPr>
              <w:t>Seminars:</w:t>
            </w:r>
          </w:p>
        </w:tc>
        <w:tc>
          <w:tcPr>
            <w:tcW w:w="3183" w:type="dxa"/>
          </w:tcPr>
          <w:p w14:paraId="26F4C37C" w14:textId="77777777" w:rsidR="00936126" w:rsidRPr="00C915FF" w:rsidRDefault="00936126" w:rsidP="00936126">
            <w:pPr>
              <w:rPr>
                <w:rFonts w:ascii="Calibri" w:hAnsi="Calibri" w:cs="Calibri"/>
              </w:rPr>
            </w:pPr>
            <w:r w:rsidRPr="00C915FF">
              <w:rPr>
                <w:rFonts w:ascii="Calibri" w:hAnsi="Calibri" w:cs="Calibri"/>
              </w:rPr>
              <w:t>2</w:t>
            </w:r>
          </w:p>
        </w:tc>
        <w:tc>
          <w:tcPr>
            <w:tcW w:w="3183" w:type="dxa"/>
          </w:tcPr>
          <w:p w14:paraId="16FC261E" w14:textId="77777777" w:rsidR="00936126" w:rsidRPr="00C915FF" w:rsidRDefault="00936126" w:rsidP="00936126">
            <w:pPr>
              <w:rPr>
                <w:rFonts w:ascii="Calibri" w:hAnsi="Calibri" w:cs="Calibri"/>
              </w:rPr>
            </w:pPr>
            <w:r w:rsidRPr="00C915FF">
              <w:rPr>
                <w:rFonts w:ascii="Calibri" w:hAnsi="Calibri" w:cs="Calibri"/>
              </w:rPr>
              <w:t>30</w:t>
            </w:r>
          </w:p>
        </w:tc>
      </w:tr>
      <w:tr w:rsidR="00936126" w:rsidRPr="00C915FF" w14:paraId="27681B10" w14:textId="77777777" w:rsidTr="004B3218">
        <w:tc>
          <w:tcPr>
            <w:tcW w:w="9549" w:type="dxa"/>
            <w:gridSpan w:val="3"/>
          </w:tcPr>
          <w:p w14:paraId="103DA177" w14:textId="77777777" w:rsidR="00936126" w:rsidRPr="00C915FF" w:rsidRDefault="00936126" w:rsidP="00936126">
            <w:pPr>
              <w:rPr>
                <w:rFonts w:ascii="Calibri" w:hAnsi="Calibri" w:cs="Calibri"/>
              </w:rPr>
            </w:pPr>
            <w:r w:rsidRPr="00C915FF">
              <w:rPr>
                <w:rFonts w:ascii="Calibri" w:hAnsi="Calibri" w:cs="Calibri"/>
              </w:rPr>
              <w:t>ECTS:</w:t>
            </w:r>
          </w:p>
        </w:tc>
      </w:tr>
      <w:tr w:rsidR="00936126" w:rsidRPr="00C915FF" w14:paraId="3BCF09ED" w14:textId="77777777" w:rsidTr="004B3218">
        <w:tc>
          <w:tcPr>
            <w:tcW w:w="9549" w:type="dxa"/>
            <w:gridSpan w:val="3"/>
          </w:tcPr>
          <w:p w14:paraId="5FE2FD91" w14:textId="77777777" w:rsidR="00936126" w:rsidRPr="00C915FF" w:rsidRDefault="00936126" w:rsidP="00936126">
            <w:pPr>
              <w:rPr>
                <w:rFonts w:ascii="Calibri" w:hAnsi="Calibri" w:cs="Calibri"/>
              </w:rPr>
            </w:pPr>
            <w:r w:rsidRPr="00C915FF">
              <w:rPr>
                <w:rFonts w:ascii="Calibri" w:hAnsi="Calibri" w:cs="Calibri"/>
              </w:rPr>
              <w:t>Teaching language and level</w:t>
            </w:r>
            <w:r w:rsidRPr="00C915FF">
              <w:rPr>
                <w:rFonts w:ascii="Calibri" w:hAnsi="Calibri" w:cs="Calibri"/>
                <w:vertAlign w:val="superscript"/>
              </w:rPr>
              <w:footnoteReference w:id="5"/>
            </w:r>
            <w:r w:rsidRPr="00C915FF">
              <w:rPr>
                <w:rFonts w:ascii="Calibri" w:hAnsi="Calibri" w:cs="Calibri"/>
              </w:rPr>
              <w:t xml:space="preserve">  for guest (exchange) students: Russian B2/</w:t>
            </w:r>
            <w:r w:rsidRPr="00C915FF">
              <w:t xml:space="preserve"> </w:t>
            </w:r>
            <w:r w:rsidRPr="00C915FF">
              <w:rPr>
                <w:rFonts w:ascii="Calibri" w:hAnsi="Calibri" w:cs="Calibri"/>
              </w:rPr>
              <w:t>English B2</w:t>
            </w:r>
          </w:p>
          <w:p w14:paraId="22268BD4" w14:textId="77777777" w:rsidR="00936126" w:rsidRPr="00C915FF" w:rsidRDefault="00936126" w:rsidP="00936126">
            <w:pPr>
              <w:rPr>
                <w:rFonts w:ascii="Calibri" w:hAnsi="Calibri" w:cs="Calibri"/>
              </w:rPr>
            </w:pPr>
          </w:p>
        </w:tc>
      </w:tr>
      <w:tr w:rsidR="00936126" w:rsidRPr="00C915FF" w14:paraId="42C192F1" w14:textId="77777777" w:rsidTr="004B3218">
        <w:tc>
          <w:tcPr>
            <w:tcW w:w="9549" w:type="dxa"/>
            <w:gridSpan w:val="3"/>
          </w:tcPr>
          <w:p w14:paraId="10BC8EA2" w14:textId="77777777" w:rsidR="00936126" w:rsidRPr="00C915FF" w:rsidRDefault="00936126" w:rsidP="00936126">
            <w:pPr>
              <w:rPr>
                <w:rFonts w:ascii="Calibri" w:hAnsi="Calibri" w:cs="Calibri"/>
              </w:rPr>
            </w:pPr>
            <w:r w:rsidRPr="00C915FF">
              <w:rPr>
                <w:rFonts w:ascii="Calibri" w:hAnsi="Calibri" w:cs="Calibri"/>
              </w:rPr>
              <w:t>Teaching Methods</w:t>
            </w:r>
            <w:r w:rsidRPr="00C915FF">
              <w:rPr>
                <w:rFonts w:ascii="Calibri" w:hAnsi="Calibri" w:cs="Calibri"/>
                <w:vertAlign w:val="superscript"/>
              </w:rPr>
              <w:footnoteReference w:id="6"/>
            </w:r>
            <w:r w:rsidRPr="00C915FF">
              <w:rPr>
                <w:rFonts w:ascii="Calibri" w:hAnsi="Calibri" w:cs="Calibri"/>
              </w:rPr>
              <w:t xml:space="preserve"> for guest (exchange) students: teaching through /seminars/exercises and teacher-led demonstrations in the classroom; Presentations; Classroom discussion</w:t>
            </w:r>
          </w:p>
          <w:p w14:paraId="2CB8A5E8" w14:textId="77777777" w:rsidR="00936126" w:rsidRPr="00C915FF" w:rsidRDefault="00936126" w:rsidP="00936126">
            <w:pPr>
              <w:rPr>
                <w:rFonts w:ascii="Calibri" w:hAnsi="Calibri" w:cs="Calibri"/>
              </w:rPr>
            </w:pPr>
          </w:p>
        </w:tc>
      </w:tr>
      <w:tr w:rsidR="00936126" w:rsidRPr="00C915FF" w14:paraId="6E86398B" w14:textId="77777777" w:rsidTr="004B3218">
        <w:tc>
          <w:tcPr>
            <w:tcW w:w="9549" w:type="dxa"/>
            <w:gridSpan w:val="3"/>
          </w:tcPr>
          <w:p w14:paraId="172F0357" w14:textId="77777777" w:rsidR="00936126" w:rsidRPr="00C915FF" w:rsidRDefault="00936126" w:rsidP="00936126">
            <w:pPr>
              <w:rPr>
                <w:rFonts w:ascii="Calibri" w:hAnsi="Calibri" w:cs="Calibri"/>
              </w:rPr>
            </w:pPr>
            <w:r w:rsidRPr="00C915FF">
              <w:rPr>
                <w:rFonts w:ascii="Calibri" w:hAnsi="Calibri" w:cs="Calibri"/>
              </w:rPr>
              <w:lastRenderedPageBreak/>
              <w:t>Evaluation Methods</w:t>
            </w:r>
            <w:r w:rsidRPr="00C915FF">
              <w:rPr>
                <w:rFonts w:ascii="Calibri" w:hAnsi="Calibri" w:cs="Calibri"/>
                <w:vertAlign w:val="superscript"/>
              </w:rPr>
              <w:footnoteReference w:id="7"/>
            </w:r>
            <w:r w:rsidRPr="00C915FF">
              <w:rPr>
                <w:rFonts w:ascii="Calibri" w:hAnsi="Calibri" w:cs="Calibri"/>
              </w:rPr>
              <w:t xml:space="preserve"> and Grading</w:t>
            </w:r>
            <w:r w:rsidRPr="00C915FF">
              <w:rPr>
                <w:rFonts w:ascii="Calibri" w:hAnsi="Calibri" w:cs="Calibri"/>
                <w:vertAlign w:val="superscript"/>
              </w:rPr>
              <w:footnoteReference w:id="8"/>
            </w:r>
            <w:r w:rsidRPr="00C915FF">
              <w:rPr>
                <w:rFonts w:ascii="Calibri" w:hAnsi="Calibri" w:cs="Calibri"/>
              </w:rPr>
              <w:t>: regular attendance;</w:t>
            </w:r>
            <w:r w:rsidRPr="00C915FF">
              <w:rPr>
                <w:sz w:val="20"/>
                <w:szCs w:val="20"/>
              </w:rPr>
              <w:t xml:space="preserve"> </w:t>
            </w:r>
            <w:r w:rsidRPr="00C915FF">
              <w:rPr>
                <w:rFonts w:ascii="Calibri" w:hAnsi="Calibri" w:cs="Calibri"/>
              </w:rPr>
              <w:t xml:space="preserve">Seminar paper, Practical </w:t>
            </w:r>
            <w:proofErr w:type="gramStart"/>
            <w:r w:rsidRPr="00C915FF">
              <w:rPr>
                <w:rFonts w:ascii="Calibri" w:hAnsi="Calibri" w:cs="Calibri"/>
              </w:rPr>
              <w:t>work ;</w:t>
            </w:r>
            <w:proofErr w:type="gramEnd"/>
            <w:r w:rsidRPr="00C915FF">
              <w:rPr>
                <w:rFonts w:ascii="Calibri" w:hAnsi="Calibri" w:cs="Calibri"/>
              </w:rPr>
              <w:t xml:space="preserve"> additional: C+</w:t>
            </w:r>
          </w:p>
          <w:p w14:paraId="019FE7A4" w14:textId="77777777" w:rsidR="00936126" w:rsidRPr="00C915FF" w:rsidRDefault="00936126" w:rsidP="00936126">
            <w:pPr>
              <w:rPr>
                <w:rFonts w:ascii="Calibri" w:hAnsi="Calibri" w:cs="Calibri"/>
              </w:rPr>
            </w:pPr>
          </w:p>
        </w:tc>
      </w:tr>
      <w:tr w:rsidR="00936126" w:rsidRPr="00C915FF" w14:paraId="343E6835" w14:textId="77777777" w:rsidTr="004B3218">
        <w:tc>
          <w:tcPr>
            <w:tcW w:w="9549" w:type="dxa"/>
            <w:gridSpan w:val="3"/>
          </w:tcPr>
          <w:p w14:paraId="2E5A87D4" w14:textId="77777777" w:rsidR="00936126" w:rsidRPr="00C915FF" w:rsidRDefault="00936126" w:rsidP="00936126">
            <w:pPr>
              <w:rPr>
                <w:rFonts w:ascii="Calibri" w:hAnsi="Calibri" w:cs="Calibri"/>
              </w:rPr>
            </w:pPr>
            <w:r w:rsidRPr="00C915FF">
              <w:rPr>
                <w:rFonts w:ascii="Calibri" w:hAnsi="Calibri" w:cs="Calibri"/>
              </w:rPr>
              <w:t>Learning Outcomes:</w:t>
            </w:r>
          </w:p>
          <w:p w14:paraId="62199878" w14:textId="77777777" w:rsidR="00936126" w:rsidRPr="00C915FF" w:rsidRDefault="00936126" w:rsidP="00936126">
            <w:pPr>
              <w:rPr>
                <w:rFonts w:ascii="Calibri" w:hAnsi="Calibri" w:cs="Calibri"/>
              </w:rPr>
            </w:pPr>
            <w:r w:rsidRPr="00C915FF">
              <w:rPr>
                <w:rFonts w:ascii="Calibri" w:hAnsi="Calibri" w:cs="Calibri"/>
              </w:rPr>
              <w:t>Students will be able:</w:t>
            </w:r>
          </w:p>
          <w:p w14:paraId="0AFB263D" w14:textId="77777777" w:rsidR="00936126" w:rsidRPr="00C915FF" w:rsidRDefault="00936126" w:rsidP="00936126">
            <w:pPr>
              <w:rPr>
                <w:rFonts w:ascii="Calibri" w:hAnsi="Calibri" w:cs="Calibri"/>
              </w:rPr>
            </w:pPr>
          </w:p>
          <w:p w14:paraId="5FF6A230" w14:textId="77777777" w:rsidR="00936126" w:rsidRPr="00C915FF" w:rsidRDefault="00936126" w:rsidP="00936126">
            <w:pPr>
              <w:numPr>
                <w:ilvl w:val="0"/>
                <w:numId w:val="21"/>
              </w:numPr>
              <w:spacing w:line="240" w:lineRule="auto"/>
              <w:contextualSpacing/>
              <w:rPr>
                <w:rFonts w:ascii="Calibri" w:hAnsi="Calibri" w:cs="Calibri"/>
              </w:rPr>
            </w:pPr>
            <w:r w:rsidRPr="00C915FF">
              <w:rPr>
                <w:rFonts w:ascii="Calibri" w:hAnsi="Calibri" w:cs="Calibri"/>
              </w:rPr>
              <w:t xml:space="preserve">To describe main aspects of teaching Russian as a foreign language </w:t>
            </w:r>
          </w:p>
          <w:p w14:paraId="13B8F5D7" w14:textId="77777777" w:rsidR="00936126" w:rsidRPr="00C915FF" w:rsidRDefault="00936126" w:rsidP="00936126">
            <w:pPr>
              <w:numPr>
                <w:ilvl w:val="0"/>
                <w:numId w:val="21"/>
              </w:numPr>
              <w:spacing w:line="240" w:lineRule="auto"/>
              <w:contextualSpacing/>
              <w:rPr>
                <w:rFonts w:ascii="Calibri" w:hAnsi="Calibri" w:cs="Calibri"/>
              </w:rPr>
            </w:pPr>
            <w:r w:rsidRPr="00C915FF">
              <w:rPr>
                <w:rFonts w:ascii="Calibri" w:hAnsi="Calibri" w:cs="Calibri"/>
              </w:rPr>
              <w:t xml:space="preserve">To develop different approaches to the organization of language teaching material and analyze it </w:t>
            </w:r>
          </w:p>
          <w:p w14:paraId="39BBE9E2" w14:textId="77777777" w:rsidR="00936126" w:rsidRPr="00C915FF" w:rsidRDefault="00936126" w:rsidP="00936126">
            <w:pPr>
              <w:numPr>
                <w:ilvl w:val="0"/>
                <w:numId w:val="21"/>
              </w:numPr>
              <w:spacing w:line="240" w:lineRule="auto"/>
              <w:contextualSpacing/>
              <w:rPr>
                <w:rFonts w:ascii="Calibri" w:hAnsi="Calibri" w:cs="Calibri"/>
              </w:rPr>
            </w:pPr>
            <w:r w:rsidRPr="00C915FF">
              <w:rPr>
                <w:rFonts w:ascii="Calibri" w:hAnsi="Calibri" w:cs="Calibri"/>
              </w:rPr>
              <w:t xml:space="preserve">To differentiate and analyze the processes of teaching language skills (listening, speaking, reading, writing) </w:t>
            </w:r>
          </w:p>
          <w:p w14:paraId="79086674" w14:textId="77777777" w:rsidR="00936126" w:rsidRPr="00C915FF" w:rsidRDefault="00936126" w:rsidP="00936126">
            <w:pPr>
              <w:numPr>
                <w:ilvl w:val="0"/>
                <w:numId w:val="21"/>
              </w:numPr>
              <w:spacing w:line="240" w:lineRule="auto"/>
              <w:contextualSpacing/>
              <w:rPr>
                <w:rFonts w:ascii="Calibri" w:hAnsi="Calibri" w:cs="Calibri"/>
              </w:rPr>
            </w:pPr>
            <w:r w:rsidRPr="00C915FF">
              <w:rPr>
                <w:rFonts w:ascii="Calibri" w:hAnsi="Calibri" w:cs="Calibri"/>
              </w:rPr>
              <w:t xml:space="preserve">To recognize and differentiate the roles of teachers and students in the classroom </w:t>
            </w:r>
          </w:p>
          <w:p w14:paraId="524F6ACC" w14:textId="77777777" w:rsidR="00936126" w:rsidRPr="00C915FF" w:rsidRDefault="00936126" w:rsidP="00936126">
            <w:pPr>
              <w:numPr>
                <w:ilvl w:val="0"/>
                <w:numId w:val="21"/>
              </w:numPr>
              <w:spacing w:line="240" w:lineRule="auto"/>
              <w:contextualSpacing/>
              <w:rPr>
                <w:rFonts w:ascii="Calibri" w:hAnsi="Calibri" w:cs="Calibri"/>
              </w:rPr>
            </w:pPr>
            <w:r w:rsidRPr="00C915FF">
              <w:rPr>
                <w:rFonts w:ascii="Calibri" w:hAnsi="Calibri" w:cs="Calibri"/>
              </w:rPr>
              <w:t>To name different teaching methods, forms of work in the classroom</w:t>
            </w:r>
          </w:p>
          <w:p w14:paraId="4BC0FB49" w14:textId="77777777" w:rsidR="00936126" w:rsidRPr="00C915FF" w:rsidRDefault="00936126" w:rsidP="00936126">
            <w:pPr>
              <w:numPr>
                <w:ilvl w:val="0"/>
                <w:numId w:val="21"/>
              </w:numPr>
              <w:spacing w:line="240" w:lineRule="auto"/>
              <w:contextualSpacing/>
              <w:rPr>
                <w:rFonts w:ascii="Calibri" w:hAnsi="Calibri" w:cs="Calibri"/>
              </w:rPr>
            </w:pPr>
            <w:r w:rsidRPr="00C915FF">
              <w:rPr>
                <w:rFonts w:ascii="Calibri" w:hAnsi="Calibri" w:cs="Calibri"/>
              </w:rPr>
              <w:t xml:space="preserve">To prepare lesson </w:t>
            </w:r>
            <w:proofErr w:type="gramStart"/>
            <w:r w:rsidRPr="00C915FF">
              <w:rPr>
                <w:rFonts w:ascii="Calibri" w:hAnsi="Calibri" w:cs="Calibri"/>
              </w:rPr>
              <w:t>plan</w:t>
            </w:r>
            <w:proofErr w:type="gramEnd"/>
            <w:r w:rsidRPr="00C915FF">
              <w:rPr>
                <w:rFonts w:ascii="Calibri" w:hAnsi="Calibri" w:cs="Calibri"/>
              </w:rPr>
              <w:t xml:space="preserve"> and manage their own </w:t>
            </w:r>
            <w:proofErr w:type="gramStart"/>
            <w:r w:rsidRPr="00C915FF">
              <w:rPr>
                <w:rFonts w:ascii="Calibri" w:hAnsi="Calibri" w:cs="Calibri"/>
              </w:rPr>
              <w:t>lesson</w:t>
            </w:r>
            <w:proofErr w:type="gramEnd"/>
            <w:r w:rsidRPr="00C915FF">
              <w:rPr>
                <w:rFonts w:ascii="Calibri" w:hAnsi="Calibri" w:cs="Calibri"/>
              </w:rPr>
              <w:t xml:space="preserve"> with different groups of students</w:t>
            </w:r>
          </w:p>
          <w:p w14:paraId="4574FDEE" w14:textId="77777777" w:rsidR="00936126" w:rsidRPr="00C915FF" w:rsidRDefault="00936126" w:rsidP="00936126">
            <w:pPr>
              <w:ind w:left="360"/>
              <w:rPr>
                <w:rFonts w:ascii="Calibri" w:hAnsi="Calibri" w:cs="Calibri"/>
              </w:rPr>
            </w:pPr>
          </w:p>
        </w:tc>
      </w:tr>
      <w:tr w:rsidR="00936126" w:rsidRPr="00C915FF" w14:paraId="4B89A3CE" w14:textId="77777777" w:rsidTr="004B3218">
        <w:tc>
          <w:tcPr>
            <w:tcW w:w="9549" w:type="dxa"/>
            <w:gridSpan w:val="3"/>
          </w:tcPr>
          <w:p w14:paraId="59307D70" w14:textId="77777777" w:rsidR="00936126" w:rsidRPr="00C915FF" w:rsidRDefault="00936126" w:rsidP="00936126">
            <w:pPr>
              <w:rPr>
                <w:rFonts w:ascii="Calibri" w:hAnsi="Calibri" w:cs="Calibri"/>
                <w:lang w:val="ru-RU"/>
              </w:rPr>
            </w:pPr>
            <w:r w:rsidRPr="00C915FF">
              <w:rPr>
                <w:rFonts w:ascii="Calibri" w:hAnsi="Calibri" w:cs="Calibri"/>
              </w:rPr>
              <w:t>Literature</w:t>
            </w:r>
            <w:r w:rsidRPr="00C915FF">
              <w:rPr>
                <w:rFonts w:ascii="Calibri" w:hAnsi="Calibri" w:cs="Calibri"/>
                <w:lang w:val="ru-RU"/>
              </w:rPr>
              <w:t>:</w:t>
            </w:r>
          </w:p>
          <w:p w14:paraId="344916C4" w14:textId="77777777" w:rsidR="00936126" w:rsidRPr="00C915FF" w:rsidRDefault="00936126" w:rsidP="00936126">
            <w:pPr>
              <w:rPr>
                <w:rFonts w:ascii="Calibri" w:hAnsi="Calibri" w:cs="Calibri"/>
                <w:lang w:val="ru-RU"/>
              </w:rPr>
            </w:pPr>
            <w:r w:rsidRPr="00C915FF">
              <w:rPr>
                <w:rFonts w:ascii="Calibri" w:hAnsi="Calibri" w:cs="Calibri"/>
              </w:rPr>
              <w:t>Obligatory</w:t>
            </w:r>
            <w:r w:rsidRPr="00C915FF">
              <w:rPr>
                <w:rFonts w:ascii="Calibri" w:hAnsi="Calibri" w:cs="Calibri"/>
                <w:lang w:val="ru-RU"/>
              </w:rPr>
              <w:t>:</w:t>
            </w:r>
          </w:p>
          <w:p w14:paraId="72FB3850" w14:textId="77777777" w:rsidR="00936126" w:rsidRPr="00C915FF" w:rsidRDefault="00936126" w:rsidP="00936126">
            <w:pPr>
              <w:rPr>
                <w:rFonts w:ascii="Calibri" w:hAnsi="Calibri" w:cs="Calibri"/>
                <w:lang w:val="ru-RU"/>
              </w:rPr>
            </w:pPr>
            <w:r w:rsidRPr="00C915FF">
              <w:rPr>
                <w:rFonts w:ascii="Calibri" w:hAnsi="Calibri" w:cs="Calibri"/>
                <w:lang w:val="ru-RU"/>
              </w:rPr>
              <w:t xml:space="preserve">    Пассов Е.И., Кузовлева </w:t>
            </w:r>
            <w:proofErr w:type="gramStart"/>
            <w:r w:rsidRPr="00C915FF">
              <w:rPr>
                <w:rFonts w:ascii="Calibri" w:hAnsi="Calibri" w:cs="Calibri"/>
                <w:lang w:val="ru-RU"/>
              </w:rPr>
              <w:t>Н.Е.</w:t>
            </w:r>
            <w:proofErr w:type="gramEnd"/>
            <w:r w:rsidRPr="00C915FF">
              <w:rPr>
                <w:rFonts w:ascii="Calibri" w:hAnsi="Calibri" w:cs="Calibri"/>
                <w:lang w:val="ru-RU"/>
              </w:rPr>
              <w:t xml:space="preserve"> Основы коммуникативной теории и технологии иноязычного образования. - М.: "Русский язык" Курсы, 2010</w:t>
            </w:r>
          </w:p>
          <w:p w14:paraId="2AAC5079" w14:textId="77777777" w:rsidR="00936126" w:rsidRPr="00C915FF" w:rsidRDefault="00936126" w:rsidP="00936126">
            <w:pPr>
              <w:rPr>
                <w:rFonts w:ascii="Calibri" w:hAnsi="Calibri" w:cs="Calibri"/>
                <w:lang w:val="ru-RU"/>
              </w:rPr>
            </w:pPr>
            <w:r w:rsidRPr="00C915FF">
              <w:rPr>
                <w:rFonts w:ascii="Calibri" w:hAnsi="Calibri" w:cs="Calibri"/>
                <w:lang w:val="ru-RU"/>
              </w:rPr>
              <w:t xml:space="preserve">    </w:t>
            </w:r>
            <w:proofErr w:type="spellStart"/>
            <w:r w:rsidRPr="00C915FF">
              <w:rPr>
                <w:rFonts w:ascii="Calibri" w:hAnsi="Calibri" w:cs="Calibri"/>
                <w:lang w:val="ru-RU"/>
              </w:rPr>
              <w:t>Лебeдинский</w:t>
            </w:r>
            <w:proofErr w:type="spellEnd"/>
            <w:r w:rsidRPr="00C915FF">
              <w:rPr>
                <w:rFonts w:ascii="Calibri" w:hAnsi="Calibri" w:cs="Calibri"/>
                <w:lang w:val="ru-RU"/>
              </w:rPr>
              <w:t xml:space="preserve">, С.И., </w:t>
            </w:r>
            <w:proofErr w:type="spellStart"/>
            <w:r w:rsidRPr="00C915FF">
              <w:rPr>
                <w:rFonts w:ascii="Calibri" w:hAnsi="Calibri" w:cs="Calibri"/>
                <w:lang w:val="ru-RU"/>
              </w:rPr>
              <w:t>Гербик</w:t>
            </w:r>
            <w:proofErr w:type="spellEnd"/>
            <w:r w:rsidRPr="00C915FF">
              <w:rPr>
                <w:rFonts w:ascii="Calibri" w:hAnsi="Calibri" w:cs="Calibri"/>
                <w:lang w:val="ru-RU"/>
              </w:rPr>
              <w:t>, Л.Ф. Методика преподавания русского языка как иностранного, учебное пособие (электронная версия), 2011</w:t>
            </w:r>
          </w:p>
          <w:p w14:paraId="2F97EBBA" w14:textId="77777777" w:rsidR="00936126" w:rsidRPr="00C915FF" w:rsidRDefault="00936126" w:rsidP="00936126">
            <w:pPr>
              <w:rPr>
                <w:rFonts w:ascii="Calibri" w:hAnsi="Calibri" w:cs="Calibri"/>
                <w:lang w:val="ru-RU"/>
              </w:rPr>
            </w:pPr>
            <w:r w:rsidRPr="00C915FF">
              <w:rPr>
                <w:rFonts w:ascii="Calibri" w:hAnsi="Calibri" w:cs="Calibri"/>
                <w:lang w:val="ru-RU"/>
              </w:rPr>
              <w:t xml:space="preserve">    Балыхина, Т.М. Методика преподавания русского языка как неродного, нового –М.: Издательство Российского университета дружбы народов, 2007</w:t>
            </w:r>
          </w:p>
          <w:p w14:paraId="723B1A21" w14:textId="77777777" w:rsidR="00936126" w:rsidRPr="00C915FF" w:rsidRDefault="00936126" w:rsidP="00936126">
            <w:pPr>
              <w:rPr>
                <w:rFonts w:ascii="Calibri" w:hAnsi="Calibri" w:cs="Calibri"/>
                <w:lang w:val="ru-RU"/>
              </w:rPr>
            </w:pPr>
            <w:r w:rsidRPr="00C915FF">
              <w:rPr>
                <w:rFonts w:ascii="Calibri" w:hAnsi="Calibri" w:cs="Calibri"/>
                <w:lang w:val="ru-RU"/>
              </w:rPr>
              <w:t xml:space="preserve">    Акишина А.А., Каган О.Е. Учимся учить. Для преподавателя русского языка как иностранного. </w:t>
            </w:r>
            <w:proofErr w:type="spellStart"/>
            <w:r w:rsidRPr="00C915FF">
              <w:rPr>
                <w:rFonts w:ascii="Calibri" w:hAnsi="Calibri" w:cs="Calibri"/>
                <w:lang w:val="ru-RU"/>
              </w:rPr>
              <w:t>Руский</w:t>
            </w:r>
            <w:proofErr w:type="spellEnd"/>
            <w:r w:rsidRPr="00C915FF">
              <w:rPr>
                <w:rFonts w:ascii="Calibri" w:hAnsi="Calibri" w:cs="Calibri"/>
                <w:lang w:val="ru-RU"/>
              </w:rPr>
              <w:t xml:space="preserve"> язык курсы, 2016</w:t>
            </w:r>
          </w:p>
          <w:p w14:paraId="606662D7" w14:textId="77777777" w:rsidR="00936126" w:rsidRPr="00C915FF" w:rsidRDefault="00936126" w:rsidP="00936126">
            <w:pPr>
              <w:rPr>
                <w:rFonts w:ascii="Calibri" w:hAnsi="Calibri" w:cs="Calibri"/>
                <w:lang w:val="ru-RU"/>
              </w:rPr>
            </w:pPr>
            <w:r w:rsidRPr="00C915FF">
              <w:rPr>
                <w:rFonts w:ascii="Calibri" w:hAnsi="Calibri" w:cs="Calibri"/>
                <w:lang w:val="ru-RU"/>
              </w:rPr>
              <w:t xml:space="preserve">    Московкин </w:t>
            </w:r>
            <w:proofErr w:type="gramStart"/>
            <w:r w:rsidRPr="00C915FF">
              <w:rPr>
                <w:rFonts w:ascii="Calibri" w:hAnsi="Calibri" w:cs="Calibri"/>
                <w:lang w:val="ru-RU"/>
              </w:rPr>
              <w:t>Л.В.</w:t>
            </w:r>
            <w:proofErr w:type="gramEnd"/>
            <w:r w:rsidRPr="00C915FF">
              <w:rPr>
                <w:rFonts w:ascii="Calibri" w:hAnsi="Calibri" w:cs="Calibri"/>
                <w:lang w:val="ru-RU"/>
              </w:rPr>
              <w:t>, Щукин, А.Н. Хрестоматия по методике преподавания русского языка как иностранного. - М.: "Русский язык" Курсы, 2012</w:t>
            </w:r>
          </w:p>
          <w:p w14:paraId="52EABFE0" w14:textId="77777777" w:rsidR="00936126" w:rsidRPr="00C915FF" w:rsidRDefault="00936126" w:rsidP="00936126">
            <w:pPr>
              <w:rPr>
                <w:rFonts w:ascii="Calibri" w:hAnsi="Calibri" w:cs="Calibri"/>
                <w:lang w:val="hr-HR"/>
              </w:rPr>
            </w:pPr>
            <w:r w:rsidRPr="00C915FF">
              <w:rPr>
                <w:rFonts w:ascii="Calibri" w:hAnsi="Calibri" w:cs="Calibri"/>
                <w:lang w:val="ru-RU"/>
              </w:rPr>
              <w:t xml:space="preserve"> </w:t>
            </w:r>
            <w:proofErr w:type="spellStart"/>
            <w:r w:rsidRPr="00C915FF">
              <w:rPr>
                <w:rFonts w:ascii="Calibri" w:hAnsi="Calibri" w:cs="Calibri"/>
                <w:lang w:val="hr-HR"/>
              </w:rPr>
              <w:t>Additional</w:t>
            </w:r>
            <w:proofErr w:type="spellEnd"/>
            <w:r w:rsidRPr="00C915FF">
              <w:rPr>
                <w:rFonts w:ascii="Calibri" w:hAnsi="Calibri" w:cs="Calibri"/>
                <w:lang w:val="hr-HR"/>
              </w:rPr>
              <w:t>:</w:t>
            </w:r>
          </w:p>
          <w:p w14:paraId="12CFD230" w14:textId="77777777" w:rsidR="00936126" w:rsidRPr="00C915FF" w:rsidRDefault="00936126" w:rsidP="00936126">
            <w:pPr>
              <w:rPr>
                <w:rFonts w:ascii="Calibri" w:hAnsi="Calibri" w:cs="Calibri"/>
                <w:lang w:val="hr-HR"/>
              </w:rPr>
            </w:pPr>
            <w:r w:rsidRPr="00C915FF">
              <w:rPr>
                <w:rFonts w:ascii="Calibri" w:hAnsi="Calibri" w:cs="Calibri"/>
                <w:lang w:val="hr-HR"/>
              </w:rPr>
              <w:t xml:space="preserve">    Vrhovac, Y. (2000). Govorna komunikacija i interakcija na satu stranoga jezika . Zagreb: Naklada Ljevak.</w:t>
            </w:r>
          </w:p>
          <w:p w14:paraId="49BF3ECC" w14:textId="77777777" w:rsidR="00936126" w:rsidRPr="00C915FF" w:rsidRDefault="00936126" w:rsidP="00936126">
            <w:pPr>
              <w:rPr>
                <w:rFonts w:ascii="Calibri" w:hAnsi="Calibri" w:cs="Calibri"/>
                <w:lang w:val="hr-HR"/>
              </w:rPr>
            </w:pPr>
            <w:r w:rsidRPr="00C915FF">
              <w:rPr>
                <w:rFonts w:ascii="Calibri" w:hAnsi="Calibri" w:cs="Calibri"/>
                <w:lang w:val="hr-HR"/>
              </w:rPr>
              <w:t xml:space="preserve">    Čurković-Kalebić, S. (2003). Jezik i društvena situacija . Zagreb: Školska knjiga.</w:t>
            </w:r>
          </w:p>
          <w:p w14:paraId="48D8FD43" w14:textId="77777777" w:rsidR="00936126" w:rsidRPr="00C915FF" w:rsidRDefault="00936126" w:rsidP="00936126">
            <w:pPr>
              <w:rPr>
                <w:rFonts w:ascii="Calibri" w:hAnsi="Calibri" w:cs="Calibri"/>
                <w:lang w:val="hr-HR"/>
              </w:rPr>
            </w:pPr>
            <w:r w:rsidRPr="00C915FF">
              <w:rPr>
                <w:rFonts w:ascii="Calibri" w:hAnsi="Calibri" w:cs="Calibri"/>
                <w:lang w:val="hr-HR"/>
              </w:rPr>
              <w:t xml:space="preserve">    </w:t>
            </w:r>
            <w:proofErr w:type="spellStart"/>
            <w:r w:rsidRPr="00C915FF">
              <w:rPr>
                <w:rFonts w:ascii="Calibri" w:hAnsi="Calibri" w:cs="Calibri"/>
                <w:lang w:val="hr-HR"/>
              </w:rPr>
              <w:t>Журналы</w:t>
            </w:r>
            <w:proofErr w:type="spellEnd"/>
            <w:r w:rsidRPr="00C915FF">
              <w:rPr>
                <w:rFonts w:ascii="Calibri" w:hAnsi="Calibri" w:cs="Calibri"/>
                <w:lang w:val="hr-HR"/>
              </w:rPr>
              <w:t xml:space="preserve">: </w:t>
            </w:r>
            <w:proofErr w:type="spellStart"/>
            <w:r w:rsidRPr="00C915FF">
              <w:rPr>
                <w:rFonts w:ascii="Calibri" w:hAnsi="Calibri" w:cs="Calibri"/>
                <w:lang w:val="hr-HR"/>
              </w:rPr>
              <w:t>Русский</w:t>
            </w:r>
            <w:proofErr w:type="spellEnd"/>
            <w:r w:rsidRPr="00C915FF">
              <w:rPr>
                <w:rFonts w:ascii="Calibri" w:hAnsi="Calibri" w:cs="Calibri"/>
                <w:lang w:val="hr-HR"/>
              </w:rPr>
              <w:t xml:space="preserve"> </w:t>
            </w:r>
            <w:proofErr w:type="spellStart"/>
            <w:r w:rsidRPr="00C915FF">
              <w:rPr>
                <w:rFonts w:ascii="Calibri" w:hAnsi="Calibri" w:cs="Calibri"/>
                <w:lang w:val="hr-HR"/>
              </w:rPr>
              <w:t>язык</w:t>
            </w:r>
            <w:proofErr w:type="spellEnd"/>
            <w:r w:rsidRPr="00C915FF">
              <w:rPr>
                <w:rFonts w:ascii="Calibri" w:hAnsi="Calibri" w:cs="Calibri"/>
                <w:lang w:val="hr-HR"/>
              </w:rPr>
              <w:t xml:space="preserve"> </w:t>
            </w:r>
            <w:proofErr w:type="spellStart"/>
            <w:r w:rsidRPr="00C915FF">
              <w:rPr>
                <w:rFonts w:ascii="Calibri" w:hAnsi="Calibri" w:cs="Calibri"/>
                <w:lang w:val="hr-HR"/>
              </w:rPr>
              <w:t>за</w:t>
            </w:r>
            <w:proofErr w:type="spellEnd"/>
            <w:r w:rsidRPr="00C915FF">
              <w:rPr>
                <w:rFonts w:ascii="Calibri" w:hAnsi="Calibri" w:cs="Calibri"/>
                <w:lang w:val="hr-HR"/>
              </w:rPr>
              <w:t xml:space="preserve"> </w:t>
            </w:r>
            <w:proofErr w:type="spellStart"/>
            <w:r w:rsidRPr="00C915FF">
              <w:rPr>
                <w:rFonts w:ascii="Calibri" w:hAnsi="Calibri" w:cs="Calibri"/>
                <w:lang w:val="hr-HR"/>
              </w:rPr>
              <w:t>рубежом</w:t>
            </w:r>
            <w:proofErr w:type="spellEnd"/>
            <w:r w:rsidRPr="00C915FF">
              <w:rPr>
                <w:rFonts w:ascii="Calibri" w:hAnsi="Calibri" w:cs="Calibri"/>
                <w:lang w:val="hr-HR"/>
              </w:rPr>
              <w:t>, Strani jezici (odabrani članci)</w:t>
            </w:r>
          </w:p>
          <w:p w14:paraId="4778D56C" w14:textId="77777777" w:rsidR="00936126" w:rsidRPr="00C915FF" w:rsidRDefault="00936126" w:rsidP="00936126">
            <w:pPr>
              <w:rPr>
                <w:rFonts w:ascii="Calibri" w:hAnsi="Calibri" w:cs="Calibri"/>
                <w:lang w:val="hr-HR"/>
              </w:rPr>
            </w:pPr>
            <w:r w:rsidRPr="00C915FF">
              <w:rPr>
                <w:rFonts w:ascii="Calibri" w:hAnsi="Calibri" w:cs="Calibri"/>
                <w:lang w:val="hr-HR"/>
              </w:rPr>
              <w:t xml:space="preserve">    </w:t>
            </w:r>
            <w:proofErr w:type="spellStart"/>
            <w:r w:rsidRPr="00C915FF">
              <w:rPr>
                <w:rFonts w:ascii="Calibri" w:hAnsi="Calibri" w:cs="Calibri"/>
                <w:lang w:val="hr-HR"/>
              </w:rPr>
              <w:t>Skljarov</w:t>
            </w:r>
            <w:proofErr w:type="spellEnd"/>
            <w:r w:rsidRPr="00C915FF">
              <w:rPr>
                <w:rFonts w:ascii="Calibri" w:hAnsi="Calibri" w:cs="Calibri"/>
                <w:lang w:val="hr-HR"/>
              </w:rPr>
              <w:t>, M. (1993). Teorija i praksa u nastavi stranih jezika . Zagreb: Školske novine.</w:t>
            </w:r>
          </w:p>
          <w:p w14:paraId="01A06129" w14:textId="77777777" w:rsidR="00936126" w:rsidRPr="00C915FF" w:rsidRDefault="00936126" w:rsidP="00936126">
            <w:pPr>
              <w:rPr>
                <w:rFonts w:ascii="Calibri" w:hAnsi="Calibri" w:cs="Calibri"/>
                <w:lang w:val="hr-HR"/>
              </w:rPr>
            </w:pPr>
            <w:r w:rsidRPr="00C915FF">
              <w:rPr>
                <w:rFonts w:ascii="Calibri" w:hAnsi="Calibri" w:cs="Calibri"/>
                <w:lang w:val="hr-HR"/>
              </w:rPr>
              <w:t xml:space="preserve">    Mihaljević </w:t>
            </w:r>
            <w:proofErr w:type="spellStart"/>
            <w:r w:rsidRPr="00C915FF">
              <w:rPr>
                <w:rFonts w:ascii="Calibri" w:hAnsi="Calibri" w:cs="Calibri"/>
                <w:lang w:val="hr-HR"/>
              </w:rPr>
              <w:t>Djigunović</w:t>
            </w:r>
            <w:proofErr w:type="spellEnd"/>
            <w:r w:rsidRPr="00C915FF">
              <w:rPr>
                <w:rFonts w:ascii="Calibri" w:hAnsi="Calibri" w:cs="Calibri"/>
                <w:lang w:val="hr-HR"/>
              </w:rPr>
              <w:t>, J. (1998). Uloga afektivnih faktora u učenju stranoga jezika . Zagreb: Filozofski fakultet.</w:t>
            </w:r>
          </w:p>
          <w:p w14:paraId="00BC1BF8" w14:textId="77777777" w:rsidR="00936126" w:rsidRPr="00C915FF" w:rsidRDefault="00936126" w:rsidP="00936126">
            <w:pPr>
              <w:rPr>
                <w:rFonts w:ascii="Calibri" w:hAnsi="Calibri" w:cs="Calibri"/>
                <w:lang w:val="hr-HR"/>
              </w:rPr>
            </w:pPr>
          </w:p>
        </w:tc>
      </w:tr>
    </w:tbl>
    <w:p w14:paraId="7A5DE957" w14:textId="77777777" w:rsidR="00936126" w:rsidRDefault="00936126" w:rsidP="00936126"/>
    <w:p w14:paraId="35314168" w14:textId="77777777" w:rsidR="000127D7" w:rsidRPr="00936126" w:rsidRDefault="000127D7" w:rsidP="00936126"/>
    <w:sectPr w:rsidR="000127D7" w:rsidRPr="0093612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6338" w14:textId="77777777" w:rsidR="009B1498" w:rsidRDefault="009B1498" w:rsidP="008E33E9">
      <w:pPr>
        <w:spacing w:after="0" w:line="240" w:lineRule="auto"/>
      </w:pPr>
      <w:r>
        <w:separator/>
      </w:r>
    </w:p>
  </w:endnote>
  <w:endnote w:type="continuationSeparator" w:id="0">
    <w:p w14:paraId="34C838A6" w14:textId="77777777" w:rsidR="009B1498" w:rsidRDefault="009B1498" w:rsidP="008E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58FE" w14:textId="77777777" w:rsidR="009B1498" w:rsidRDefault="009B1498" w:rsidP="008E33E9">
      <w:pPr>
        <w:spacing w:after="0" w:line="240" w:lineRule="auto"/>
      </w:pPr>
      <w:r>
        <w:separator/>
      </w:r>
    </w:p>
  </w:footnote>
  <w:footnote w:type="continuationSeparator" w:id="0">
    <w:p w14:paraId="0C780B32" w14:textId="77777777" w:rsidR="009B1498" w:rsidRDefault="009B1498" w:rsidP="008E33E9">
      <w:pPr>
        <w:spacing w:after="0" w:line="240" w:lineRule="auto"/>
      </w:pPr>
      <w:r>
        <w:continuationSeparator/>
      </w:r>
    </w:p>
  </w:footnote>
  <w:footnote w:id="1">
    <w:p w14:paraId="7FCD957A" w14:textId="77777777" w:rsidR="00936126" w:rsidRPr="00D12733" w:rsidRDefault="00936126" w:rsidP="0093612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0CEC78A9" w14:textId="77777777" w:rsidR="00936126" w:rsidRPr="00D12733" w:rsidRDefault="00936126" w:rsidP="0093612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Winter, Summer, Academic Year</w:t>
      </w:r>
    </w:p>
  </w:footnote>
  <w:footnote w:id="3">
    <w:p w14:paraId="66DDB14D" w14:textId="77777777" w:rsidR="00936126" w:rsidRPr="00C64195" w:rsidRDefault="00936126" w:rsidP="00936126">
      <w:pPr>
        <w:pStyle w:val="FootnoteText"/>
        <w:jc w:val="both"/>
        <w:rPr>
          <w:lang w:val="hr-HR"/>
        </w:rPr>
      </w:pPr>
      <w:r>
        <w:rPr>
          <w:rStyle w:val="FootnoteReference"/>
        </w:rPr>
        <w:footnoteRef/>
      </w:r>
      <w:r>
        <w:t xml:space="preserve"> Teaching language according to the regular </w:t>
      </w:r>
      <w:proofErr w:type="spellStart"/>
      <w:r>
        <w:t>programme</w:t>
      </w:r>
      <w:proofErr w:type="spellEnd"/>
      <w:r>
        <w:t xml:space="preserve"> (e.g. Croatian, French, Slovenian…)</w:t>
      </w:r>
    </w:p>
  </w:footnote>
  <w:footnote w:id="4">
    <w:p w14:paraId="61E7C2DE" w14:textId="77777777" w:rsidR="00936126" w:rsidRPr="00D12733" w:rsidRDefault="00936126" w:rsidP="00936126">
      <w:pPr>
        <w:pStyle w:val="FootnoteText"/>
        <w:jc w:val="both"/>
        <w:rPr>
          <w:lang w:val="hr-HR"/>
        </w:rPr>
      </w:pPr>
      <w:r w:rsidRPr="00D12733">
        <w:rPr>
          <w:rStyle w:val="FootnoteReference"/>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132BAE12" w14:textId="77777777" w:rsidR="00936126" w:rsidRPr="00D12733" w:rsidRDefault="00936126" w:rsidP="00936126">
      <w:pPr>
        <w:pStyle w:val="FootnoteText"/>
        <w:jc w:val="both"/>
        <w:rPr>
          <w:lang w:val="hr-HR"/>
        </w:rPr>
      </w:pPr>
      <w:r w:rsidRPr="00D12733">
        <w:rPr>
          <w:rStyle w:val="FootnoteReference"/>
        </w:rPr>
        <w:footnoteRef/>
      </w:r>
      <w:r w:rsidRPr="00D12733">
        <w:t xml:space="preserve"> </w:t>
      </w:r>
      <w:proofErr w:type="spellStart"/>
      <w:r w:rsidRPr="00D12733">
        <w:rPr>
          <w:lang w:val="hr-HR"/>
        </w:rPr>
        <w:t>According</w:t>
      </w:r>
      <w:proofErr w:type="spellEnd"/>
      <w:r w:rsidRPr="00D12733">
        <w:rPr>
          <w:lang w:val="hr-HR"/>
        </w:rPr>
        <w:t xml:space="preserve"> to CEFR (</w:t>
      </w:r>
      <w:proofErr w:type="spellStart"/>
      <w:r w:rsidRPr="00D12733">
        <w:rPr>
          <w:lang w:val="hr-HR"/>
        </w:rPr>
        <w:t>e.g</w:t>
      </w:r>
      <w:proofErr w:type="spellEnd"/>
      <w:r w:rsidRPr="00D12733">
        <w:rPr>
          <w:lang w:val="hr-HR"/>
        </w:rPr>
        <w:t>. English B2, German C1…)</w:t>
      </w:r>
    </w:p>
  </w:footnote>
  <w:footnote w:id="6">
    <w:p w14:paraId="0DC19FD7" w14:textId="77777777" w:rsidR="00936126" w:rsidRDefault="00936126" w:rsidP="00936126">
      <w:pPr>
        <w:pStyle w:val="FootnoteText"/>
        <w:jc w:val="both"/>
      </w:pPr>
      <w:r w:rsidRPr="00D12733">
        <w:rPr>
          <w:rStyle w:val="FootnoteReference"/>
        </w:rPr>
        <w:footnoteRef/>
      </w:r>
      <w:r>
        <w:t xml:space="preserve"> </w:t>
      </w:r>
      <w:r w:rsidRPr="00D933EA">
        <w:rPr>
          <w:b/>
        </w:rPr>
        <w:t>Language options for guest (exchange) students):</w:t>
      </w:r>
    </w:p>
    <w:p w14:paraId="581DB087" w14:textId="77777777" w:rsidR="00936126" w:rsidRPr="00D12733" w:rsidRDefault="00936126" w:rsidP="00936126">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060A1871" w14:textId="77777777" w:rsidR="00936126" w:rsidRPr="00D12733" w:rsidRDefault="00936126" w:rsidP="00936126">
      <w:pPr>
        <w:pStyle w:val="FootnoteText"/>
        <w:jc w:val="both"/>
        <w:rPr>
          <w:lang w:val="hr-HR"/>
        </w:rPr>
      </w:pPr>
      <w:r w:rsidRPr="00D12733">
        <w:t>L2 - All teaching activities will be held</w:t>
      </w:r>
      <w:r>
        <w:t xml:space="preserve"> </w:t>
      </w:r>
      <w:r w:rsidRPr="00D12733">
        <w:t>in regular teaching language</w:t>
      </w:r>
      <w:r>
        <w:t xml:space="preserve"> only</w:t>
      </w:r>
      <w:r w:rsidRPr="00D12733">
        <w:t>.</w:t>
      </w:r>
    </w:p>
  </w:footnote>
  <w:footnote w:id="7">
    <w:p w14:paraId="4C586205" w14:textId="77777777" w:rsidR="00936126" w:rsidRPr="00D12733" w:rsidRDefault="00936126" w:rsidP="00936126">
      <w:pPr>
        <w:spacing w:after="0" w:line="240" w:lineRule="auto"/>
        <w:jc w:val="both"/>
        <w:rPr>
          <w:sz w:val="20"/>
          <w:szCs w:val="20"/>
          <w:lang w:val="hr-HR"/>
        </w:rPr>
      </w:pPr>
      <w:r w:rsidRPr="00D12733">
        <w:rPr>
          <w:rStyle w:val="FootnoteReference"/>
          <w:sz w:val="20"/>
          <w:szCs w:val="20"/>
        </w:rPr>
        <w:footnoteRef/>
      </w:r>
      <w:r w:rsidRPr="00D12733">
        <w:rPr>
          <w:sz w:val="20"/>
          <w:szCs w:val="20"/>
        </w:rPr>
        <w:t xml:space="preserve"> Class attendance, Essay, Preliminary exam, Seminar paper, Practical work, Written exam, Oral Exam, Other (specify)</w:t>
      </w:r>
    </w:p>
  </w:footnote>
  <w:footnote w:id="8">
    <w:p w14:paraId="75B531C7" w14:textId="77777777" w:rsidR="00936126" w:rsidRPr="00D12733" w:rsidRDefault="00936126" w:rsidP="00936126">
      <w:pPr>
        <w:spacing w:after="0" w:line="240" w:lineRule="auto"/>
        <w:jc w:val="both"/>
        <w:rPr>
          <w:sz w:val="20"/>
          <w:szCs w:val="20"/>
        </w:rPr>
      </w:pPr>
      <w:r w:rsidRPr="00D12733">
        <w:rPr>
          <w:rStyle w:val="FootnoteReference"/>
          <w:sz w:val="20"/>
          <w:szCs w:val="20"/>
        </w:rPr>
        <w:footnoteRef/>
      </w:r>
      <w:r w:rsidRPr="00D12733">
        <w:rPr>
          <w:sz w:val="20"/>
          <w:szCs w:val="20"/>
        </w:rPr>
        <w:t xml:space="preserve"> Standard - the institutional grading system (5 Excellent; 4 Very good; 3 Good; 2 Sufficient; 1 Fail)</w:t>
      </w:r>
    </w:p>
    <w:p w14:paraId="4343A8F0" w14:textId="77777777" w:rsidR="00936126" w:rsidRPr="00D12733" w:rsidRDefault="00936126" w:rsidP="00936126">
      <w:pPr>
        <w:spacing w:after="0" w:line="240" w:lineRule="auto"/>
        <w:jc w:val="both"/>
        <w:rPr>
          <w:sz w:val="20"/>
          <w:szCs w:val="20"/>
        </w:rPr>
      </w:pPr>
      <w:r w:rsidRPr="00D12733">
        <w:rPr>
          <w:sz w:val="20"/>
          <w:szCs w:val="20"/>
        </w:rPr>
        <w:t xml:space="preserve">Additional: </w:t>
      </w:r>
    </w:p>
    <w:p w14:paraId="15B4CC97" w14:textId="77777777" w:rsidR="00936126" w:rsidRPr="00D12733" w:rsidRDefault="00936126" w:rsidP="00936126">
      <w:pPr>
        <w:spacing w:after="0" w:line="240" w:lineRule="auto"/>
        <w:jc w:val="both"/>
        <w:rPr>
          <w:sz w:val="20"/>
          <w:szCs w:val="20"/>
        </w:rPr>
      </w:pPr>
      <w:r w:rsidRPr="00D12733">
        <w:rPr>
          <w:sz w:val="20"/>
          <w:szCs w:val="20"/>
        </w:rPr>
        <w:t>RA - Regular Attendance (No ECTS credits awarded for course attendance only)</w:t>
      </w:r>
    </w:p>
    <w:p w14:paraId="541988AF" w14:textId="77777777" w:rsidR="00936126" w:rsidRPr="00D12733" w:rsidRDefault="00936126" w:rsidP="00936126">
      <w:pPr>
        <w:spacing w:after="0" w:line="240" w:lineRule="auto"/>
        <w:jc w:val="both"/>
        <w:rPr>
          <w:sz w:val="20"/>
          <w:szCs w:val="20"/>
        </w:rPr>
      </w:pPr>
      <w:r w:rsidRPr="00D12733">
        <w:rPr>
          <w:sz w:val="20"/>
          <w:szCs w:val="20"/>
        </w:rPr>
        <w:t>C - Completed (Student has completed proscribed obligations/no ECTS credits awarded)</w:t>
      </w:r>
    </w:p>
    <w:p w14:paraId="729D7484" w14:textId="77777777" w:rsidR="00936126" w:rsidRPr="00D12733" w:rsidRDefault="00936126" w:rsidP="00936126">
      <w:pPr>
        <w:spacing w:after="0" w:line="240" w:lineRule="auto"/>
        <w:jc w:val="both"/>
        <w:rPr>
          <w:sz w:val="20"/>
          <w:szCs w:val="20"/>
        </w:rPr>
      </w:pPr>
      <w:r w:rsidRPr="00D12733">
        <w:rPr>
          <w:sz w:val="20"/>
          <w:szCs w:val="20"/>
        </w:rPr>
        <w:t>C+ – Completed + ECTS (Student has completed proscribed obligations + ECTS credits awarded)</w:t>
      </w:r>
    </w:p>
    <w:p w14:paraId="1D8BEF14" w14:textId="77777777" w:rsidR="00936126" w:rsidRPr="00D12733" w:rsidRDefault="00936126" w:rsidP="00936126">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704" w14:textId="77777777" w:rsidR="008E33E9" w:rsidRPr="00F33A04" w:rsidRDefault="008E33E9" w:rsidP="008E33E9">
    <w:pPr>
      <w:spacing w:line="256" w:lineRule="auto"/>
      <w:rPr>
        <w:rFonts w:ascii="Calibri" w:eastAsia="Calibri" w:hAnsi="Calibri" w:cs="Times New Roman"/>
        <w:b/>
        <w:color w:val="0070C0"/>
        <w:sz w:val="36"/>
        <w:szCs w:val="36"/>
      </w:rPr>
    </w:pPr>
    <w:r w:rsidRPr="00F33A04">
      <w:rPr>
        <w:rFonts w:ascii="Calibri" w:eastAsia="Calibri" w:hAnsi="Calibri" w:cs="Times New Roman"/>
        <w:b/>
        <w:color w:val="0070C0"/>
        <w:sz w:val="36"/>
        <w:szCs w:val="36"/>
      </w:rPr>
      <w:t xml:space="preserve">   COURSE CATALOGUE FOR GUEST (EXCHANGE) STUDENTS</w:t>
    </w:r>
  </w:p>
  <w:p w14:paraId="24E58DC6" w14:textId="77777777" w:rsidR="008E33E9" w:rsidRPr="008E33E9" w:rsidRDefault="008E33E9" w:rsidP="008E3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46C"/>
    <w:multiLevelType w:val="multilevel"/>
    <w:tmpl w:val="F65A7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D436CF"/>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6FA5AF4"/>
    <w:multiLevelType w:val="hybridMultilevel"/>
    <w:tmpl w:val="B5F61C1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140539B2"/>
    <w:multiLevelType w:val="hybridMultilevel"/>
    <w:tmpl w:val="C24424F0"/>
    <w:lvl w:ilvl="0" w:tplc="7460E7D0">
      <w:start w:val="1"/>
      <w:numFmt w:val="decimal"/>
      <w:lvlText w:val="%1."/>
      <w:lvlJc w:val="left"/>
      <w:pPr>
        <w:ind w:left="720" w:hanging="360"/>
      </w:pPr>
      <w:rPr>
        <w:i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43137DC"/>
    <w:multiLevelType w:val="hybridMultilevel"/>
    <w:tmpl w:val="01C67EB4"/>
    <w:lvl w:ilvl="0" w:tplc="22462A7A">
      <w:numFmt w:val="bullet"/>
      <w:lvlText w:val="-"/>
      <w:lvlJc w:val="left"/>
      <w:pPr>
        <w:ind w:left="720" w:hanging="360"/>
      </w:pPr>
      <w:rPr>
        <w:rFonts w:ascii="Times New Roman" w:eastAsiaTheme="minorHAnsi"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2C1B6A"/>
    <w:multiLevelType w:val="hybridMultilevel"/>
    <w:tmpl w:val="F4C0264C"/>
    <w:lvl w:ilvl="0" w:tplc="36326DD4">
      <w:start w:val="1"/>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29464D"/>
    <w:multiLevelType w:val="hybridMultilevel"/>
    <w:tmpl w:val="DA9C37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26933ED"/>
    <w:multiLevelType w:val="multilevel"/>
    <w:tmpl w:val="8B3C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3A76599"/>
    <w:multiLevelType w:val="hybridMultilevel"/>
    <w:tmpl w:val="EB50E986"/>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71CA2DDA"/>
    <w:multiLevelType w:val="hybridMultilevel"/>
    <w:tmpl w:val="AA9CCE6A"/>
    <w:lvl w:ilvl="0" w:tplc="A6489062">
      <w:start w:val="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694663"/>
    <w:multiLevelType w:val="hybridMultilevel"/>
    <w:tmpl w:val="FE6C2AD4"/>
    <w:lvl w:ilvl="0" w:tplc="A300AF50">
      <w:start w:val="2"/>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347637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785878">
    <w:abstractNumId w:val="10"/>
    <w:lvlOverride w:ilvl="0"/>
    <w:lvlOverride w:ilvl="1"/>
    <w:lvlOverride w:ilvl="2"/>
    <w:lvlOverride w:ilvl="3"/>
    <w:lvlOverride w:ilvl="4"/>
    <w:lvlOverride w:ilvl="5"/>
    <w:lvlOverride w:ilvl="6"/>
    <w:lvlOverride w:ilvl="7"/>
    <w:lvlOverride w:ilvl="8"/>
  </w:num>
  <w:num w:numId="3" w16cid:durableId="9523947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28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4153957">
    <w:abstractNumId w:val="4"/>
    <w:lvlOverride w:ilvl="0"/>
    <w:lvlOverride w:ilvl="1"/>
    <w:lvlOverride w:ilvl="2"/>
    <w:lvlOverride w:ilvl="3"/>
    <w:lvlOverride w:ilvl="4"/>
    <w:lvlOverride w:ilvl="5"/>
    <w:lvlOverride w:ilvl="6"/>
    <w:lvlOverride w:ilvl="7"/>
    <w:lvlOverride w:ilvl="8"/>
  </w:num>
  <w:num w:numId="6" w16cid:durableId="15342643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0429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0696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5327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3039972">
    <w:abstractNumId w:val="5"/>
    <w:lvlOverride w:ilvl="0"/>
    <w:lvlOverride w:ilvl="1"/>
    <w:lvlOverride w:ilvl="2"/>
    <w:lvlOverride w:ilvl="3"/>
    <w:lvlOverride w:ilvl="4"/>
    <w:lvlOverride w:ilvl="5"/>
    <w:lvlOverride w:ilvl="6"/>
    <w:lvlOverride w:ilvl="7"/>
    <w:lvlOverride w:ilvl="8"/>
  </w:num>
  <w:num w:numId="11" w16cid:durableId="527715175">
    <w:abstractNumId w:val="9"/>
    <w:lvlOverride w:ilvl="0"/>
    <w:lvlOverride w:ilvl="1"/>
    <w:lvlOverride w:ilvl="2"/>
    <w:lvlOverride w:ilvl="3"/>
    <w:lvlOverride w:ilvl="4"/>
    <w:lvlOverride w:ilvl="5"/>
    <w:lvlOverride w:ilvl="6"/>
    <w:lvlOverride w:ilvl="7"/>
    <w:lvlOverride w:ilvl="8"/>
  </w:num>
  <w:num w:numId="12" w16cid:durableId="506560053">
    <w:abstractNumId w:val="10"/>
  </w:num>
  <w:num w:numId="13" w16cid:durableId="238099212">
    <w:abstractNumId w:val="6"/>
  </w:num>
  <w:num w:numId="14" w16cid:durableId="553781021">
    <w:abstractNumId w:val="3"/>
  </w:num>
  <w:num w:numId="15" w16cid:durableId="643049254">
    <w:abstractNumId w:val="0"/>
  </w:num>
  <w:num w:numId="16" w16cid:durableId="568459366">
    <w:abstractNumId w:val="4"/>
  </w:num>
  <w:num w:numId="17" w16cid:durableId="2037731856">
    <w:abstractNumId w:val="7"/>
  </w:num>
  <w:num w:numId="18" w16cid:durableId="507912449">
    <w:abstractNumId w:val="1"/>
  </w:num>
  <w:num w:numId="19" w16cid:durableId="255595868">
    <w:abstractNumId w:val="2"/>
  </w:num>
  <w:num w:numId="20" w16cid:durableId="1693265855">
    <w:abstractNumId w:val="5"/>
  </w:num>
  <w:num w:numId="21" w16cid:durableId="1917544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E9"/>
    <w:rsid w:val="000127D7"/>
    <w:rsid w:val="000F4A36"/>
    <w:rsid w:val="001473DD"/>
    <w:rsid w:val="00156791"/>
    <w:rsid w:val="001C480E"/>
    <w:rsid w:val="00284AED"/>
    <w:rsid w:val="002E7116"/>
    <w:rsid w:val="00323CE2"/>
    <w:rsid w:val="008E33E9"/>
    <w:rsid w:val="00936126"/>
    <w:rsid w:val="00966941"/>
    <w:rsid w:val="0099048E"/>
    <w:rsid w:val="009B1498"/>
    <w:rsid w:val="00B55043"/>
    <w:rsid w:val="00C3464C"/>
    <w:rsid w:val="00CD6838"/>
    <w:rsid w:val="00D60B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F744E"/>
  <w15:chartTrackingRefBased/>
  <w15:docId w15:val="{F0430BEA-BC30-454F-A2AC-5EA6A667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43"/>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8E33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8E33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8E33E9"/>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8E33E9"/>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8E33E9"/>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8E33E9"/>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8E33E9"/>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8E33E9"/>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8E33E9"/>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3E9"/>
    <w:rPr>
      <w:rFonts w:eastAsiaTheme="majorEastAsia" w:cstheme="majorBidi"/>
      <w:color w:val="272727" w:themeColor="text1" w:themeTint="D8"/>
    </w:rPr>
  </w:style>
  <w:style w:type="paragraph" w:styleId="Title">
    <w:name w:val="Title"/>
    <w:basedOn w:val="Normal"/>
    <w:next w:val="Normal"/>
    <w:link w:val="TitleChar"/>
    <w:uiPriority w:val="10"/>
    <w:qFormat/>
    <w:rsid w:val="008E33E9"/>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8E3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3E9"/>
    <w:pPr>
      <w:numPr>
        <w:ilvl w:val="1"/>
      </w:numPr>
      <w:spacing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8E3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3E9"/>
    <w:pPr>
      <w:spacing w:before="160" w:line="278" w:lineRule="auto"/>
      <w:jc w:val="center"/>
    </w:pPr>
    <w:rPr>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8E33E9"/>
    <w:rPr>
      <w:i/>
      <w:iCs/>
      <w:color w:val="404040" w:themeColor="text1" w:themeTint="BF"/>
    </w:rPr>
  </w:style>
  <w:style w:type="paragraph" w:styleId="ListParagraph">
    <w:name w:val="List Paragraph"/>
    <w:basedOn w:val="Normal"/>
    <w:uiPriority w:val="34"/>
    <w:qFormat/>
    <w:rsid w:val="008E33E9"/>
    <w:pPr>
      <w:spacing w:line="278" w:lineRule="auto"/>
      <w:ind w:left="720"/>
      <w:contextualSpacing/>
    </w:pPr>
    <w:rPr>
      <w:kern w:val="2"/>
      <w:sz w:val="24"/>
      <w:szCs w:val="24"/>
      <w:lang w:val="en-GB"/>
      <w14:ligatures w14:val="standardContextual"/>
    </w:rPr>
  </w:style>
  <w:style w:type="character" w:styleId="IntenseEmphasis">
    <w:name w:val="Intense Emphasis"/>
    <w:basedOn w:val="DefaultParagraphFont"/>
    <w:uiPriority w:val="21"/>
    <w:qFormat/>
    <w:rsid w:val="008E33E9"/>
    <w:rPr>
      <w:i/>
      <w:iCs/>
      <w:color w:val="0F4761" w:themeColor="accent1" w:themeShade="BF"/>
    </w:rPr>
  </w:style>
  <w:style w:type="paragraph" w:styleId="IntenseQuote">
    <w:name w:val="Intense Quote"/>
    <w:basedOn w:val="Normal"/>
    <w:next w:val="Normal"/>
    <w:link w:val="IntenseQuoteChar"/>
    <w:uiPriority w:val="30"/>
    <w:qFormat/>
    <w:rsid w:val="008E33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8E33E9"/>
    <w:rPr>
      <w:i/>
      <w:iCs/>
      <w:color w:val="0F4761" w:themeColor="accent1" w:themeShade="BF"/>
    </w:rPr>
  </w:style>
  <w:style w:type="character" w:styleId="IntenseReference">
    <w:name w:val="Intense Reference"/>
    <w:basedOn w:val="DefaultParagraphFont"/>
    <w:uiPriority w:val="32"/>
    <w:qFormat/>
    <w:rsid w:val="008E33E9"/>
    <w:rPr>
      <w:b/>
      <w:bCs/>
      <w:smallCaps/>
      <w:color w:val="0F4761" w:themeColor="accent1" w:themeShade="BF"/>
      <w:spacing w:val="5"/>
    </w:rPr>
  </w:style>
  <w:style w:type="paragraph" w:styleId="Header">
    <w:name w:val="header"/>
    <w:basedOn w:val="Normal"/>
    <w:link w:val="Head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HeaderChar">
    <w:name w:val="Header Char"/>
    <w:basedOn w:val="DefaultParagraphFont"/>
    <w:link w:val="Header"/>
    <w:uiPriority w:val="99"/>
    <w:rsid w:val="008E33E9"/>
  </w:style>
  <w:style w:type="paragraph" w:styleId="Footer">
    <w:name w:val="footer"/>
    <w:basedOn w:val="Normal"/>
    <w:link w:val="FooterChar"/>
    <w:uiPriority w:val="99"/>
    <w:unhideWhenUsed/>
    <w:rsid w:val="008E33E9"/>
    <w:pPr>
      <w:tabs>
        <w:tab w:val="center" w:pos="4536"/>
        <w:tab w:val="right" w:pos="9072"/>
      </w:tabs>
      <w:spacing w:after="0" w:line="240" w:lineRule="auto"/>
    </w:pPr>
    <w:rPr>
      <w:kern w:val="2"/>
      <w:sz w:val="24"/>
      <w:szCs w:val="24"/>
      <w:lang w:val="en-GB"/>
      <w14:ligatures w14:val="standardContextual"/>
    </w:rPr>
  </w:style>
  <w:style w:type="character" w:customStyle="1" w:styleId="FooterChar">
    <w:name w:val="Footer Char"/>
    <w:basedOn w:val="DefaultParagraphFont"/>
    <w:link w:val="Footer"/>
    <w:uiPriority w:val="99"/>
    <w:rsid w:val="008E33E9"/>
  </w:style>
  <w:style w:type="table" w:styleId="TableGrid">
    <w:name w:val="Table Grid"/>
    <w:basedOn w:val="TableNormal"/>
    <w:uiPriority w:val="39"/>
    <w:rsid w:val="008E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E33E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FootnoteText">
    <w:name w:val="footnote text"/>
    <w:basedOn w:val="Normal"/>
    <w:link w:val="FootnoteTextChar"/>
    <w:uiPriority w:val="99"/>
    <w:semiHidden/>
    <w:unhideWhenUsed/>
    <w:rsid w:val="008E33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33E9"/>
    <w:rPr>
      <w:kern w:val="0"/>
      <w:sz w:val="20"/>
      <w:szCs w:val="20"/>
      <w:lang w:val="en-US"/>
      <w14:ligatures w14:val="none"/>
    </w:rPr>
  </w:style>
  <w:style w:type="character" w:styleId="FootnoteReference">
    <w:name w:val="footnote reference"/>
    <w:basedOn w:val="DefaultParagraphFont"/>
    <w:uiPriority w:val="99"/>
    <w:semiHidden/>
    <w:unhideWhenUsed/>
    <w:rsid w:val="008E33E9"/>
    <w:rPr>
      <w:vertAlign w:val="superscript"/>
    </w:rPr>
  </w:style>
  <w:style w:type="table" w:customStyle="1" w:styleId="TableGrid1">
    <w:name w:val="Table Grid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8E33E9"/>
    <w:pPr>
      <w:spacing w:after="0" w:line="240" w:lineRule="auto"/>
    </w:pPr>
    <w:rPr>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Horvat</dc:creator>
  <cp:keywords/>
  <dc:description/>
  <cp:lastModifiedBy>Sara Horvat</cp:lastModifiedBy>
  <cp:revision>2</cp:revision>
  <dcterms:created xsi:type="dcterms:W3CDTF">2026-02-18T08:47:00Z</dcterms:created>
  <dcterms:modified xsi:type="dcterms:W3CDTF">2026-02-18T08:47:00Z</dcterms:modified>
</cp:coreProperties>
</file>