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461"/>
        <w:tblW w:w="0" w:type="auto"/>
        <w:tblLook w:val="04A0" w:firstRow="1" w:lastRow="0" w:firstColumn="1" w:lastColumn="0" w:noHBand="0" w:noVBand="1"/>
      </w:tblPr>
      <w:tblGrid>
        <w:gridCol w:w="3025"/>
        <w:gridCol w:w="3014"/>
        <w:gridCol w:w="3023"/>
      </w:tblGrid>
      <w:tr w:rsidR="00323CE2" w:rsidRPr="0078735D" w14:paraId="11A21CB0" w14:textId="77777777" w:rsidTr="004B3218">
        <w:tc>
          <w:tcPr>
            <w:tcW w:w="9396" w:type="dxa"/>
            <w:gridSpan w:val="3"/>
          </w:tcPr>
          <w:p w14:paraId="6EED1EFD" w14:textId="77777777" w:rsidR="00323CE2" w:rsidRPr="0078735D" w:rsidRDefault="00323CE2" w:rsidP="00323CE2">
            <w:pPr>
              <w:rPr>
                <w:rFonts w:ascii="Calibri" w:hAnsi="Calibri" w:cs="Calibri"/>
              </w:rPr>
            </w:pPr>
            <w:r w:rsidRPr="0078735D">
              <w:rPr>
                <w:rFonts w:ascii="Calibri" w:hAnsi="Calibri" w:cs="Calibri"/>
              </w:rPr>
              <w:t xml:space="preserve">STUDY PROGRAMME: </w:t>
            </w:r>
            <w:r w:rsidRPr="00607CB5">
              <w:rPr>
                <w:rFonts w:ascii="Calibri" w:hAnsi="Calibri" w:cs="Calibri"/>
                <w:b/>
              </w:rPr>
              <w:t xml:space="preserve"> </w:t>
            </w:r>
            <w:r w:rsidRPr="0078735D">
              <w:rPr>
                <w:rFonts w:ascii="Calibri" w:hAnsi="Calibri" w:cs="Calibri"/>
                <w:b/>
              </w:rPr>
              <w:t>RUSSIAN LANGUAGE AND LITERATURE</w:t>
            </w:r>
          </w:p>
          <w:p w14:paraId="19CABC2F" w14:textId="77777777" w:rsidR="00323CE2" w:rsidRPr="0078735D" w:rsidRDefault="00323CE2" w:rsidP="00323CE2">
            <w:pPr>
              <w:rPr>
                <w:rFonts w:ascii="Calibri" w:hAnsi="Calibri" w:cs="Calibri"/>
              </w:rPr>
            </w:pPr>
          </w:p>
        </w:tc>
      </w:tr>
      <w:tr w:rsidR="00323CE2" w:rsidRPr="0078735D" w14:paraId="32F0696D" w14:textId="77777777" w:rsidTr="004B3218">
        <w:tc>
          <w:tcPr>
            <w:tcW w:w="9396" w:type="dxa"/>
            <w:gridSpan w:val="3"/>
          </w:tcPr>
          <w:p w14:paraId="1333359A" w14:textId="77777777" w:rsidR="00323CE2" w:rsidRDefault="00323CE2" w:rsidP="00323CE2">
            <w:pPr>
              <w:rPr>
                <w:rFonts w:ascii="Calibri" w:hAnsi="Calibri" w:cs="Calibri"/>
                <w:color w:val="FF0000"/>
              </w:rPr>
            </w:pPr>
            <w:r w:rsidRPr="0078735D">
              <w:rPr>
                <w:rFonts w:ascii="Calibri" w:hAnsi="Calibri" w:cs="Calibri"/>
              </w:rPr>
              <w:t>Level and Year</w:t>
            </w:r>
            <w:r w:rsidRPr="0078735D">
              <w:rPr>
                <w:rFonts w:ascii="Calibri" w:hAnsi="Calibri" w:cs="Calibri"/>
                <w:vertAlign w:val="superscript"/>
              </w:rPr>
              <w:footnoteReference w:id="1"/>
            </w:r>
            <w:r w:rsidRPr="0078735D">
              <w:rPr>
                <w:rFonts w:ascii="Calibri" w:hAnsi="Calibri" w:cs="Calibri"/>
              </w:rPr>
              <w:t xml:space="preserve">: </w:t>
            </w:r>
            <w:r w:rsidRPr="0078735D">
              <w:rPr>
                <w:rFonts w:ascii="Calibri" w:hAnsi="Calibri" w:cs="Calibri"/>
                <w:color w:val="FF0000"/>
              </w:rPr>
              <w:t xml:space="preserve"> BA or MA; 4</w:t>
            </w:r>
            <w:r w:rsidRPr="0078735D">
              <w:rPr>
                <w:rFonts w:ascii="Calibri" w:hAnsi="Calibri" w:cs="Calibri"/>
                <w:color w:val="FF0000"/>
                <w:vertAlign w:val="superscript"/>
              </w:rPr>
              <w:t>th</w:t>
            </w:r>
            <w:r w:rsidRPr="0078735D">
              <w:rPr>
                <w:rFonts w:ascii="Calibri" w:hAnsi="Calibri" w:cs="Calibri"/>
                <w:color w:val="FF0000"/>
              </w:rPr>
              <w:t xml:space="preserve"> or 5</w:t>
            </w:r>
            <w:r w:rsidRPr="0078735D">
              <w:rPr>
                <w:rFonts w:ascii="Calibri" w:hAnsi="Calibri" w:cs="Calibri"/>
                <w:color w:val="FF0000"/>
                <w:vertAlign w:val="superscript"/>
              </w:rPr>
              <w:t>th</w:t>
            </w:r>
            <w:r w:rsidRPr="0078735D">
              <w:rPr>
                <w:rFonts w:ascii="Calibri" w:hAnsi="Calibri" w:cs="Calibri"/>
                <w:color w:val="FF0000"/>
              </w:rPr>
              <w:t xml:space="preserve"> year </w:t>
            </w:r>
          </w:p>
          <w:p w14:paraId="2E9C081F" w14:textId="77777777" w:rsidR="00323CE2" w:rsidRPr="0078735D" w:rsidRDefault="00323CE2" w:rsidP="00323CE2">
            <w:pPr>
              <w:rPr>
                <w:rFonts w:ascii="Calibri" w:hAnsi="Calibri" w:cs="Calibri"/>
                <w:color w:val="FF0000"/>
              </w:rPr>
            </w:pPr>
          </w:p>
        </w:tc>
      </w:tr>
      <w:tr w:rsidR="00323CE2" w:rsidRPr="0078735D" w14:paraId="3E174565" w14:textId="77777777" w:rsidTr="004B3218">
        <w:tc>
          <w:tcPr>
            <w:tcW w:w="9396" w:type="dxa"/>
            <w:gridSpan w:val="3"/>
          </w:tcPr>
          <w:p w14:paraId="4C093E1C" w14:textId="77777777" w:rsidR="00323CE2" w:rsidRPr="0078735D" w:rsidRDefault="00323CE2" w:rsidP="00323CE2">
            <w:pPr>
              <w:rPr>
                <w:rFonts w:ascii="Calibri" w:hAnsi="Calibri" w:cs="Calibri"/>
              </w:rPr>
            </w:pPr>
            <w:r w:rsidRPr="0078735D">
              <w:rPr>
                <w:rFonts w:ascii="Calibri" w:hAnsi="Calibri" w:cs="Calibri"/>
              </w:rPr>
              <w:t xml:space="preserve">Course Title: </w:t>
            </w:r>
            <w:r w:rsidRPr="00C23A70">
              <w:rPr>
                <w:rFonts w:ascii="Calibri" w:hAnsi="Calibri" w:cs="Calibri"/>
                <w:b/>
              </w:rPr>
              <w:t>PHRASEOLOGY</w:t>
            </w:r>
            <w:r w:rsidRPr="0078735D">
              <w:rPr>
                <w:rFonts w:ascii="Calibri" w:hAnsi="Calibri" w:cs="Calibri"/>
              </w:rPr>
              <w:t xml:space="preserve"> </w:t>
            </w:r>
          </w:p>
          <w:p w14:paraId="19A084E7" w14:textId="77777777" w:rsidR="00323CE2" w:rsidRPr="0078735D" w:rsidRDefault="00323CE2" w:rsidP="00323CE2">
            <w:pPr>
              <w:rPr>
                <w:rFonts w:ascii="Calibri" w:hAnsi="Calibri" w:cs="Calibri"/>
              </w:rPr>
            </w:pPr>
          </w:p>
        </w:tc>
      </w:tr>
      <w:tr w:rsidR="00323CE2" w:rsidRPr="0078735D" w14:paraId="055F9929" w14:textId="77777777" w:rsidTr="004B3218">
        <w:tc>
          <w:tcPr>
            <w:tcW w:w="9396" w:type="dxa"/>
            <w:gridSpan w:val="3"/>
          </w:tcPr>
          <w:p w14:paraId="1DCE055E" w14:textId="77777777" w:rsidR="00323CE2" w:rsidRPr="0078735D" w:rsidRDefault="00323CE2" w:rsidP="00323CE2">
            <w:pPr>
              <w:rPr>
                <w:rFonts w:ascii="Calibri" w:hAnsi="Calibri" w:cs="Calibri"/>
              </w:rPr>
            </w:pPr>
            <w:r w:rsidRPr="0078735D">
              <w:rPr>
                <w:rFonts w:ascii="Calibri" w:hAnsi="Calibri" w:cs="Calibri"/>
              </w:rPr>
              <w:t xml:space="preserve">Course Description: The course explores the phraseology of the Russian language. </w:t>
            </w:r>
            <w:r w:rsidRPr="0078735D">
              <w:t xml:space="preserve">It </w:t>
            </w:r>
            <w:r w:rsidRPr="0078735D">
              <w:rPr>
                <w:rFonts w:ascii="Calibri" w:hAnsi="Calibri" w:cs="Calibri"/>
              </w:rPr>
              <w:t>provides insight into:</w:t>
            </w:r>
          </w:p>
          <w:p w14:paraId="03B09A2E" w14:textId="77777777" w:rsidR="00323CE2" w:rsidRDefault="00323CE2" w:rsidP="00323CE2">
            <w:pPr>
              <w:rPr>
                <w:rFonts w:ascii="Calibri" w:hAnsi="Calibri" w:cs="Calibri"/>
              </w:rPr>
            </w:pPr>
            <w:r w:rsidRPr="0078735D">
              <w:rPr>
                <w:rFonts w:ascii="Calibri" w:hAnsi="Calibri" w:cs="Calibri"/>
              </w:rPr>
              <w:t xml:space="preserve">the placement and role of phraseology in linguistics and other related fields; basic features of phraseological units and their classification; the use of phraseological units in various types of Russian texts. The course enables students to actively use the most common Russian phraseological units. </w:t>
            </w:r>
          </w:p>
          <w:p w14:paraId="29177E93" w14:textId="77777777" w:rsidR="00323CE2" w:rsidRPr="0078735D" w:rsidRDefault="00323CE2" w:rsidP="00323CE2">
            <w:pPr>
              <w:rPr>
                <w:rFonts w:ascii="Calibri" w:hAnsi="Calibri" w:cs="Calibri"/>
              </w:rPr>
            </w:pPr>
            <w:r w:rsidRPr="0078735D">
              <w:t xml:space="preserve"> </w:t>
            </w:r>
            <w:r w:rsidRPr="0078735D">
              <w:rPr>
                <w:rFonts w:ascii="Calibri" w:hAnsi="Calibri" w:cs="Calibri"/>
              </w:rPr>
              <w:t xml:space="preserve">    </w:t>
            </w:r>
          </w:p>
        </w:tc>
      </w:tr>
      <w:tr w:rsidR="00323CE2" w:rsidRPr="0078735D" w14:paraId="7FC309B0" w14:textId="77777777" w:rsidTr="004B3218">
        <w:tc>
          <w:tcPr>
            <w:tcW w:w="9396" w:type="dxa"/>
            <w:gridSpan w:val="3"/>
          </w:tcPr>
          <w:p w14:paraId="3F835F82" w14:textId="77777777" w:rsidR="00323CE2" w:rsidRDefault="00323CE2" w:rsidP="00323CE2">
            <w:pPr>
              <w:rPr>
                <w:rFonts w:ascii="Calibri" w:hAnsi="Calibri" w:cs="Calibri"/>
                <w:color w:val="FF0000"/>
              </w:rPr>
            </w:pPr>
            <w:r w:rsidRPr="0078735D">
              <w:rPr>
                <w:rFonts w:ascii="Calibri" w:hAnsi="Calibri" w:cs="Calibri"/>
              </w:rPr>
              <w:t>Semester</w:t>
            </w:r>
            <w:r w:rsidRPr="0078735D">
              <w:rPr>
                <w:rFonts w:ascii="Calibri" w:hAnsi="Calibri" w:cs="Calibri"/>
                <w:vertAlign w:val="superscript"/>
              </w:rPr>
              <w:footnoteReference w:id="2"/>
            </w:r>
            <w:r w:rsidRPr="0078735D">
              <w:rPr>
                <w:rFonts w:ascii="Calibri" w:hAnsi="Calibri" w:cs="Calibri"/>
              </w:rPr>
              <w:t>:</w:t>
            </w:r>
            <w:r>
              <w:rPr>
                <w:rFonts w:ascii="Calibri" w:hAnsi="Calibri" w:cs="Calibri"/>
                <w:color w:val="FF0000"/>
              </w:rPr>
              <w:t xml:space="preserve"> S</w:t>
            </w:r>
            <w:r w:rsidRPr="0078735D">
              <w:rPr>
                <w:rFonts w:ascii="Calibri" w:hAnsi="Calibri" w:cs="Calibri"/>
                <w:color w:val="FF0000"/>
              </w:rPr>
              <w:t>ummer</w:t>
            </w:r>
            <w:r>
              <w:rPr>
                <w:rFonts w:ascii="Calibri" w:hAnsi="Calibri" w:cs="Calibri"/>
                <w:color w:val="FF0000"/>
              </w:rPr>
              <w:t>, 2025/26</w:t>
            </w:r>
          </w:p>
          <w:p w14:paraId="2DF3DF1C" w14:textId="77777777" w:rsidR="00323CE2" w:rsidRPr="0078735D" w:rsidRDefault="00323CE2" w:rsidP="00323CE2">
            <w:pPr>
              <w:rPr>
                <w:rFonts w:ascii="Calibri" w:hAnsi="Calibri" w:cs="Calibri"/>
                <w:color w:val="FF0000"/>
              </w:rPr>
            </w:pPr>
          </w:p>
        </w:tc>
      </w:tr>
      <w:tr w:rsidR="00323CE2" w:rsidRPr="0078735D" w14:paraId="52088035" w14:textId="77777777" w:rsidTr="004B3218">
        <w:tc>
          <w:tcPr>
            <w:tcW w:w="9396" w:type="dxa"/>
            <w:gridSpan w:val="3"/>
          </w:tcPr>
          <w:p w14:paraId="7857A0F1" w14:textId="77777777" w:rsidR="00323CE2" w:rsidRPr="0078735D" w:rsidRDefault="00323CE2" w:rsidP="00323CE2">
            <w:pPr>
              <w:rPr>
                <w:rFonts w:ascii="Calibri" w:hAnsi="Calibri" w:cs="Calibri"/>
              </w:rPr>
            </w:pPr>
            <w:r w:rsidRPr="0078735D">
              <w:rPr>
                <w:rFonts w:ascii="Calibri" w:hAnsi="Calibri" w:cs="Calibri"/>
              </w:rPr>
              <w:t xml:space="preserve">Lecturer(s)/Teacher(s): Anita Hrnjak, </w:t>
            </w:r>
            <w:proofErr w:type="gramStart"/>
            <w:r w:rsidRPr="0078735D">
              <w:rPr>
                <w:rFonts w:ascii="Calibri" w:hAnsi="Calibri" w:cs="Calibri"/>
              </w:rPr>
              <w:t xml:space="preserve">PhD, </w:t>
            </w:r>
            <w:r w:rsidRPr="0078735D">
              <w:t xml:space="preserve"> </w:t>
            </w:r>
            <w:r w:rsidRPr="0078735D">
              <w:rPr>
                <w:rFonts w:ascii="Calibri" w:hAnsi="Calibri" w:cs="Calibri"/>
              </w:rPr>
              <w:t>senior</w:t>
            </w:r>
            <w:proofErr w:type="gramEnd"/>
            <w:r w:rsidRPr="0078735D">
              <w:rPr>
                <w:rFonts w:ascii="Calibri" w:hAnsi="Calibri" w:cs="Calibri"/>
              </w:rPr>
              <w:t xml:space="preserve"> lector</w:t>
            </w:r>
          </w:p>
          <w:p w14:paraId="54C62F11" w14:textId="77777777" w:rsidR="00323CE2" w:rsidRPr="0078735D" w:rsidRDefault="00323CE2" w:rsidP="00323CE2">
            <w:pPr>
              <w:rPr>
                <w:rFonts w:ascii="Calibri" w:hAnsi="Calibri" w:cs="Calibri"/>
              </w:rPr>
            </w:pPr>
          </w:p>
        </w:tc>
      </w:tr>
      <w:tr w:rsidR="00323CE2" w:rsidRPr="0078735D" w14:paraId="38373A85" w14:textId="77777777" w:rsidTr="004B3218">
        <w:tc>
          <w:tcPr>
            <w:tcW w:w="9396" w:type="dxa"/>
            <w:gridSpan w:val="3"/>
          </w:tcPr>
          <w:p w14:paraId="2B2B53B6" w14:textId="77777777" w:rsidR="00323CE2" w:rsidRPr="0078735D" w:rsidRDefault="00323CE2" w:rsidP="00323CE2">
            <w:pPr>
              <w:rPr>
                <w:rFonts w:ascii="Calibri" w:hAnsi="Calibri" w:cs="Calibri"/>
              </w:rPr>
            </w:pPr>
            <w:r w:rsidRPr="0078735D">
              <w:rPr>
                <w:rFonts w:ascii="Calibri" w:hAnsi="Calibri" w:cs="Calibri"/>
              </w:rPr>
              <w:t>Teaching Language (regular)</w:t>
            </w:r>
            <w:r w:rsidRPr="0078735D">
              <w:rPr>
                <w:rFonts w:ascii="Calibri" w:hAnsi="Calibri" w:cs="Calibri"/>
                <w:vertAlign w:val="superscript"/>
              </w:rPr>
              <w:footnoteReference w:id="3"/>
            </w:r>
            <w:r w:rsidRPr="0078735D">
              <w:rPr>
                <w:rFonts w:ascii="Calibri" w:hAnsi="Calibri" w:cs="Calibri"/>
              </w:rPr>
              <w:t>: Russian</w:t>
            </w:r>
          </w:p>
        </w:tc>
      </w:tr>
      <w:tr w:rsidR="00323CE2" w:rsidRPr="0078735D" w14:paraId="732404B9" w14:textId="77777777" w:rsidTr="004B3218">
        <w:tc>
          <w:tcPr>
            <w:tcW w:w="9396" w:type="dxa"/>
            <w:gridSpan w:val="3"/>
          </w:tcPr>
          <w:p w14:paraId="39CCCC25" w14:textId="77777777" w:rsidR="00323CE2" w:rsidRPr="0078735D" w:rsidRDefault="00323CE2" w:rsidP="00323CE2">
            <w:pPr>
              <w:rPr>
                <w:rFonts w:ascii="Calibri" w:hAnsi="Calibri" w:cs="Calibri"/>
              </w:rPr>
            </w:pPr>
            <w:r w:rsidRPr="0078735D">
              <w:rPr>
                <w:rFonts w:ascii="Calibri" w:hAnsi="Calibri" w:cs="Calibri"/>
              </w:rPr>
              <w:t>Teaching Methods (regular):</w:t>
            </w:r>
            <w:r w:rsidRPr="0078735D">
              <w:rPr>
                <w:rFonts w:ascii="Calibri" w:hAnsi="Calibri" w:cs="Calibri"/>
                <w:vertAlign w:val="superscript"/>
              </w:rPr>
              <w:footnoteReference w:id="4"/>
            </w:r>
            <w:r w:rsidRPr="0078735D">
              <w:rPr>
                <w:rFonts w:ascii="Calibri" w:hAnsi="Calibri" w:cs="Calibri"/>
              </w:rPr>
              <w:t xml:space="preserve"> </w:t>
            </w:r>
            <w:r w:rsidRPr="0078735D">
              <w:t xml:space="preserve"> </w:t>
            </w:r>
            <w:r w:rsidRPr="0078735D">
              <w:rPr>
                <w:rFonts w:ascii="Calibri" w:hAnsi="Calibri" w:cs="Calibri"/>
              </w:rPr>
              <w:t>Teaching through lectures and seminars; Presentations; Classroom discussion; E-Learning (Omega); Consultations</w:t>
            </w:r>
          </w:p>
          <w:p w14:paraId="00C07A64" w14:textId="77777777" w:rsidR="00323CE2" w:rsidRPr="0078735D" w:rsidRDefault="00323CE2" w:rsidP="00323CE2">
            <w:pPr>
              <w:rPr>
                <w:rFonts w:ascii="Calibri" w:hAnsi="Calibri" w:cs="Calibri"/>
              </w:rPr>
            </w:pPr>
          </w:p>
        </w:tc>
      </w:tr>
      <w:tr w:rsidR="00323CE2" w:rsidRPr="0078735D" w14:paraId="75D7693C" w14:textId="77777777" w:rsidTr="004B3218">
        <w:tc>
          <w:tcPr>
            <w:tcW w:w="3132" w:type="dxa"/>
          </w:tcPr>
          <w:p w14:paraId="47D62877" w14:textId="77777777" w:rsidR="00323CE2" w:rsidRPr="0078735D" w:rsidRDefault="00323CE2" w:rsidP="00323CE2">
            <w:pPr>
              <w:rPr>
                <w:rFonts w:ascii="Calibri" w:hAnsi="Calibri" w:cs="Calibri"/>
              </w:rPr>
            </w:pPr>
            <w:r w:rsidRPr="0078735D">
              <w:rPr>
                <w:rFonts w:ascii="Calibri" w:hAnsi="Calibri" w:cs="Calibri"/>
              </w:rPr>
              <w:t>Teaching:</w:t>
            </w:r>
          </w:p>
        </w:tc>
        <w:tc>
          <w:tcPr>
            <w:tcW w:w="3132" w:type="dxa"/>
          </w:tcPr>
          <w:p w14:paraId="7DDB3AF6" w14:textId="77777777" w:rsidR="00323CE2" w:rsidRPr="0078735D" w:rsidRDefault="00323CE2" w:rsidP="00323CE2">
            <w:pPr>
              <w:rPr>
                <w:rFonts w:ascii="Calibri" w:hAnsi="Calibri" w:cs="Calibri"/>
              </w:rPr>
            </w:pPr>
            <w:r w:rsidRPr="0078735D">
              <w:rPr>
                <w:rFonts w:ascii="Calibri" w:hAnsi="Calibri" w:cs="Calibri"/>
              </w:rPr>
              <w:t>Weekly (hours)</w:t>
            </w:r>
          </w:p>
        </w:tc>
        <w:tc>
          <w:tcPr>
            <w:tcW w:w="3132" w:type="dxa"/>
          </w:tcPr>
          <w:p w14:paraId="5E71F87C" w14:textId="77777777" w:rsidR="00323CE2" w:rsidRPr="0078735D" w:rsidRDefault="00323CE2" w:rsidP="00323CE2">
            <w:pPr>
              <w:rPr>
                <w:rFonts w:ascii="Calibri" w:hAnsi="Calibri" w:cs="Calibri"/>
              </w:rPr>
            </w:pPr>
            <w:r w:rsidRPr="0078735D">
              <w:rPr>
                <w:rFonts w:ascii="Calibri" w:hAnsi="Calibri" w:cs="Calibri"/>
              </w:rPr>
              <w:t>Semester (hours)</w:t>
            </w:r>
          </w:p>
          <w:p w14:paraId="55569678" w14:textId="77777777" w:rsidR="00323CE2" w:rsidRPr="0078735D" w:rsidRDefault="00323CE2" w:rsidP="00323CE2">
            <w:pPr>
              <w:rPr>
                <w:rFonts w:ascii="Calibri" w:hAnsi="Calibri" w:cs="Calibri"/>
              </w:rPr>
            </w:pPr>
          </w:p>
        </w:tc>
      </w:tr>
      <w:tr w:rsidR="00323CE2" w:rsidRPr="0078735D" w14:paraId="7C2C4F95" w14:textId="77777777" w:rsidTr="004B3218">
        <w:tc>
          <w:tcPr>
            <w:tcW w:w="3132" w:type="dxa"/>
          </w:tcPr>
          <w:p w14:paraId="63ED155C" w14:textId="77777777" w:rsidR="00323CE2" w:rsidRPr="0078735D" w:rsidRDefault="00323CE2" w:rsidP="00323CE2">
            <w:pPr>
              <w:rPr>
                <w:rFonts w:ascii="Calibri" w:hAnsi="Calibri" w:cs="Calibri"/>
              </w:rPr>
            </w:pPr>
            <w:r w:rsidRPr="0078735D">
              <w:rPr>
                <w:rFonts w:ascii="Calibri" w:hAnsi="Calibri" w:cs="Calibri"/>
              </w:rPr>
              <w:t>Lectures:</w:t>
            </w:r>
          </w:p>
        </w:tc>
        <w:tc>
          <w:tcPr>
            <w:tcW w:w="3132" w:type="dxa"/>
          </w:tcPr>
          <w:p w14:paraId="19596049" w14:textId="77777777" w:rsidR="00323CE2" w:rsidRPr="0078735D" w:rsidRDefault="00323CE2" w:rsidP="00323CE2">
            <w:pPr>
              <w:rPr>
                <w:rFonts w:ascii="Calibri" w:hAnsi="Calibri" w:cs="Calibri"/>
              </w:rPr>
            </w:pPr>
            <w:r w:rsidRPr="0078735D">
              <w:rPr>
                <w:rFonts w:ascii="Calibri" w:hAnsi="Calibri" w:cs="Calibri"/>
              </w:rPr>
              <w:t>2</w:t>
            </w:r>
          </w:p>
        </w:tc>
        <w:tc>
          <w:tcPr>
            <w:tcW w:w="3132" w:type="dxa"/>
          </w:tcPr>
          <w:p w14:paraId="14CF9FA6" w14:textId="77777777" w:rsidR="00323CE2" w:rsidRPr="0078735D" w:rsidRDefault="00323CE2" w:rsidP="00323CE2">
            <w:pPr>
              <w:rPr>
                <w:rFonts w:ascii="Calibri" w:hAnsi="Calibri" w:cs="Calibri"/>
              </w:rPr>
            </w:pPr>
            <w:r w:rsidRPr="0078735D">
              <w:rPr>
                <w:rFonts w:ascii="Calibri" w:hAnsi="Calibri" w:cs="Calibri"/>
              </w:rPr>
              <w:t>30</w:t>
            </w:r>
          </w:p>
        </w:tc>
      </w:tr>
      <w:tr w:rsidR="00323CE2" w:rsidRPr="0078735D" w14:paraId="34ADB056" w14:textId="77777777" w:rsidTr="004B3218">
        <w:tc>
          <w:tcPr>
            <w:tcW w:w="3132" w:type="dxa"/>
          </w:tcPr>
          <w:p w14:paraId="4AF614BE" w14:textId="77777777" w:rsidR="00323CE2" w:rsidRPr="0078735D" w:rsidRDefault="00323CE2" w:rsidP="00323CE2">
            <w:pPr>
              <w:rPr>
                <w:rFonts w:ascii="Calibri" w:hAnsi="Calibri" w:cs="Calibri"/>
              </w:rPr>
            </w:pPr>
            <w:r w:rsidRPr="0078735D">
              <w:rPr>
                <w:rFonts w:ascii="Calibri" w:hAnsi="Calibri" w:cs="Calibri"/>
              </w:rPr>
              <w:t>Exercises:</w:t>
            </w:r>
          </w:p>
        </w:tc>
        <w:tc>
          <w:tcPr>
            <w:tcW w:w="3132" w:type="dxa"/>
          </w:tcPr>
          <w:p w14:paraId="5D86A28D" w14:textId="77777777" w:rsidR="00323CE2" w:rsidRPr="0078735D" w:rsidRDefault="00323CE2" w:rsidP="00323CE2">
            <w:pPr>
              <w:rPr>
                <w:rFonts w:ascii="Calibri" w:hAnsi="Calibri" w:cs="Calibri"/>
              </w:rPr>
            </w:pPr>
            <w:r w:rsidRPr="0078735D">
              <w:rPr>
                <w:rFonts w:ascii="Calibri" w:hAnsi="Calibri" w:cs="Calibri"/>
              </w:rPr>
              <w:t>-</w:t>
            </w:r>
          </w:p>
        </w:tc>
        <w:tc>
          <w:tcPr>
            <w:tcW w:w="3132" w:type="dxa"/>
          </w:tcPr>
          <w:p w14:paraId="1116D9C9" w14:textId="77777777" w:rsidR="00323CE2" w:rsidRPr="0078735D" w:rsidRDefault="00323CE2" w:rsidP="00323CE2">
            <w:pPr>
              <w:rPr>
                <w:rFonts w:ascii="Calibri" w:hAnsi="Calibri" w:cs="Calibri"/>
              </w:rPr>
            </w:pPr>
            <w:r w:rsidRPr="0078735D">
              <w:rPr>
                <w:rFonts w:ascii="Calibri" w:hAnsi="Calibri" w:cs="Calibri"/>
              </w:rPr>
              <w:t>-</w:t>
            </w:r>
          </w:p>
        </w:tc>
      </w:tr>
      <w:tr w:rsidR="00323CE2" w:rsidRPr="0078735D" w14:paraId="26016BED" w14:textId="77777777" w:rsidTr="004B3218">
        <w:tc>
          <w:tcPr>
            <w:tcW w:w="3132" w:type="dxa"/>
          </w:tcPr>
          <w:p w14:paraId="0652B58D" w14:textId="77777777" w:rsidR="00323CE2" w:rsidRPr="0078735D" w:rsidRDefault="00323CE2" w:rsidP="00323CE2">
            <w:pPr>
              <w:rPr>
                <w:rFonts w:ascii="Calibri" w:hAnsi="Calibri" w:cs="Calibri"/>
              </w:rPr>
            </w:pPr>
            <w:r w:rsidRPr="0078735D">
              <w:rPr>
                <w:rFonts w:ascii="Calibri" w:hAnsi="Calibri" w:cs="Calibri"/>
              </w:rPr>
              <w:t>Seminars:</w:t>
            </w:r>
          </w:p>
        </w:tc>
        <w:tc>
          <w:tcPr>
            <w:tcW w:w="3132" w:type="dxa"/>
          </w:tcPr>
          <w:p w14:paraId="2E0BA1B0" w14:textId="77777777" w:rsidR="00323CE2" w:rsidRPr="0078735D" w:rsidRDefault="00323CE2" w:rsidP="00323CE2">
            <w:pPr>
              <w:rPr>
                <w:rFonts w:ascii="Calibri" w:hAnsi="Calibri" w:cs="Calibri"/>
              </w:rPr>
            </w:pPr>
            <w:r w:rsidRPr="0078735D">
              <w:rPr>
                <w:rFonts w:ascii="Calibri" w:hAnsi="Calibri" w:cs="Calibri"/>
              </w:rPr>
              <w:t>2</w:t>
            </w:r>
          </w:p>
        </w:tc>
        <w:tc>
          <w:tcPr>
            <w:tcW w:w="3132" w:type="dxa"/>
          </w:tcPr>
          <w:p w14:paraId="0F46B103" w14:textId="77777777" w:rsidR="00323CE2" w:rsidRPr="0078735D" w:rsidRDefault="00323CE2" w:rsidP="00323CE2">
            <w:pPr>
              <w:rPr>
                <w:rFonts w:ascii="Calibri" w:hAnsi="Calibri" w:cs="Calibri"/>
              </w:rPr>
            </w:pPr>
            <w:r w:rsidRPr="0078735D">
              <w:rPr>
                <w:rFonts w:ascii="Calibri" w:hAnsi="Calibri" w:cs="Calibri"/>
              </w:rPr>
              <w:t>30</w:t>
            </w:r>
          </w:p>
        </w:tc>
      </w:tr>
      <w:tr w:rsidR="00323CE2" w:rsidRPr="0078735D" w14:paraId="5D6B25DF" w14:textId="77777777" w:rsidTr="004B3218">
        <w:tc>
          <w:tcPr>
            <w:tcW w:w="9396" w:type="dxa"/>
            <w:gridSpan w:val="3"/>
          </w:tcPr>
          <w:p w14:paraId="1F96208B" w14:textId="77777777" w:rsidR="00323CE2" w:rsidRPr="0078735D" w:rsidRDefault="00323CE2" w:rsidP="00323CE2">
            <w:pPr>
              <w:rPr>
                <w:rFonts w:ascii="Calibri" w:hAnsi="Calibri" w:cs="Calibri"/>
              </w:rPr>
            </w:pPr>
            <w:r w:rsidRPr="0078735D">
              <w:rPr>
                <w:rFonts w:ascii="Calibri" w:hAnsi="Calibri" w:cs="Calibri"/>
              </w:rPr>
              <w:t>ECTS: 4</w:t>
            </w:r>
          </w:p>
        </w:tc>
      </w:tr>
      <w:tr w:rsidR="00323CE2" w:rsidRPr="0078735D" w14:paraId="2261C5DD" w14:textId="77777777" w:rsidTr="004B3218">
        <w:tc>
          <w:tcPr>
            <w:tcW w:w="9396" w:type="dxa"/>
            <w:gridSpan w:val="3"/>
          </w:tcPr>
          <w:p w14:paraId="7298D0BF" w14:textId="77777777" w:rsidR="00323CE2" w:rsidRPr="0078735D" w:rsidRDefault="00323CE2" w:rsidP="00323CE2">
            <w:pPr>
              <w:rPr>
                <w:rFonts w:ascii="Calibri" w:hAnsi="Calibri" w:cs="Calibri"/>
              </w:rPr>
            </w:pPr>
            <w:r w:rsidRPr="0078735D">
              <w:rPr>
                <w:rFonts w:ascii="Calibri" w:hAnsi="Calibri" w:cs="Calibri"/>
              </w:rPr>
              <w:t>Teaching language and level</w:t>
            </w:r>
            <w:r w:rsidRPr="0078735D">
              <w:rPr>
                <w:rFonts w:ascii="Calibri" w:hAnsi="Calibri" w:cs="Calibri"/>
                <w:vertAlign w:val="superscript"/>
              </w:rPr>
              <w:footnoteReference w:id="5"/>
            </w:r>
            <w:r w:rsidRPr="0078735D">
              <w:rPr>
                <w:rFonts w:ascii="Calibri" w:hAnsi="Calibri" w:cs="Calibri"/>
              </w:rPr>
              <w:t xml:space="preserve">  for guest (exchange) students: Russian; B2</w:t>
            </w:r>
          </w:p>
          <w:p w14:paraId="6B8D2F70" w14:textId="77777777" w:rsidR="00323CE2" w:rsidRPr="0078735D" w:rsidRDefault="00323CE2" w:rsidP="00323CE2">
            <w:pPr>
              <w:rPr>
                <w:rFonts w:ascii="Calibri" w:hAnsi="Calibri" w:cs="Calibri"/>
              </w:rPr>
            </w:pPr>
          </w:p>
        </w:tc>
      </w:tr>
      <w:tr w:rsidR="00323CE2" w:rsidRPr="0078735D" w14:paraId="076EF556" w14:textId="77777777" w:rsidTr="004B3218">
        <w:tc>
          <w:tcPr>
            <w:tcW w:w="9396" w:type="dxa"/>
            <w:gridSpan w:val="3"/>
          </w:tcPr>
          <w:p w14:paraId="1BF07199" w14:textId="77777777" w:rsidR="00323CE2" w:rsidRPr="0078735D" w:rsidRDefault="00323CE2" w:rsidP="00323CE2">
            <w:pPr>
              <w:rPr>
                <w:rFonts w:ascii="Calibri" w:hAnsi="Calibri" w:cs="Calibri"/>
              </w:rPr>
            </w:pPr>
            <w:r w:rsidRPr="0078735D">
              <w:rPr>
                <w:rFonts w:ascii="Calibri" w:hAnsi="Calibri" w:cs="Calibri"/>
              </w:rPr>
              <w:t>Teaching Methods</w:t>
            </w:r>
            <w:r w:rsidRPr="0078735D">
              <w:rPr>
                <w:rFonts w:ascii="Calibri" w:hAnsi="Calibri" w:cs="Calibri"/>
                <w:vertAlign w:val="superscript"/>
              </w:rPr>
              <w:footnoteReference w:id="6"/>
            </w:r>
            <w:r w:rsidRPr="0078735D">
              <w:rPr>
                <w:rFonts w:ascii="Calibri" w:hAnsi="Calibri" w:cs="Calibri"/>
              </w:rPr>
              <w:t xml:space="preserve"> for guest (exchange) students: L2</w:t>
            </w:r>
          </w:p>
          <w:p w14:paraId="7242CAE7" w14:textId="77777777" w:rsidR="00323CE2" w:rsidRPr="0078735D" w:rsidRDefault="00323CE2" w:rsidP="00323CE2">
            <w:pPr>
              <w:rPr>
                <w:rFonts w:ascii="Calibri" w:hAnsi="Calibri" w:cs="Calibri"/>
              </w:rPr>
            </w:pPr>
          </w:p>
        </w:tc>
      </w:tr>
      <w:tr w:rsidR="00323CE2" w:rsidRPr="0078735D" w14:paraId="499AD7D4" w14:textId="77777777" w:rsidTr="004B3218">
        <w:tc>
          <w:tcPr>
            <w:tcW w:w="9396" w:type="dxa"/>
            <w:gridSpan w:val="3"/>
          </w:tcPr>
          <w:p w14:paraId="46C689A2" w14:textId="77777777" w:rsidR="00323CE2" w:rsidRPr="0078735D" w:rsidRDefault="00323CE2" w:rsidP="00323CE2">
            <w:pPr>
              <w:rPr>
                <w:rFonts w:ascii="Calibri" w:hAnsi="Calibri" w:cs="Calibri"/>
              </w:rPr>
            </w:pPr>
            <w:r w:rsidRPr="0078735D">
              <w:rPr>
                <w:rFonts w:ascii="Calibri" w:hAnsi="Calibri" w:cs="Calibri"/>
              </w:rPr>
              <w:lastRenderedPageBreak/>
              <w:t>Evaluation Methods</w:t>
            </w:r>
            <w:r w:rsidRPr="0078735D">
              <w:rPr>
                <w:rFonts w:ascii="Calibri" w:hAnsi="Calibri" w:cs="Calibri"/>
                <w:vertAlign w:val="superscript"/>
              </w:rPr>
              <w:footnoteReference w:id="7"/>
            </w:r>
            <w:r w:rsidRPr="0078735D">
              <w:rPr>
                <w:rFonts w:ascii="Calibri" w:hAnsi="Calibri" w:cs="Calibri"/>
              </w:rPr>
              <w:t xml:space="preserve"> and Grading</w:t>
            </w:r>
            <w:r w:rsidRPr="0078735D">
              <w:rPr>
                <w:rFonts w:ascii="Calibri" w:hAnsi="Calibri" w:cs="Calibri"/>
                <w:vertAlign w:val="superscript"/>
              </w:rPr>
              <w:footnoteReference w:id="8"/>
            </w:r>
            <w:r w:rsidRPr="0078735D">
              <w:rPr>
                <w:rFonts w:ascii="Calibri" w:hAnsi="Calibri" w:cs="Calibri"/>
              </w:rPr>
              <w:t xml:space="preserve">: Class attendance, seminar paper, written exam; Standard grading - the institutional grading system (5 Excellent; 4 Very </w:t>
            </w:r>
            <w:proofErr w:type="gramStart"/>
            <w:r w:rsidRPr="0078735D">
              <w:rPr>
                <w:rFonts w:ascii="Calibri" w:hAnsi="Calibri" w:cs="Calibri"/>
              </w:rPr>
              <w:t>good</w:t>
            </w:r>
            <w:proofErr w:type="gramEnd"/>
            <w:r w:rsidRPr="0078735D">
              <w:rPr>
                <w:rFonts w:ascii="Calibri" w:hAnsi="Calibri" w:cs="Calibri"/>
              </w:rPr>
              <w:t>; 3 Good; 2 Sufficient; 1 Fail)</w:t>
            </w:r>
          </w:p>
        </w:tc>
      </w:tr>
      <w:tr w:rsidR="00323CE2" w:rsidRPr="0078735D" w14:paraId="18A98025" w14:textId="77777777" w:rsidTr="004B3218">
        <w:tc>
          <w:tcPr>
            <w:tcW w:w="9396" w:type="dxa"/>
            <w:gridSpan w:val="3"/>
          </w:tcPr>
          <w:p w14:paraId="5456C0E6" w14:textId="77777777" w:rsidR="00323CE2" w:rsidRPr="0078735D" w:rsidRDefault="00323CE2" w:rsidP="00323CE2">
            <w:pPr>
              <w:rPr>
                <w:rFonts w:ascii="Calibri" w:hAnsi="Calibri" w:cs="Calibri"/>
              </w:rPr>
            </w:pPr>
            <w:r w:rsidRPr="0078735D">
              <w:rPr>
                <w:rFonts w:ascii="Calibri" w:hAnsi="Calibri" w:cs="Calibri"/>
              </w:rPr>
              <w:t xml:space="preserve">Learning Outcomes: </w:t>
            </w:r>
          </w:p>
          <w:p w14:paraId="1F330C13" w14:textId="77777777" w:rsidR="00323CE2" w:rsidRPr="0078735D" w:rsidRDefault="00323CE2" w:rsidP="00323CE2">
            <w:pPr>
              <w:numPr>
                <w:ilvl w:val="0"/>
                <w:numId w:val="19"/>
              </w:numPr>
              <w:spacing w:line="240" w:lineRule="auto"/>
              <w:contextualSpacing/>
              <w:rPr>
                <w:rFonts w:ascii="Calibri" w:hAnsi="Calibri" w:cs="Calibri"/>
              </w:rPr>
            </w:pPr>
            <w:r w:rsidRPr="0078735D">
              <w:rPr>
                <w:rFonts w:ascii="Calibri" w:hAnsi="Calibri" w:cs="Calibri"/>
              </w:rPr>
              <w:t>The student will be able to recognize a phraseological unit when reading Russian texts</w:t>
            </w:r>
          </w:p>
          <w:p w14:paraId="04630A8D" w14:textId="77777777" w:rsidR="00323CE2" w:rsidRPr="0078735D" w:rsidRDefault="00323CE2" w:rsidP="00323CE2">
            <w:pPr>
              <w:numPr>
                <w:ilvl w:val="0"/>
                <w:numId w:val="19"/>
              </w:numPr>
              <w:spacing w:line="240" w:lineRule="auto"/>
              <w:contextualSpacing/>
              <w:rPr>
                <w:rFonts w:ascii="Calibri" w:hAnsi="Calibri" w:cs="Calibri"/>
              </w:rPr>
            </w:pPr>
            <w:r w:rsidRPr="0078735D">
              <w:rPr>
                <w:rFonts w:ascii="Calibri" w:hAnsi="Calibri" w:cs="Calibri"/>
              </w:rPr>
              <w:t>The student will be able to apply phraseological theory while analyzing basic structural and semantic characteristics of Russian phraseological units</w:t>
            </w:r>
          </w:p>
          <w:p w14:paraId="669867EF" w14:textId="77777777" w:rsidR="00323CE2" w:rsidRPr="0078735D" w:rsidRDefault="00323CE2" w:rsidP="00323CE2">
            <w:pPr>
              <w:numPr>
                <w:ilvl w:val="0"/>
                <w:numId w:val="19"/>
              </w:numPr>
              <w:spacing w:line="240" w:lineRule="auto"/>
              <w:contextualSpacing/>
              <w:rPr>
                <w:rFonts w:ascii="Calibri" w:hAnsi="Calibri" w:cs="Calibri"/>
              </w:rPr>
            </w:pPr>
            <w:r w:rsidRPr="0078735D">
              <w:rPr>
                <w:rFonts w:ascii="Calibri" w:hAnsi="Calibri" w:cs="Calibri"/>
              </w:rPr>
              <w:t xml:space="preserve">The student will </w:t>
            </w:r>
            <w:r w:rsidRPr="0078735D">
              <w:t xml:space="preserve">be able to analyze phraseological data and present the results in </w:t>
            </w:r>
            <w:proofErr w:type="gramStart"/>
            <w:r w:rsidRPr="0078735D">
              <w:t>a form</w:t>
            </w:r>
            <w:proofErr w:type="gramEnd"/>
            <w:r w:rsidRPr="0078735D">
              <w:t xml:space="preserve"> of a seminar paper</w:t>
            </w:r>
          </w:p>
          <w:p w14:paraId="7FD83C2C" w14:textId="77777777" w:rsidR="00323CE2" w:rsidRPr="0078735D" w:rsidRDefault="00323CE2" w:rsidP="00323CE2">
            <w:pPr>
              <w:numPr>
                <w:ilvl w:val="0"/>
                <w:numId w:val="19"/>
              </w:numPr>
              <w:spacing w:line="240" w:lineRule="auto"/>
              <w:contextualSpacing/>
              <w:rPr>
                <w:rFonts w:ascii="Calibri" w:hAnsi="Calibri" w:cs="Calibri"/>
              </w:rPr>
            </w:pPr>
            <w:r w:rsidRPr="0078735D">
              <w:rPr>
                <w:rFonts w:ascii="Calibri" w:hAnsi="Calibri" w:cs="Calibri"/>
              </w:rPr>
              <w:t xml:space="preserve">The student will be able to use references </w:t>
            </w:r>
            <w:proofErr w:type="gramStart"/>
            <w:r w:rsidRPr="0078735D">
              <w:rPr>
                <w:rFonts w:ascii="Calibri" w:hAnsi="Calibri" w:cs="Calibri"/>
              </w:rPr>
              <w:t>in order to</w:t>
            </w:r>
            <w:proofErr w:type="gramEnd"/>
            <w:r w:rsidRPr="0078735D">
              <w:rPr>
                <w:rFonts w:ascii="Calibri" w:hAnsi="Calibri" w:cs="Calibri"/>
              </w:rPr>
              <w:t xml:space="preserve"> get information about different aspects of the phraseological level of the Russian language</w:t>
            </w:r>
          </w:p>
          <w:p w14:paraId="258969F5" w14:textId="77777777" w:rsidR="00323CE2" w:rsidRPr="0078735D" w:rsidRDefault="00323CE2" w:rsidP="00323CE2">
            <w:pPr>
              <w:numPr>
                <w:ilvl w:val="0"/>
                <w:numId w:val="19"/>
              </w:numPr>
              <w:spacing w:line="240" w:lineRule="auto"/>
              <w:contextualSpacing/>
              <w:rPr>
                <w:rFonts w:ascii="Calibri" w:hAnsi="Calibri" w:cs="Calibri"/>
              </w:rPr>
            </w:pPr>
            <w:r w:rsidRPr="0078735D">
              <w:rPr>
                <w:rFonts w:ascii="Calibri" w:hAnsi="Calibri" w:cs="Calibri"/>
              </w:rPr>
              <w:t>The student will be able to use different types of phraseological dictionaries to identify the meaning of phraseological units</w:t>
            </w:r>
          </w:p>
          <w:p w14:paraId="23B2AD27" w14:textId="77777777" w:rsidR="00323CE2" w:rsidRPr="0078735D" w:rsidRDefault="00323CE2" w:rsidP="00323CE2">
            <w:pPr>
              <w:numPr>
                <w:ilvl w:val="0"/>
                <w:numId w:val="19"/>
              </w:numPr>
              <w:spacing w:line="240" w:lineRule="auto"/>
              <w:contextualSpacing/>
              <w:rPr>
                <w:rFonts w:ascii="Calibri" w:hAnsi="Calibri" w:cs="Calibri"/>
              </w:rPr>
            </w:pPr>
            <w:r w:rsidRPr="0078735D">
              <w:t xml:space="preserve">The student will be able to actively use most of the common Russian phraseological units </w:t>
            </w:r>
          </w:p>
        </w:tc>
      </w:tr>
      <w:tr w:rsidR="00323CE2" w:rsidRPr="0078735D" w14:paraId="6B85BE0D" w14:textId="77777777" w:rsidTr="004B3218">
        <w:tc>
          <w:tcPr>
            <w:tcW w:w="9396" w:type="dxa"/>
            <w:gridSpan w:val="3"/>
          </w:tcPr>
          <w:p w14:paraId="39A5D027" w14:textId="77777777" w:rsidR="00323CE2" w:rsidRPr="0078735D" w:rsidRDefault="00323CE2" w:rsidP="00323CE2">
            <w:pPr>
              <w:rPr>
                <w:rFonts w:ascii="Calibri" w:hAnsi="Calibri" w:cs="Calibri"/>
                <w:lang w:val="ru-RU"/>
              </w:rPr>
            </w:pPr>
            <w:r w:rsidRPr="0078735D">
              <w:rPr>
                <w:rFonts w:ascii="Calibri" w:hAnsi="Calibri" w:cs="Calibri"/>
              </w:rPr>
              <w:t>Literature</w:t>
            </w:r>
            <w:r w:rsidRPr="0078735D">
              <w:rPr>
                <w:rFonts w:ascii="Calibri" w:hAnsi="Calibri" w:cs="Calibri"/>
                <w:lang w:val="ru-RU"/>
              </w:rPr>
              <w:t>:</w:t>
            </w:r>
          </w:p>
          <w:p w14:paraId="292F314D"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Алефиренко, Н.Ф. (2008) </w:t>
            </w:r>
            <w:r w:rsidRPr="0078735D">
              <w:rPr>
                <w:rFonts w:ascii="Calibri" w:hAnsi="Calibri" w:cs="Calibri"/>
                <w:i/>
                <w:lang w:val="ru-RU"/>
              </w:rPr>
              <w:t>Фразеология в свете современных лингвистических парадигм.</w:t>
            </w:r>
            <w:r w:rsidRPr="0078735D">
              <w:rPr>
                <w:rFonts w:ascii="Calibri" w:hAnsi="Calibri" w:cs="Calibri"/>
                <w:lang w:val="ru-RU"/>
              </w:rPr>
              <w:t xml:space="preserve"> Элпис, Москва.</w:t>
            </w:r>
          </w:p>
          <w:p w14:paraId="1283153E"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Алефиренко, Н.Ф., Семененко, Н.Н. (2009) </w:t>
            </w:r>
            <w:r w:rsidRPr="0078735D">
              <w:rPr>
                <w:rFonts w:ascii="Calibri" w:hAnsi="Calibri" w:cs="Calibri"/>
                <w:i/>
                <w:lang w:val="ru-RU"/>
              </w:rPr>
              <w:t>Фразеология и паремиология.</w:t>
            </w:r>
            <w:r w:rsidRPr="0078735D">
              <w:rPr>
                <w:rFonts w:ascii="Calibri" w:hAnsi="Calibri" w:cs="Calibri"/>
                <w:lang w:val="ru-RU"/>
              </w:rPr>
              <w:t xml:space="preserve"> Издательство „Флинта“, Издательство „Наука“, Москва.</w:t>
            </w:r>
          </w:p>
          <w:p w14:paraId="49D29CD3"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Баранов, А.Н., Добровольский, Д.О. (2014) </w:t>
            </w:r>
            <w:r w:rsidRPr="0078735D">
              <w:rPr>
                <w:rFonts w:ascii="Calibri" w:hAnsi="Calibri" w:cs="Calibri"/>
                <w:i/>
                <w:lang w:val="ru-RU"/>
              </w:rPr>
              <w:t>Основы фразеологии (краткий курс).</w:t>
            </w:r>
            <w:r w:rsidRPr="0078735D">
              <w:rPr>
                <w:rFonts w:ascii="Calibri" w:hAnsi="Calibri" w:cs="Calibri"/>
                <w:lang w:val="ru-RU"/>
              </w:rPr>
              <w:t xml:space="preserve"> Издательство „Флинта“, Москва. </w:t>
            </w:r>
          </w:p>
          <w:p w14:paraId="2FD7386C"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Жуков, А.Н. (2006) </w:t>
            </w:r>
            <w:r w:rsidRPr="0078735D">
              <w:rPr>
                <w:rFonts w:ascii="Calibri" w:hAnsi="Calibri" w:cs="Calibri"/>
                <w:i/>
                <w:lang w:val="ru-RU"/>
              </w:rPr>
              <w:t>Русская фразеология</w:t>
            </w:r>
            <w:r w:rsidRPr="0078735D">
              <w:rPr>
                <w:rFonts w:ascii="Calibri" w:hAnsi="Calibri" w:cs="Calibri"/>
                <w:lang w:val="ru-RU"/>
              </w:rPr>
              <w:t>. „Высшая школа“, Москва.</w:t>
            </w:r>
          </w:p>
          <w:p w14:paraId="6E9C650B"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Жуков, В. П., Вальтер, Х., Малински, Т., Мокиенко, В., Степанова, Л. (2005) </w:t>
            </w:r>
            <w:r w:rsidRPr="0078735D">
              <w:rPr>
                <w:rFonts w:ascii="Calibri" w:hAnsi="Calibri" w:cs="Calibri"/>
                <w:i/>
                <w:lang w:val="ru-RU"/>
              </w:rPr>
              <w:t>Русская фразеология для немцев.</w:t>
            </w:r>
            <w:r w:rsidRPr="0078735D">
              <w:rPr>
                <w:rFonts w:ascii="Calibri" w:hAnsi="Calibri" w:cs="Calibri"/>
                <w:lang w:val="ru-RU"/>
              </w:rPr>
              <w:t xml:space="preserve"> Златоуст, Санкт-Петербург.</w:t>
            </w:r>
          </w:p>
          <w:p w14:paraId="00DD40B9"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Мокиенко, В.М. (1980) </w:t>
            </w:r>
            <w:r w:rsidRPr="0078735D">
              <w:rPr>
                <w:rFonts w:ascii="Calibri" w:hAnsi="Calibri" w:cs="Calibri"/>
                <w:i/>
                <w:lang w:val="ru-RU"/>
              </w:rPr>
              <w:t>Славянская фразеология</w:t>
            </w:r>
            <w:r w:rsidRPr="0078735D">
              <w:rPr>
                <w:rFonts w:ascii="Calibri" w:hAnsi="Calibri" w:cs="Calibri"/>
                <w:lang w:val="ru-RU"/>
              </w:rPr>
              <w:t>. Высшая школа, Москва.</w:t>
            </w:r>
          </w:p>
          <w:p w14:paraId="4308B812"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Мокиенко, В. М. (2007) </w:t>
            </w:r>
            <w:r w:rsidRPr="0078735D">
              <w:rPr>
                <w:rFonts w:ascii="Calibri" w:hAnsi="Calibri" w:cs="Calibri"/>
                <w:i/>
                <w:lang w:val="ru-RU"/>
              </w:rPr>
              <w:t>В глубь поговорки.</w:t>
            </w:r>
            <w:r w:rsidRPr="0078735D">
              <w:rPr>
                <w:rFonts w:ascii="Calibri" w:hAnsi="Calibri" w:cs="Calibri"/>
                <w:lang w:val="ru-RU"/>
              </w:rPr>
              <w:t xml:space="preserve"> Рассказы о происхождении крылатых слов и образных выражений. Азбука-Классика, Авалон, Санкт-Петербург.</w:t>
            </w:r>
          </w:p>
          <w:p w14:paraId="408A7397" w14:textId="77777777" w:rsidR="00323CE2" w:rsidRPr="0078735D" w:rsidRDefault="00323CE2" w:rsidP="00323CE2">
            <w:pPr>
              <w:rPr>
                <w:rFonts w:ascii="Calibri" w:hAnsi="Calibri" w:cs="Calibri"/>
                <w:lang w:val="ru-RU"/>
              </w:rPr>
            </w:pPr>
            <w:r w:rsidRPr="0078735D">
              <w:rPr>
                <w:rFonts w:ascii="Calibri" w:hAnsi="Calibri" w:cs="Calibri"/>
                <w:lang w:val="ru-RU"/>
              </w:rPr>
              <w:t xml:space="preserve">Татар, Б. (1992) </w:t>
            </w:r>
            <w:r w:rsidRPr="0078735D">
              <w:rPr>
                <w:rFonts w:ascii="Calibri" w:hAnsi="Calibri" w:cs="Calibri"/>
                <w:i/>
                <w:lang w:val="ru-RU"/>
              </w:rPr>
              <w:t>Фразеология современного русского языка.</w:t>
            </w:r>
            <w:r w:rsidRPr="0078735D">
              <w:rPr>
                <w:rFonts w:ascii="Calibri" w:hAnsi="Calibri" w:cs="Calibri"/>
                <w:lang w:val="ru-RU"/>
              </w:rPr>
              <w:t xml:space="preserve"> Танкёьвквиадо, Будапешт.</w:t>
            </w:r>
          </w:p>
          <w:p w14:paraId="1A814020" w14:textId="77777777" w:rsidR="00323CE2" w:rsidRPr="0078735D" w:rsidRDefault="00323CE2" w:rsidP="00323CE2">
            <w:pPr>
              <w:rPr>
                <w:rFonts w:ascii="Calibri" w:hAnsi="Calibri" w:cs="Calibri"/>
              </w:rPr>
            </w:pPr>
          </w:p>
        </w:tc>
      </w:tr>
    </w:tbl>
    <w:p w14:paraId="04D8DBEF" w14:textId="77777777" w:rsidR="00323CE2" w:rsidRDefault="00323CE2" w:rsidP="00323CE2"/>
    <w:p w14:paraId="0E79FFD2" w14:textId="77777777" w:rsidR="00323CE2" w:rsidRDefault="00323CE2" w:rsidP="00323CE2"/>
    <w:p w14:paraId="7957E444" w14:textId="77777777" w:rsidR="00323CE2" w:rsidRDefault="00323CE2" w:rsidP="00323CE2"/>
    <w:p w14:paraId="3BDD01C2" w14:textId="77777777" w:rsidR="00323CE2" w:rsidRDefault="00323CE2" w:rsidP="00323CE2"/>
    <w:p w14:paraId="28994F76" w14:textId="77777777" w:rsidR="00323CE2" w:rsidRDefault="00323CE2" w:rsidP="00323CE2"/>
    <w:p w14:paraId="1C8A2F7F" w14:textId="77777777" w:rsidR="00323CE2" w:rsidRDefault="00323CE2" w:rsidP="00323CE2"/>
    <w:p w14:paraId="35314168" w14:textId="77777777" w:rsidR="000127D7" w:rsidRPr="00323CE2" w:rsidRDefault="000127D7" w:rsidP="00323CE2"/>
    <w:sectPr w:rsidR="000127D7" w:rsidRPr="00323C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E5F5" w14:textId="77777777" w:rsidR="00033007" w:rsidRDefault="00033007" w:rsidP="008E33E9">
      <w:pPr>
        <w:spacing w:after="0" w:line="240" w:lineRule="auto"/>
      </w:pPr>
      <w:r>
        <w:separator/>
      </w:r>
    </w:p>
  </w:endnote>
  <w:endnote w:type="continuationSeparator" w:id="0">
    <w:p w14:paraId="55307BCF" w14:textId="77777777" w:rsidR="00033007" w:rsidRDefault="00033007"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C42D" w14:textId="77777777" w:rsidR="00033007" w:rsidRDefault="00033007" w:rsidP="008E33E9">
      <w:pPr>
        <w:spacing w:after="0" w:line="240" w:lineRule="auto"/>
      </w:pPr>
      <w:r>
        <w:separator/>
      </w:r>
    </w:p>
  </w:footnote>
  <w:footnote w:type="continuationSeparator" w:id="0">
    <w:p w14:paraId="71A8AB01" w14:textId="77777777" w:rsidR="00033007" w:rsidRDefault="00033007" w:rsidP="008E33E9">
      <w:pPr>
        <w:spacing w:after="0" w:line="240" w:lineRule="auto"/>
      </w:pPr>
      <w:r>
        <w:continuationSeparator/>
      </w:r>
    </w:p>
  </w:footnote>
  <w:footnote w:id="1">
    <w:p w14:paraId="7C4CD581" w14:textId="77777777" w:rsidR="00323CE2" w:rsidRPr="00D12733" w:rsidRDefault="00323CE2" w:rsidP="00323CE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2AA7A2D0" w14:textId="77777777" w:rsidR="00323CE2" w:rsidRPr="00D12733" w:rsidRDefault="00323CE2" w:rsidP="00323CE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C1DBD3B" w14:textId="77777777" w:rsidR="00323CE2" w:rsidRPr="00C64195" w:rsidRDefault="00323CE2" w:rsidP="00323CE2">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1BF17F11" w14:textId="77777777" w:rsidR="00323CE2" w:rsidRPr="00D12733" w:rsidRDefault="00323CE2" w:rsidP="00323CE2">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AA461C1" w14:textId="77777777" w:rsidR="00323CE2" w:rsidRPr="00D12733" w:rsidRDefault="00323CE2" w:rsidP="00323CE2">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2F46F3E5" w14:textId="77777777" w:rsidR="00323CE2" w:rsidRDefault="00323CE2" w:rsidP="00323CE2">
      <w:pPr>
        <w:pStyle w:val="FootnoteText"/>
        <w:jc w:val="both"/>
      </w:pPr>
      <w:r w:rsidRPr="00D12733">
        <w:rPr>
          <w:rStyle w:val="FootnoteReference"/>
        </w:rPr>
        <w:footnoteRef/>
      </w:r>
      <w:r>
        <w:t xml:space="preserve"> </w:t>
      </w:r>
      <w:r w:rsidRPr="00D933EA">
        <w:rPr>
          <w:b/>
        </w:rPr>
        <w:t>Language options for guest (exchange) students):</w:t>
      </w:r>
    </w:p>
    <w:p w14:paraId="5007564E" w14:textId="77777777" w:rsidR="00323CE2" w:rsidRPr="00D12733" w:rsidRDefault="00323CE2" w:rsidP="00323CE2">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4486DE6E" w14:textId="77777777" w:rsidR="00323CE2" w:rsidRPr="00D12733" w:rsidRDefault="00323CE2" w:rsidP="00323CE2">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050FF19D" w14:textId="77777777" w:rsidR="00323CE2" w:rsidRPr="00D12733" w:rsidRDefault="00323CE2" w:rsidP="00323CE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4FB4CABB" w14:textId="77777777" w:rsidR="00323CE2" w:rsidRPr="00D12733" w:rsidRDefault="00323CE2" w:rsidP="00323CE2">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5D258B3" w14:textId="77777777" w:rsidR="00323CE2" w:rsidRPr="00D12733" w:rsidRDefault="00323CE2" w:rsidP="00323CE2">
      <w:pPr>
        <w:spacing w:after="0" w:line="240" w:lineRule="auto"/>
        <w:jc w:val="both"/>
        <w:rPr>
          <w:sz w:val="20"/>
          <w:szCs w:val="20"/>
        </w:rPr>
      </w:pPr>
      <w:r w:rsidRPr="00D12733">
        <w:rPr>
          <w:sz w:val="20"/>
          <w:szCs w:val="20"/>
        </w:rPr>
        <w:t xml:space="preserve">Additional: </w:t>
      </w:r>
    </w:p>
    <w:p w14:paraId="51A1B307" w14:textId="77777777" w:rsidR="00323CE2" w:rsidRPr="00D12733" w:rsidRDefault="00323CE2" w:rsidP="00323CE2">
      <w:pPr>
        <w:spacing w:after="0" w:line="240" w:lineRule="auto"/>
        <w:jc w:val="both"/>
        <w:rPr>
          <w:sz w:val="20"/>
          <w:szCs w:val="20"/>
        </w:rPr>
      </w:pPr>
      <w:r w:rsidRPr="00D12733">
        <w:rPr>
          <w:sz w:val="20"/>
          <w:szCs w:val="20"/>
        </w:rPr>
        <w:t>RA - Regular Attendance (No ECTS credits awarded for course attendance only)</w:t>
      </w:r>
    </w:p>
    <w:p w14:paraId="435DF1E1" w14:textId="77777777" w:rsidR="00323CE2" w:rsidRPr="00D12733" w:rsidRDefault="00323CE2" w:rsidP="00323CE2">
      <w:pPr>
        <w:spacing w:after="0" w:line="240" w:lineRule="auto"/>
        <w:jc w:val="both"/>
        <w:rPr>
          <w:sz w:val="20"/>
          <w:szCs w:val="20"/>
        </w:rPr>
      </w:pPr>
      <w:r w:rsidRPr="00D12733">
        <w:rPr>
          <w:sz w:val="20"/>
          <w:szCs w:val="20"/>
        </w:rPr>
        <w:t>C - Completed (Student has completed proscribed obligations/no ECTS credits awarded)</w:t>
      </w:r>
    </w:p>
    <w:p w14:paraId="06151285" w14:textId="77777777" w:rsidR="00323CE2" w:rsidRPr="00D12733" w:rsidRDefault="00323CE2" w:rsidP="00323CE2">
      <w:pPr>
        <w:spacing w:after="0" w:line="240" w:lineRule="auto"/>
        <w:jc w:val="both"/>
        <w:rPr>
          <w:sz w:val="20"/>
          <w:szCs w:val="20"/>
        </w:rPr>
      </w:pPr>
      <w:r w:rsidRPr="00D12733">
        <w:rPr>
          <w:sz w:val="20"/>
          <w:szCs w:val="20"/>
        </w:rPr>
        <w:t>C+ – Completed + ECTS (Student has completed proscribed obligations + ECTS credits awarded)</w:t>
      </w:r>
    </w:p>
    <w:p w14:paraId="71741A42" w14:textId="77777777" w:rsidR="00323CE2" w:rsidRPr="00D12733" w:rsidRDefault="00323CE2" w:rsidP="00323CE2">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33007"/>
    <w:rsid w:val="001473DD"/>
    <w:rsid w:val="001C480E"/>
    <w:rsid w:val="00284AED"/>
    <w:rsid w:val="002E7116"/>
    <w:rsid w:val="00323CE2"/>
    <w:rsid w:val="008E33E9"/>
    <w:rsid w:val="00B55043"/>
    <w:rsid w:val="00C3464C"/>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2026-02-18T08:44:00Z</dcterms:created>
  <dcterms:modified xsi:type="dcterms:W3CDTF">2026-02-18T08:44:00Z</dcterms:modified>
</cp:coreProperties>
</file>