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A5B62" w:rsidRPr="007A5B62" w14:paraId="7E62E02B" w14:textId="77777777" w:rsidTr="00714366">
        <w:tc>
          <w:tcPr>
            <w:tcW w:w="9396" w:type="dxa"/>
            <w:gridSpan w:val="3"/>
          </w:tcPr>
          <w:p w14:paraId="262B3321" w14:textId="77777777" w:rsidR="00714366" w:rsidRPr="007A5B62" w:rsidRDefault="00714366" w:rsidP="00714366">
            <w:pPr>
              <w:rPr>
                <w:rFonts w:ascii="Calibri" w:hAnsi="Calibri" w:cs="Calibri"/>
              </w:rPr>
            </w:pPr>
            <w:r w:rsidRPr="007A5B62">
              <w:rPr>
                <w:rFonts w:ascii="Calibri" w:hAnsi="Calibri" w:cs="Calibri"/>
              </w:rPr>
              <w:t>STUDY PROGRAMME:</w:t>
            </w:r>
            <w:r w:rsidR="00120BC5" w:rsidRPr="007A5B62">
              <w:rPr>
                <w:rFonts w:ascii="Calibri" w:hAnsi="Calibri" w:cs="Calibri"/>
              </w:rPr>
              <w:t xml:space="preserve"> </w:t>
            </w:r>
          </w:p>
          <w:p w14:paraId="62555320" w14:textId="20FF6161" w:rsidR="00EB59AF" w:rsidRPr="004D3FD5" w:rsidRDefault="00F73831" w:rsidP="00714366">
            <w:pPr>
              <w:rPr>
                <w:rFonts w:ascii="Calibri" w:hAnsi="Calibri" w:cs="Calibri"/>
                <w:b/>
                <w:bCs/>
              </w:rPr>
            </w:pPr>
            <w:r w:rsidRPr="004D3FD5">
              <w:rPr>
                <w:rFonts w:ascii="Calibri" w:hAnsi="Calibri" w:cs="Calibri"/>
                <w:b/>
                <w:bCs/>
              </w:rPr>
              <w:t>Judaic st</w:t>
            </w:r>
            <w:r w:rsidR="00A654AD" w:rsidRPr="004D3FD5">
              <w:rPr>
                <w:rFonts w:ascii="Calibri" w:hAnsi="Calibri" w:cs="Calibri"/>
                <w:b/>
                <w:bCs/>
              </w:rPr>
              <w:t>u</w:t>
            </w:r>
            <w:r w:rsidRPr="004D3FD5">
              <w:rPr>
                <w:rFonts w:ascii="Calibri" w:hAnsi="Calibri" w:cs="Calibri"/>
                <w:b/>
                <w:bCs/>
              </w:rPr>
              <w:t>dies</w:t>
            </w:r>
          </w:p>
        </w:tc>
      </w:tr>
      <w:tr w:rsidR="007A5B62" w:rsidRPr="007A5B62" w14:paraId="2C7ABAA1" w14:textId="77777777" w:rsidTr="00714366">
        <w:tc>
          <w:tcPr>
            <w:tcW w:w="9396" w:type="dxa"/>
            <w:gridSpan w:val="3"/>
          </w:tcPr>
          <w:p w14:paraId="323EC0E4" w14:textId="02D573D2" w:rsidR="005D7B91" w:rsidRPr="007A5B62" w:rsidRDefault="005D7B91" w:rsidP="00465279">
            <w:pPr>
              <w:rPr>
                <w:rFonts w:ascii="Calibri" w:hAnsi="Calibri" w:cs="Calibri"/>
              </w:rPr>
            </w:pPr>
            <w:r w:rsidRPr="007A5B62">
              <w:rPr>
                <w:rFonts w:ascii="Calibri" w:hAnsi="Calibri" w:cs="Calibri"/>
              </w:rPr>
              <w:t>Level</w:t>
            </w:r>
            <w:r w:rsidR="00EB59AF" w:rsidRPr="007A5B62">
              <w:rPr>
                <w:rFonts w:ascii="Calibri" w:hAnsi="Calibri" w:cs="Calibri"/>
              </w:rPr>
              <w:t xml:space="preserve"> and Year</w:t>
            </w:r>
            <w:r w:rsidR="007254DF" w:rsidRPr="007A5B62">
              <w:rPr>
                <w:rStyle w:val="FootnoteReference"/>
                <w:rFonts w:ascii="Calibri" w:hAnsi="Calibri" w:cs="Calibri"/>
              </w:rPr>
              <w:footnoteReference w:id="1"/>
            </w:r>
            <w:r w:rsidRPr="007A5B62">
              <w:rPr>
                <w:rFonts w:ascii="Calibri" w:hAnsi="Calibri" w:cs="Calibri"/>
              </w:rPr>
              <w:t>:</w:t>
            </w:r>
            <w:r w:rsidR="0007245F" w:rsidRPr="007A5B62">
              <w:rPr>
                <w:rFonts w:ascii="Calibri" w:hAnsi="Calibri" w:cs="Calibri"/>
              </w:rPr>
              <w:t xml:space="preserve">  </w:t>
            </w:r>
            <w:r w:rsidR="00F73831" w:rsidRPr="007A5B62">
              <w:rPr>
                <w:rFonts w:ascii="Calibri" w:hAnsi="Calibri" w:cs="Calibri"/>
              </w:rPr>
              <w:t>MA</w:t>
            </w:r>
            <w:r w:rsidR="00A654AD" w:rsidRPr="007A5B62">
              <w:rPr>
                <w:rFonts w:ascii="Calibri" w:hAnsi="Calibri" w:cs="Calibri"/>
              </w:rPr>
              <w:t xml:space="preserve">, </w:t>
            </w:r>
            <w:r w:rsidR="00F00845">
              <w:rPr>
                <w:rFonts w:ascii="Calibri" w:hAnsi="Calibri" w:cs="Calibri"/>
              </w:rPr>
              <w:t>2</w:t>
            </w:r>
            <w:r w:rsidR="00F00845">
              <w:rPr>
                <w:rFonts w:ascii="Calibri" w:hAnsi="Calibri" w:cs="Calibri"/>
                <w:vertAlign w:val="superscript"/>
              </w:rPr>
              <w:t>nd</w:t>
            </w:r>
            <w:r w:rsidR="00A654AD" w:rsidRPr="007A5B62">
              <w:rPr>
                <w:rFonts w:ascii="Calibri" w:hAnsi="Calibri" w:cs="Calibri"/>
              </w:rPr>
              <w:t xml:space="preserve"> year.</w:t>
            </w:r>
          </w:p>
        </w:tc>
      </w:tr>
      <w:tr w:rsidR="007A5B62" w:rsidRPr="007A5B62" w14:paraId="0137AFD9" w14:textId="77777777" w:rsidTr="00B77E7E">
        <w:tc>
          <w:tcPr>
            <w:tcW w:w="9396" w:type="dxa"/>
            <w:gridSpan w:val="3"/>
          </w:tcPr>
          <w:p w14:paraId="7B56771F" w14:textId="77777777" w:rsidR="00A01504" w:rsidRPr="007A5B62" w:rsidRDefault="00A01504" w:rsidP="00714366">
            <w:pPr>
              <w:rPr>
                <w:rFonts w:ascii="Calibri" w:hAnsi="Calibri" w:cs="Calibri"/>
              </w:rPr>
            </w:pPr>
            <w:r w:rsidRPr="007A5B62">
              <w:rPr>
                <w:rFonts w:ascii="Calibri" w:hAnsi="Calibri" w:cs="Calibri"/>
              </w:rPr>
              <w:t>Course Title:</w:t>
            </w:r>
          </w:p>
          <w:p w14:paraId="3F24C8C9" w14:textId="77777777" w:rsidR="00A01504" w:rsidRPr="004D3FD5" w:rsidRDefault="00680563" w:rsidP="00714366">
            <w:pPr>
              <w:rPr>
                <w:rFonts w:ascii="Calibri" w:hAnsi="Calibri" w:cs="Calibri"/>
                <w:b/>
                <w:bCs/>
              </w:rPr>
            </w:pPr>
            <w:r w:rsidRPr="004D3FD5">
              <w:rPr>
                <w:b/>
                <w:bCs/>
              </w:rPr>
              <w:t>Selected topics from Modern and Contemporary Jewish history: History of Israel</w:t>
            </w:r>
          </w:p>
        </w:tc>
      </w:tr>
      <w:tr w:rsidR="007A5B62" w:rsidRPr="007A5B62" w14:paraId="4AE1F3EA" w14:textId="77777777" w:rsidTr="00714366">
        <w:tc>
          <w:tcPr>
            <w:tcW w:w="9396" w:type="dxa"/>
            <w:gridSpan w:val="3"/>
          </w:tcPr>
          <w:p w14:paraId="5061CFBA" w14:textId="77777777" w:rsidR="005D7B91" w:rsidRPr="007A5B62" w:rsidRDefault="005D7B91" w:rsidP="00714366">
            <w:pPr>
              <w:rPr>
                <w:rFonts w:ascii="Calibri" w:hAnsi="Calibri" w:cs="Calibri"/>
              </w:rPr>
            </w:pPr>
            <w:r w:rsidRPr="004D3FD5">
              <w:rPr>
                <w:rFonts w:ascii="Calibri" w:hAnsi="Calibri" w:cs="Calibri"/>
                <w:b/>
                <w:bCs/>
              </w:rPr>
              <w:t>Course Description</w:t>
            </w:r>
            <w:r w:rsidRPr="007A5B62">
              <w:rPr>
                <w:rFonts w:ascii="Calibri" w:hAnsi="Calibri" w:cs="Calibri"/>
              </w:rPr>
              <w:t>:</w:t>
            </w:r>
          </w:p>
          <w:p w14:paraId="702352B6" w14:textId="0021E851" w:rsidR="00DB1242" w:rsidRPr="00524A86" w:rsidRDefault="00DB1242" w:rsidP="004D3FD5">
            <w:pPr>
              <w:jc w:val="both"/>
              <w:rPr>
                <w:rFonts w:ascii="Calibri" w:hAnsi="Calibri" w:cs="Calibri"/>
              </w:rPr>
            </w:pPr>
            <w:r w:rsidRPr="00524A86">
              <w:rPr>
                <w:rFonts w:ascii="Calibri" w:hAnsi="Calibri" w:cs="Calibri"/>
              </w:rPr>
              <w:t>The aim of this course is to acquaint the student with history of premodern and modern Israel, with the Arab-Israeli conflict and political, social and cultural history of the modern State of Israel.</w:t>
            </w:r>
          </w:p>
          <w:p w14:paraId="2FDA1F0D" w14:textId="77777777" w:rsidR="00DB1242" w:rsidRPr="00524A86" w:rsidRDefault="00DB1242" w:rsidP="004D3FD5">
            <w:pPr>
              <w:jc w:val="both"/>
              <w:rPr>
                <w:rFonts w:ascii="Calibri" w:hAnsi="Calibri" w:cs="Calibri"/>
              </w:rPr>
            </w:pPr>
          </w:p>
          <w:p w14:paraId="536AFFBE" w14:textId="1D2DC66C" w:rsidR="00EB59AF" w:rsidRPr="007A5B62" w:rsidRDefault="00DB1242" w:rsidP="004D3FD5">
            <w:pPr>
              <w:jc w:val="both"/>
              <w:rPr>
                <w:rFonts w:ascii="Calibri" w:hAnsi="Calibri" w:cs="Calibri"/>
                <w:lang w:val="hr-HR"/>
              </w:rPr>
            </w:pPr>
            <w:r w:rsidRPr="00524A86">
              <w:rPr>
                <w:rFonts w:ascii="Calibri" w:hAnsi="Calibri" w:cs="Calibri"/>
              </w:rPr>
              <w:t>This course equips students with knowledge and skills to approach the study of the history of Israel, its idea, foundations and the modern State of Israel, and explains the role of religion and politics in the Arab-Israeli conflict.</w:t>
            </w:r>
          </w:p>
        </w:tc>
      </w:tr>
      <w:tr w:rsidR="007A5B62" w:rsidRPr="007A5B62" w14:paraId="017EFF3E" w14:textId="77777777" w:rsidTr="00714366">
        <w:tc>
          <w:tcPr>
            <w:tcW w:w="9396" w:type="dxa"/>
            <w:gridSpan w:val="3"/>
          </w:tcPr>
          <w:p w14:paraId="59573451" w14:textId="208A1FB6" w:rsidR="005D7B91" w:rsidRPr="007A5B62" w:rsidRDefault="005D7B91" w:rsidP="00680563">
            <w:pPr>
              <w:rPr>
                <w:rFonts w:ascii="Calibri" w:hAnsi="Calibri" w:cs="Calibri"/>
              </w:rPr>
            </w:pPr>
            <w:r w:rsidRPr="007A5B62">
              <w:rPr>
                <w:rFonts w:ascii="Calibri" w:hAnsi="Calibri" w:cs="Calibri"/>
              </w:rPr>
              <w:t>Semester</w:t>
            </w:r>
            <w:r w:rsidR="007254DF" w:rsidRPr="007A5B62">
              <w:rPr>
                <w:rStyle w:val="FootnoteReference"/>
                <w:rFonts w:ascii="Calibri" w:hAnsi="Calibri" w:cs="Calibri"/>
              </w:rPr>
              <w:footnoteReference w:id="2"/>
            </w:r>
            <w:r w:rsidRPr="007A5B62">
              <w:rPr>
                <w:rFonts w:ascii="Calibri" w:hAnsi="Calibri" w:cs="Calibri"/>
              </w:rPr>
              <w:t>:</w:t>
            </w:r>
            <w:r w:rsidR="0007245F" w:rsidRPr="007A5B62">
              <w:rPr>
                <w:rFonts w:ascii="Calibri" w:hAnsi="Calibri" w:cs="Calibri"/>
              </w:rPr>
              <w:t xml:space="preserve"> </w:t>
            </w:r>
            <w:r w:rsidR="00680563" w:rsidRPr="004D3FD5">
              <w:rPr>
                <w:rFonts w:ascii="Calibri" w:hAnsi="Calibri" w:cs="Calibri"/>
                <w:b/>
                <w:bCs/>
              </w:rPr>
              <w:t>Winter</w:t>
            </w:r>
            <w:r w:rsidR="00A654AD" w:rsidRPr="004D3FD5">
              <w:rPr>
                <w:rFonts w:ascii="Calibri" w:hAnsi="Calibri" w:cs="Calibri"/>
                <w:b/>
                <w:bCs/>
              </w:rPr>
              <w:t xml:space="preserve"> semester</w:t>
            </w:r>
          </w:p>
        </w:tc>
      </w:tr>
      <w:tr w:rsidR="007A5B62" w:rsidRPr="007A5B62" w14:paraId="7FEE1E88" w14:textId="77777777" w:rsidTr="00714366">
        <w:tc>
          <w:tcPr>
            <w:tcW w:w="9396" w:type="dxa"/>
            <w:gridSpan w:val="3"/>
          </w:tcPr>
          <w:p w14:paraId="62841387" w14:textId="2E2048FD" w:rsidR="00C64195" w:rsidRPr="007A5B62" w:rsidRDefault="00714366" w:rsidP="00A654AD">
            <w:pPr>
              <w:rPr>
                <w:rFonts w:ascii="Calibri" w:hAnsi="Calibri" w:cs="Calibri"/>
              </w:rPr>
            </w:pPr>
            <w:r w:rsidRPr="007A5B62">
              <w:rPr>
                <w:rFonts w:ascii="Calibri" w:hAnsi="Calibri" w:cs="Calibri"/>
              </w:rPr>
              <w:t>Lecturer</w:t>
            </w:r>
            <w:r w:rsidR="007254DF" w:rsidRPr="007A5B62">
              <w:rPr>
                <w:rFonts w:ascii="Calibri" w:hAnsi="Calibri" w:cs="Calibri"/>
              </w:rPr>
              <w:t>(s)/Teacher(s)</w:t>
            </w:r>
            <w:r w:rsidRPr="007A5B62">
              <w:rPr>
                <w:rFonts w:ascii="Calibri" w:hAnsi="Calibri" w:cs="Calibri"/>
              </w:rPr>
              <w:t>:</w:t>
            </w:r>
            <w:r w:rsidR="00A654AD" w:rsidRPr="007A5B62">
              <w:rPr>
                <w:rFonts w:ascii="Calibri" w:hAnsi="Calibri" w:cs="Calibri"/>
              </w:rPr>
              <w:t xml:space="preserve">  </w:t>
            </w:r>
            <w:r w:rsidR="004B00C6" w:rsidRPr="004B00C6">
              <w:rPr>
                <w:rFonts w:ascii="Calibri" w:hAnsi="Calibri" w:cs="Calibri"/>
                <w:b/>
                <w:bCs/>
              </w:rPr>
              <w:t xml:space="preserve">Dr. Michal </w:t>
            </w:r>
            <w:proofErr w:type="spellStart"/>
            <w:r w:rsidR="004B00C6" w:rsidRPr="004B00C6">
              <w:rPr>
                <w:rFonts w:ascii="Calibri" w:hAnsi="Calibri" w:cs="Calibri"/>
                <w:b/>
                <w:bCs/>
              </w:rPr>
              <w:t>Brandl</w:t>
            </w:r>
            <w:proofErr w:type="spellEnd"/>
            <w:r w:rsidR="004B00C6" w:rsidRPr="004B00C6">
              <w:rPr>
                <w:rFonts w:ascii="Calibri" w:hAnsi="Calibri" w:cs="Calibri"/>
                <w:b/>
                <w:bCs/>
              </w:rPr>
              <w:t>, Associate Professor</w:t>
            </w:r>
            <w:r w:rsidR="00A654AD" w:rsidRPr="004B00C6">
              <w:rPr>
                <w:rFonts w:ascii="Calibri" w:hAnsi="Calibri" w:cs="Calibri"/>
                <w:b/>
                <w:bCs/>
              </w:rPr>
              <w:t>,</w:t>
            </w:r>
            <w:r w:rsidR="00A654AD" w:rsidRPr="004D3FD5">
              <w:rPr>
                <w:rFonts w:ascii="Calibri" w:hAnsi="Calibri" w:cs="Calibri"/>
                <w:b/>
                <w:bCs/>
              </w:rPr>
              <w:t xml:space="preserve"> </w:t>
            </w:r>
            <w:hyperlink r:id="rId8" w:history="1">
              <w:r w:rsidR="00A654AD" w:rsidRPr="004D3FD5">
                <w:rPr>
                  <w:rStyle w:val="Hyperlink"/>
                  <w:rFonts w:ascii="Calibri" w:hAnsi="Calibri" w:cs="Calibri"/>
                  <w:b/>
                  <w:bCs/>
                  <w:color w:val="auto"/>
                </w:rPr>
                <w:t>mbrandl@ffzg.hr</w:t>
              </w:r>
            </w:hyperlink>
          </w:p>
        </w:tc>
      </w:tr>
      <w:tr w:rsidR="007A5B62" w:rsidRPr="007A5B62" w14:paraId="0958EDC6" w14:textId="77777777" w:rsidTr="00714366">
        <w:tc>
          <w:tcPr>
            <w:tcW w:w="9396" w:type="dxa"/>
            <w:gridSpan w:val="3"/>
          </w:tcPr>
          <w:p w14:paraId="6D163E17" w14:textId="761D2FB3" w:rsidR="00E203E8" w:rsidRPr="007A5B62" w:rsidRDefault="00E203E8" w:rsidP="00714366">
            <w:pPr>
              <w:rPr>
                <w:rFonts w:ascii="Calibri" w:hAnsi="Calibri" w:cs="Calibri"/>
              </w:rPr>
            </w:pPr>
            <w:r w:rsidRPr="007A5B62">
              <w:rPr>
                <w:rFonts w:ascii="Calibri" w:hAnsi="Calibri" w:cs="Calibri"/>
              </w:rPr>
              <w:t>Teaching Language (regular)</w:t>
            </w:r>
            <w:r w:rsidR="00C64195" w:rsidRPr="007A5B62">
              <w:rPr>
                <w:rStyle w:val="FootnoteReference"/>
                <w:rFonts w:ascii="Calibri" w:hAnsi="Calibri" w:cs="Calibri"/>
              </w:rPr>
              <w:footnoteReference w:id="3"/>
            </w:r>
            <w:r w:rsidR="007254DF" w:rsidRPr="007A5B62">
              <w:rPr>
                <w:rFonts w:ascii="Calibri" w:hAnsi="Calibri" w:cs="Calibri"/>
              </w:rPr>
              <w:t>:</w:t>
            </w:r>
            <w:r w:rsidR="000452A5" w:rsidRPr="007A5B62">
              <w:rPr>
                <w:rFonts w:ascii="Calibri" w:hAnsi="Calibri" w:cs="Calibri"/>
              </w:rPr>
              <w:t xml:space="preserve">  </w:t>
            </w:r>
            <w:r w:rsidR="007A5B62" w:rsidRPr="007A5B62">
              <w:rPr>
                <w:rFonts w:ascii="Calibri" w:hAnsi="Calibri" w:cs="Calibri"/>
              </w:rPr>
              <w:t xml:space="preserve"> </w:t>
            </w:r>
            <w:r w:rsidR="007A5B62" w:rsidRPr="004D3FD5">
              <w:rPr>
                <w:rFonts w:ascii="Calibri" w:hAnsi="Calibri" w:cs="Calibri"/>
                <w:b/>
                <w:bCs/>
              </w:rPr>
              <w:t>English if there are Erasmus students enrolled</w:t>
            </w:r>
            <w:r w:rsidR="007A5B62" w:rsidRPr="007A5B62">
              <w:rPr>
                <w:rFonts w:ascii="Calibri" w:hAnsi="Calibri" w:cs="Calibri"/>
              </w:rPr>
              <w:t>.</w:t>
            </w:r>
          </w:p>
        </w:tc>
      </w:tr>
      <w:tr w:rsidR="007A5B62" w:rsidRPr="007A5B62" w14:paraId="2C501B16" w14:textId="77777777" w:rsidTr="00714366">
        <w:tc>
          <w:tcPr>
            <w:tcW w:w="9396" w:type="dxa"/>
            <w:gridSpan w:val="3"/>
          </w:tcPr>
          <w:p w14:paraId="33A66A52" w14:textId="77777777" w:rsidR="007254DF" w:rsidRPr="007A5B62" w:rsidRDefault="007254DF" w:rsidP="00714366">
            <w:pPr>
              <w:rPr>
                <w:rFonts w:ascii="Calibri" w:hAnsi="Calibri" w:cs="Calibri"/>
              </w:rPr>
            </w:pPr>
            <w:r w:rsidRPr="007A5B62">
              <w:rPr>
                <w:rFonts w:ascii="Calibri" w:hAnsi="Calibri" w:cs="Calibri"/>
              </w:rPr>
              <w:t>Teaching Methods (regular):</w:t>
            </w:r>
            <w:r w:rsidRPr="007A5B62">
              <w:rPr>
                <w:rStyle w:val="FootnoteReference"/>
                <w:rFonts w:ascii="Calibri" w:hAnsi="Calibri" w:cs="Calibri"/>
              </w:rPr>
              <w:footnoteReference w:id="4"/>
            </w:r>
          </w:p>
          <w:p w14:paraId="124997C5" w14:textId="7FD60329" w:rsidR="009C6004" w:rsidRPr="007A5B62" w:rsidRDefault="000452A5" w:rsidP="00714366">
            <w:pPr>
              <w:rPr>
                <w:rFonts w:ascii="Calibri" w:hAnsi="Calibri" w:cs="Calibri"/>
              </w:rPr>
            </w:pPr>
            <w:r w:rsidRPr="007A5B62">
              <w:t>Lectures; Presentations; Classroom discussion; E-Learning (Omega, etc.).</w:t>
            </w:r>
          </w:p>
        </w:tc>
      </w:tr>
      <w:tr w:rsidR="007A5B62" w:rsidRPr="007A5B62" w14:paraId="323D2866" w14:textId="77777777" w:rsidTr="00334931">
        <w:tc>
          <w:tcPr>
            <w:tcW w:w="3132" w:type="dxa"/>
          </w:tcPr>
          <w:p w14:paraId="182BEF84" w14:textId="77777777" w:rsidR="00714366" w:rsidRPr="007A5B62" w:rsidRDefault="005D7B91" w:rsidP="00714366">
            <w:pPr>
              <w:rPr>
                <w:rFonts w:ascii="Calibri" w:hAnsi="Calibri" w:cs="Calibri"/>
              </w:rPr>
            </w:pPr>
            <w:r w:rsidRPr="007A5B62">
              <w:rPr>
                <w:rFonts w:ascii="Calibri" w:hAnsi="Calibri" w:cs="Calibri"/>
              </w:rPr>
              <w:t>Teaching</w:t>
            </w:r>
            <w:r w:rsidR="00465279" w:rsidRPr="007A5B62">
              <w:rPr>
                <w:rFonts w:ascii="Calibri" w:hAnsi="Calibri" w:cs="Calibri"/>
              </w:rPr>
              <w:t>:</w:t>
            </w:r>
          </w:p>
        </w:tc>
        <w:tc>
          <w:tcPr>
            <w:tcW w:w="3132" w:type="dxa"/>
          </w:tcPr>
          <w:p w14:paraId="68904A3B" w14:textId="77777777" w:rsidR="00714366" w:rsidRPr="007A5B62" w:rsidRDefault="005D7B91" w:rsidP="00C122B0">
            <w:pPr>
              <w:rPr>
                <w:rFonts w:ascii="Calibri" w:hAnsi="Calibri" w:cs="Calibri"/>
              </w:rPr>
            </w:pPr>
            <w:r w:rsidRPr="007A5B62">
              <w:rPr>
                <w:rFonts w:ascii="Calibri" w:hAnsi="Calibri" w:cs="Calibri"/>
              </w:rPr>
              <w:t>Weekly</w:t>
            </w:r>
            <w:r w:rsidR="00C122B0" w:rsidRPr="007A5B62">
              <w:rPr>
                <w:rFonts w:ascii="Calibri" w:hAnsi="Calibri" w:cs="Calibri"/>
              </w:rPr>
              <w:t xml:space="preserve"> (hours)</w:t>
            </w:r>
          </w:p>
        </w:tc>
        <w:tc>
          <w:tcPr>
            <w:tcW w:w="3132" w:type="dxa"/>
          </w:tcPr>
          <w:p w14:paraId="027CAAE1" w14:textId="77777777" w:rsidR="00714366" w:rsidRPr="007A5B62" w:rsidRDefault="005D7B91" w:rsidP="00714366">
            <w:pPr>
              <w:rPr>
                <w:rFonts w:ascii="Calibri" w:hAnsi="Calibri" w:cs="Calibri"/>
              </w:rPr>
            </w:pPr>
            <w:r w:rsidRPr="007A5B62">
              <w:rPr>
                <w:rFonts w:ascii="Calibri" w:hAnsi="Calibri" w:cs="Calibri"/>
              </w:rPr>
              <w:t>Semester</w:t>
            </w:r>
            <w:r w:rsidR="00C122B0" w:rsidRPr="007A5B62">
              <w:rPr>
                <w:rFonts w:ascii="Calibri" w:hAnsi="Calibri" w:cs="Calibri"/>
              </w:rPr>
              <w:t xml:space="preserve"> (hours)</w:t>
            </w:r>
          </w:p>
          <w:p w14:paraId="03B42D5E" w14:textId="77777777" w:rsidR="00465279" w:rsidRPr="007A5B62" w:rsidRDefault="00465279" w:rsidP="00714366">
            <w:pPr>
              <w:rPr>
                <w:rFonts w:ascii="Calibri" w:hAnsi="Calibri" w:cs="Calibri"/>
              </w:rPr>
            </w:pPr>
          </w:p>
        </w:tc>
      </w:tr>
      <w:tr w:rsidR="007A5B62" w:rsidRPr="007A5B62" w14:paraId="11719C22" w14:textId="77777777" w:rsidTr="00DB754C">
        <w:tc>
          <w:tcPr>
            <w:tcW w:w="3132" w:type="dxa"/>
          </w:tcPr>
          <w:p w14:paraId="6F4392D4" w14:textId="77777777" w:rsidR="00714366" w:rsidRPr="007A5B62" w:rsidRDefault="005D7B91" w:rsidP="00714366">
            <w:pPr>
              <w:rPr>
                <w:rFonts w:ascii="Calibri" w:hAnsi="Calibri" w:cs="Calibri"/>
              </w:rPr>
            </w:pPr>
            <w:r w:rsidRPr="007A5B62">
              <w:rPr>
                <w:rFonts w:ascii="Calibri" w:hAnsi="Calibri" w:cs="Calibri"/>
              </w:rPr>
              <w:t>Lectures:</w:t>
            </w:r>
          </w:p>
        </w:tc>
        <w:tc>
          <w:tcPr>
            <w:tcW w:w="3132" w:type="dxa"/>
          </w:tcPr>
          <w:p w14:paraId="0E64D268" w14:textId="77777777" w:rsidR="00714366" w:rsidRPr="007A5B62" w:rsidRDefault="00F73831" w:rsidP="00714366">
            <w:pPr>
              <w:rPr>
                <w:rFonts w:ascii="Calibri" w:hAnsi="Calibri" w:cs="Calibri"/>
              </w:rPr>
            </w:pPr>
            <w:r w:rsidRPr="007A5B62">
              <w:rPr>
                <w:rFonts w:ascii="Calibri" w:hAnsi="Calibri" w:cs="Calibri"/>
              </w:rPr>
              <w:t>2</w:t>
            </w:r>
          </w:p>
        </w:tc>
        <w:tc>
          <w:tcPr>
            <w:tcW w:w="3132" w:type="dxa"/>
          </w:tcPr>
          <w:p w14:paraId="4CE8938E" w14:textId="77777777" w:rsidR="00714366" w:rsidRPr="007A5B62" w:rsidRDefault="00F73831" w:rsidP="00714366">
            <w:pPr>
              <w:rPr>
                <w:rFonts w:ascii="Calibri" w:hAnsi="Calibri" w:cs="Calibri"/>
              </w:rPr>
            </w:pPr>
            <w:r w:rsidRPr="007A5B62">
              <w:rPr>
                <w:rFonts w:ascii="Calibri" w:hAnsi="Calibri" w:cs="Calibri"/>
              </w:rPr>
              <w:t>30</w:t>
            </w:r>
          </w:p>
        </w:tc>
      </w:tr>
      <w:tr w:rsidR="007A5B62" w:rsidRPr="007A5B62" w14:paraId="5745CCBB" w14:textId="77777777" w:rsidTr="001C572C">
        <w:tc>
          <w:tcPr>
            <w:tcW w:w="3132" w:type="dxa"/>
          </w:tcPr>
          <w:p w14:paraId="4E7F8D42" w14:textId="77777777" w:rsidR="00714366" w:rsidRPr="007A5B62" w:rsidRDefault="005D7B91" w:rsidP="00714366">
            <w:pPr>
              <w:rPr>
                <w:rFonts w:ascii="Calibri" w:hAnsi="Calibri" w:cs="Calibri"/>
              </w:rPr>
            </w:pPr>
            <w:r w:rsidRPr="007A5B62">
              <w:rPr>
                <w:rFonts w:ascii="Calibri" w:hAnsi="Calibri" w:cs="Calibri"/>
              </w:rPr>
              <w:t>Exercises:</w:t>
            </w:r>
          </w:p>
        </w:tc>
        <w:tc>
          <w:tcPr>
            <w:tcW w:w="3132" w:type="dxa"/>
          </w:tcPr>
          <w:p w14:paraId="0E5AECB4" w14:textId="77777777" w:rsidR="00714366" w:rsidRPr="007A5B62" w:rsidRDefault="00714366" w:rsidP="00714366">
            <w:pPr>
              <w:rPr>
                <w:rFonts w:ascii="Calibri" w:hAnsi="Calibri" w:cs="Calibri"/>
              </w:rPr>
            </w:pPr>
          </w:p>
        </w:tc>
        <w:tc>
          <w:tcPr>
            <w:tcW w:w="3132" w:type="dxa"/>
          </w:tcPr>
          <w:p w14:paraId="5137730E" w14:textId="77777777" w:rsidR="00714366" w:rsidRPr="007A5B62" w:rsidRDefault="00714366" w:rsidP="00714366">
            <w:pPr>
              <w:rPr>
                <w:rFonts w:ascii="Calibri" w:hAnsi="Calibri" w:cs="Calibri"/>
              </w:rPr>
            </w:pPr>
          </w:p>
        </w:tc>
      </w:tr>
      <w:tr w:rsidR="007A5B62" w:rsidRPr="007A5B62" w14:paraId="59E29DCE" w14:textId="77777777" w:rsidTr="00591030">
        <w:tc>
          <w:tcPr>
            <w:tcW w:w="3132" w:type="dxa"/>
          </w:tcPr>
          <w:p w14:paraId="2BCC0A4F" w14:textId="77777777" w:rsidR="00714366" w:rsidRPr="007A5B62" w:rsidRDefault="005D7B91" w:rsidP="00714366">
            <w:pPr>
              <w:rPr>
                <w:rFonts w:ascii="Calibri" w:hAnsi="Calibri" w:cs="Calibri"/>
              </w:rPr>
            </w:pPr>
            <w:r w:rsidRPr="007A5B62">
              <w:rPr>
                <w:rFonts w:ascii="Calibri" w:hAnsi="Calibri" w:cs="Calibri"/>
              </w:rPr>
              <w:t>Seminars:</w:t>
            </w:r>
          </w:p>
        </w:tc>
        <w:tc>
          <w:tcPr>
            <w:tcW w:w="3132" w:type="dxa"/>
          </w:tcPr>
          <w:p w14:paraId="4DB45383" w14:textId="77777777" w:rsidR="00714366" w:rsidRPr="007A5B62" w:rsidRDefault="00714366" w:rsidP="00714366">
            <w:pPr>
              <w:rPr>
                <w:rFonts w:ascii="Calibri" w:hAnsi="Calibri" w:cs="Calibri"/>
              </w:rPr>
            </w:pPr>
          </w:p>
        </w:tc>
        <w:tc>
          <w:tcPr>
            <w:tcW w:w="3132" w:type="dxa"/>
          </w:tcPr>
          <w:p w14:paraId="19F4A820" w14:textId="77777777" w:rsidR="00714366" w:rsidRPr="007A5B62" w:rsidRDefault="00714366" w:rsidP="00714366">
            <w:pPr>
              <w:rPr>
                <w:rFonts w:ascii="Calibri" w:hAnsi="Calibri" w:cs="Calibri"/>
              </w:rPr>
            </w:pPr>
          </w:p>
        </w:tc>
      </w:tr>
      <w:tr w:rsidR="007A5B62" w:rsidRPr="007A5B62" w14:paraId="7A2C2728" w14:textId="77777777" w:rsidTr="00714366">
        <w:tc>
          <w:tcPr>
            <w:tcW w:w="9396" w:type="dxa"/>
            <w:gridSpan w:val="3"/>
          </w:tcPr>
          <w:p w14:paraId="65CCBAEE" w14:textId="238F2C78" w:rsidR="00714366" w:rsidRPr="007A5B62" w:rsidRDefault="005D7B91" w:rsidP="00714366">
            <w:pPr>
              <w:rPr>
                <w:rFonts w:ascii="Calibri" w:hAnsi="Calibri" w:cs="Calibri"/>
              </w:rPr>
            </w:pPr>
            <w:r w:rsidRPr="007A5B62">
              <w:rPr>
                <w:rFonts w:ascii="Calibri" w:hAnsi="Calibri" w:cs="Calibri"/>
              </w:rPr>
              <w:t>ECTS:</w:t>
            </w:r>
            <w:r w:rsidR="00F73831" w:rsidRPr="007A5B62">
              <w:rPr>
                <w:rFonts w:ascii="Calibri" w:hAnsi="Calibri" w:cs="Calibri"/>
              </w:rPr>
              <w:t xml:space="preserve"> </w:t>
            </w:r>
            <w:r w:rsidR="00F00845">
              <w:rPr>
                <w:rFonts w:ascii="Calibri" w:hAnsi="Calibri" w:cs="Calibri"/>
              </w:rPr>
              <w:t>3</w:t>
            </w:r>
          </w:p>
        </w:tc>
      </w:tr>
      <w:tr w:rsidR="007A5B62" w:rsidRPr="007A5B62" w14:paraId="0E02309A" w14:textId="77777777" w:rsidTr="00714366">
        <w:tc>
          <w:tcPr>
            <w:tcW w:w="9396" w:type="dxa"/>
            <w:gridSpan w:val="3"/>
          </w:tcPr>
          <w:p w14:paraId="5F3EF9CE" w14:textId="63F5F110" w:rsidR="00C64195" w:rsidRPr="007A5B62" w:rsidRDefault="00BC2B7F" w:rsidP="00AC085F">
            <w:pPr>
              <w:rPr>
                <w:rFonts w:ascii="Calibri" w:hAnsi="Calibri" w:cs="Calibri"/>
              </w:rPr>
            </w:pPr>
            <w:r w:rsidRPr="007A5B62">
              <w:rPr>
                <w:rFonts w:ascii="Calibri" w:hAnsi="Calibri" w:cs="Calibri"/>
              </w:rPr>
              <w:t>Teaching language and level</w:t>
            </w:r>
            <w:r w:rsidRPr="007A5B62">
              <w:rPr>
                <w:rStyle w:val="FootnoteReference"/>
                <w:rFonts w:ascii="Calibri" w:hAnsi="Calibri" w:cs="Calibri"/>
              </w:rPr>
              <w:footnoteReference w:id="5"/>
            </w:r>
            <w:r w:rsidRPr="007A5B62">
              <w:rPr>
                <w:rFonts w:ascii="Calibri" w:hAnsi="Calibri" w:cs="Calibri"/>
              </w:rPr>
              <w:t xml:space="preserve">  for guest (exchange) students:</w:t>
            </w:r>
            <w:r w:rsidR="00D71815" w:rsidRPr="007A5B62">
              <w:rPr>
                <w:rFonts w:ascii="Calibri" w:hAnsi="Calibri" w:cs="Calibri"/>
              </w:rPr>
              <w:t xml:space="preserve"> </w:t>
            </w:r>
            <w:r w:rsidR="00D71815" w:rsidRPr="007A5B62">
              <w:rPr>
                <w:lang w:val="hr-HR"/>
              </w:rPr>
              <w:t xml:space="preserve"> English B1-B2 </w:t>
            </w:r>
            <w:proofErr w:type="spellStart"/>
            <w:r w:rsidR="00D71815" w:rsidRPr="007A5B62">
              <w:rPr>
                <w:lang w:val="hr-HR"/>
              </w:rPr>
              <w:t>or</w:t>
            </w:r>
            <w:proofErr w:type="spellEnd"/>
            <w:r w:rsidR="00D71815" w:rsidRPr="007A5B62">
              <w:rPr>
                <w:lang w:val="hr-HR"/>
              </w:rPr>
              <w:t xml:space="preserve"> </w:t>
            </w:r>
            <w:proofErr w:type="spellStart"/>
            <w:r w:rsidR="00D71815" w:rsidRPr="007A5B62">
              <w:rPr>
                <w:lang w:val="hr-HR"/>
              </w:rPr>
              <w:t>higher</w:t>
            </w:r>
            <w:proofErr w:type="spellEnd"/>
            <w:r w:rsidR="00D71815" w:rsidRPr="007A5B62">
              <w:rPr>
                <w:lang w:val="hr-HR"/>
              </w:rPr>
              <w:t>.</w:t>
            </w:r>
          </w:p>
        </w:tc>
      </w:tr>
      <w:tr w:rsidR="007A5B62" w:rsidRPr="007A5B62" w14:paraId="121E7FE4" w14:textId="77777777" w:rsidTr="00714366">
        <w:tc>
          <w:tcPr>
            <w:tcW w:w="9396" w:type="dxa"/>
            <w:gridSpan w:val="3"/>
          </w:tcPr>
          <w:p w14:paraId="050F327B" w14:textId="77777777" w:rsidR="00BC2B7F" w:rsidRPr="007A5B62" w:rsidRDefault="00BC2B7F" w:rsidP="00714366">
            <w:pPr>
              <w:rPr>
                <w:rFonts w:ascii="Calibri" w:hAnsi="Calibri" w:cs="Calibri"/>
              </w:rPr>
            </w:pPr>
            <w:r w:rsidRPr="007A5B62">
              <w:rPr>
                <w:rFonts w:ascii="Calibri" w:hAnsi="Calibri" w:cs="Calibri"/>
              </w:rPr>
              <w:t>Teaching Methods</w:t>
            </w:r>
            <w:r w:rsidRPr="007A5B62">
              <w:rPr>
                <w:rStyle w:val="FootnoteReference"/>
                <w:rFonts w:ascii="Calibri" w:hAnsi="Calibri" w:cs="Calibri"/>
              </w:rPr>
              <w:footnoteReference w:id="6"/>
            </w:r>
            <w:r w:rsidRPr="007A5B62">
              <w:rPr>
                <w:rFonts w:ascii="Calibri" w:hAnsi="Calibri" w:cs="Calibri"/>
              </w:rPr>
              <w:t xml:space="preserve"> for guest (exchange) students:</w:t>
            </w:r>
          </w:p>
          <w:p w14:paraId="33104471" w14:textId="1342CBD4" w:rsidR="00C64195" w:rsidRPr="004D3FD5" w:rsidRDefault="007A5B62" w:rsidP="004D3FD5">
            <w:pPr>
              <w:jc w:val="both"/>
              <w:rPr>
                <w:rFonts w:ascii="Calibri" w:hAnsi="Calibri" w:cs="Calibri"/>
                <w:b/>
                <w:bCs/>
              </w:rPr>
            </w:pPr>
            <w:r w:rsidRPr="004D3FD5">
              <w:rPr>
                <w:rFonts w:ascii="Calibri" w:hAnsi="Calibri" w:cs="Calibri"/>
                <w:b/>
                <w:bCs/>
              </w:rPr>
              <w:t xml:space="preserve">Regular lectures are in English. </w:t>
            </w:r>
          </w:p>
        </w:tc>
      </w:tr>
      <w:tr w:rsidR="007A5B62" w:rsidRPr="007A5B62" w14:paraId="2630542A" w14:textId="77777777" w:rsidTr="00714366">
        <w:tc>
          <w:tcPr>
            <w:tcW w:w="9396" w:type="dxa"/>
            <w:gridSpan w:val="3"/>
          </w:tcPr>
          <w:p w14:paraId="371D0354" w14:textId="77777777" w:rsidR="00EB59AF" w:rsidRPr="007A5B62" w:rsidRDefault="003804F7" w:rsidP="00714366">
            <w:pPr>
              <w:rPr>
                <w:rFonts w:ascii="Calibri" w:hAnsi="Calibri" w:cs="Calibri"/>
              </w:rPr>
            </w:pPr>
            <w:r w:rsidRPr="007A5B62">
              <w:rPr>
                <w:rFonts w:ascii="Calibri" w:hAnsi="Calibri" w:cs="Calibri"/>
              </w:rPr>
              <w:t>Evaluation</w:t>
            </w:r>
            <w:r w:rsidR="00EB59AF" w:rsidRPr="007A5B62">
              <w:rPr>
                <w:rFonts w:ascii="Calibri" w:hAnsi="Calibri" w:cs="Calibri"/>
              </w:rPr>
              <w:t xml:space="preserve"> Methods</w:t>
            </w:r>
            <w:r w:rsidR="00D12733" w:rsidRPr="007A5B62">
              <w:rPr>
                <w:rStyle w:val="FootnoteReference"/>
                <w:rFonts w:ascii="Calibri" w:hAnsi="Calibri" w:cs="Calibri"/>
              </w:rPr>
              <w:footnoteReference w:id="7"/>
            </w:r>
            <w:r w:rsidR="00381EEA" w:rsidRPr="007A5B62">
              <w:rPr>
                <w:rFonts w:ascii="Calibri" w:hAnsi="Calibri" w:cs="Calibri"/>
              </w:rPr>
              <w:t xml:space="preserve"> and Grading</w:t>
            </w:r>
            <w:r w:rsidR="00D12733" w:rsidRPr="007A5B62">
              <w:rPr>
                <w:rStyle w:val="FootnoteReference"/>
                <w:rFonts w:ascii="Calibri" w:hAnsi="Calibri" w:cs="Calibri"/>
              </w:rPr>
              <w:footnoteReference w:id="8"/>
            </w:r>
            <w:r w:rsidR="00381EEA" w:rsidRPr="007A5B62">
              <w:rPr>
                <w:rFonts w:ascii="Calibri" w:hAnsi="Calibri" w:cs="Calibri"/>
              </w:rPr>
              <w:t>:</w:t>
            </w:r>
          </w:p>
          <w:p w14:paraId="6F157B83" w14:textId="2AE0FADE" w:rsidR="00EB59AF" w:rsidRPr="004D3FD5" w:rsidRDefault="004D3FD5" w:rsidP="00CA5640">
            <w:pPr>
              <w:rPr>
                <w:rFonts w:ascii="Calibri" w:hAnsi="Calibri" w:cs="Calibri"/>
                <w:b/>
                <w:bCs/>
              </w:rPr>
            </w:pPr>
            <w:r w:rsidRPr="004D3FD5">
              <w:rPr>
                <w:rFonts w:ascii="Calibri" w:hAnsi="Calibri" w:cs="Calibri"/>
                <w:b/>
                <w:bCs/>
              </w:rPr>
              <w:t>Regular c</w:t>
            </w:r>
            <w:r w:rsidR="00CA5640" w:rsidRPr="004D3FD5">
              <w:rPr>
                <w:rFonts w:ascii="Calibri" w:hAnsi="Calibri" w:cs="Calibri"/>
                <w:b/>
                <w:bCs/>
              </w:rPr>
              <w:t>lass attendance</w:t>
            </w:r>
            <w:r w:rsidRPr="004D3FD5">
              <w:rPr>
                <w:rFonts w:ascii="Calibri" w:hAnsi="Calibri" w:cs="Calibri"/>
                <w:b/>
                <w:bCs/>
              </w:rPr>
              <w:t>, and final essay on one of the topics of the course adapted to Erasmus students study program at home institution.</w:t>
            </w:r>
          </w:p>
        </w:tc>
      </w:tr>
      <w:tr w:rsidR="007A5B62" w:rsidRPr="007A5B62" w14:paraId="03F880B2" w14:textId="77777777" w:rsidTr="00714366">
        <w:tc>
          <w:tcPr>
            <w:tcW w:w="9396" w:type="dxa"/>
            <w:gridSpan w:val="3"/>
          </w:tcPr>
          <w:p w14:paraId="2719A79A" w14:textId="77777777" w:rsidR="00714366" w:rsidRPr="007A5B62" w:rsidRDefault="005D7B91" w:rsidP="00714366">
            <w:pPr>
              <w:rPr>
                <w:rFonts w:ascii="Calibri" w:hAnsi="Calibri" w:cs="Calibri"/>
              </w:rPr>
            </w:pPr>
            <w:r w:rsidRPr="007A5B62">
              <w:rPr>
                <w:rFonts w:ascii="Calibri" w:hAnsi="Calibri" w:cs="Calibri"/>
              </w:rPr>
              <w:t>Learning Outcomes:</w:t>
            </w:r>
          </w:p>
          <w:p w14:paraId="08A74510" w14:textId="77777777" w:rsidR="00B30C07" w:rsidRPr="007A5B62" w:rsidRDefault="00B30C07" w:rsidP="00B30C07">
            <w:pPr>
              <w:rPr>
                <w:rFonts w:ascii="Calibri" w:hAnsi="Calibri" w:cs="Calibri"/>
                <w:lang w:val="hr-HR"/>
              </w:rPr>
            </w:pPr>
            <w:r w:rsidRPr="007A5B62">
              <w:rPr>
                <w:rFonts w:ascii="Calibri" w:hAnsi="Calibri" w:cs="Calibri"/>
              </w:rPr>
              <w:t>Upon successfully completing the course, the student will be:</w:t>
            </w:r>
          </w:p>
          <w:p w14:paraId="141119A8" w14:textId="77777777" w:rsidR="00B30C07" w:rsidRPr="007A5B62" w:rsidRDefault="00B30C07" w:rsidP="00B30C07">
            <w:pPr>
              <w:rPr>
                <w:rFonts w:ascii="Calibri" w:hAnsi="Calibri" w:cs="Calibri"/>
                <w:lang w:val="hr-HR"/>
              </w:rPr>
            </w:pPr>
            <w:r w:rsidRPr="007A5B62">
              <w:rPr>
                <w:rFonts w:ascii="Calibri" w:hAnsi="Calibri" w:cs="Calibri"/>
              </w:rPr>
              <w:t>1) Acquainted with the complexities of Jewish identities in pre-modern and modern Israel;</w:t>
            </w:r>
          </w:p>
          <w:p w14:paraId="6F120743" w14:textId="77777777" w:rsidR="00B30C07" w:rsidRPr="007A5B62" w:rsidRDefault="00B30C07" w:rsidP="00B30C07">
            <w:pPr>
              <w:rPr>
                <w:rFonts w:ascii="Calibri" w:hAnsi="Calibri" w:cs="Calibri"/>
                <w:lang w:val="hr-HR"/>
              </w:rPr>
            </w:pPr>
            <w:r w:rsidRPr="007A5B62">
              <w:rPr>
                <w:rFonts w:ascii="Calibri" w:hAnsi="Calibri" w:cs="Calibri"/>
              </w:rPr>
              <w:lastRenderedPageBreak/>
              <w:t>2) Acquainted with the complexities of religious and political causes of Arab-Israeli conflict in the Middle East;</w:t>
            </w:r>
          </w:p>
          <w:p w14:paraId="21AD8F40" w14:textId="77777777" w:rsidR="00B30C07" w:rsidRPr="007A5B62" w:rsidRDefault="00B30C07" w:rsidP="00B30C07">
            <w:pPr>
              <w:rPr>
                <w:rFonts w:ascii="Calibri" w:hAnsi="Calibri" w:cs="Calibri"/>
                <w:lang w:val="hr-HR"/>
              </w:rPr>
            </w:pPr>
            <w:r w:rsidRPr="007A5B62">
              <w:rPr>
                <w:rFonts w:ascii="Calibri" w:hAnsi="Calibri" w:cs="Calibri"/>
              </w:rPr>
              <w:t>3) Able to explain the realities in the contemporary Middle East;</w:t>
            </w:r>
          </w:p>
          <w:p w14:paraId="1A5D521C" w14:textId="77777777" w:rsidR="00B30C07" w:rsidRPr="007A5B62" w:rsidRDefault="00B30C07" w:rsidP="00B30C07">
            <w:pPr>
              <w:rPr>
                <w:rFonts w:ascii="Calibri" w:hAnsi="Calibri" w:cs="Calibri"/>
                <w:lang w:val="hr-HR"/>
              </w:rPr>
            </w:pPr>
            <w:r w:rsidRPr="007A5B62">
              <w:rPr>
                <w:rFonts w:ascii="Calibri" w:hAnsi="Calibri" w:cs="Calibri"/>
              </w:rPr>
              <w:t>3) Acquainted with the history of the modern State of Israel;</w:t>
            </w:r>
          </w:p>
          <w:p w14:paraId="1E3F7858" w14:textId="7177BBCB" w:rsidR="00EB59AF" w:rsidRPr="007A5B62" w:rsidRDefault="00B30C07" w:rsidP="00B30C07">
            <w:pPr>
              <w:rPr>
                <w:rFonts w:ascii="Calibri" w:hAnsi="Calibri" w:cs="Calibri"/>
                <w:lang w:val="hr-HR"/>
              </w:rPr>
            </w:pPr>
            <w:r w:rsidRPr="007A5B62">
              <w:rPr>
                <w:rFonts w:ascii="Calibri" w:hAnsi="Calibri" w:cs="Calibri"/>
              </w:rPr>
              <w:t>4) Acquainted with the society and culture in the modern State of Israel.</w:t>
            </w:r>
          </w:p>
        </w:tc>
      </w:tr>
      <w:tr w:rsidR="007A5B62" w:rsidRPr="007A5B62" w14:paraId="084CA319" w14:textId="77777777" w:rsidTr="00714366">
        <w:tc>
          <w:tcPr>
            <w:tcW w:w="9396" w:type="dxa"/>
            <w:gridSpan w:val="3"/>
          </w:tcPr>
          <w:p w14:paraId="6F6DCD08" w14:textId="77777777" w:rsidR="00714366" w:rsidRPr="007A5B62" w:rsidRDefault="00EB59AF" w:rsidP="00714366">
            <w:pPr>
              <w:rPr>
                <w:rFonts w:ascii="Calibri" w:hAnsi="Calibri" w:cs="Calibri"/>
              </w:rPr>
            </w:pPr>
            <w:r w:rsidRPr="007A5B62">
              <w:rPr>
                <w:rFonts w:ascii="Calibri" w:hAnsi="Calibri" w:cs="Calibri"/>
              </w:rPr>
              <w:lastRenderedPageBreak/>
              <w:t>Literature:</w:t>
            </w:r>
          </w:p>
          <w:p w14:paraId="625F97BA" w14:textId="686BBDC9" w:rsidR="00EB59AF" w:rsidRPr="007A5B62" w:rsidRDefault="00EE6843" w:rsidP="00EE6843">
            <w:pPr>
              <w:pStyle w:val="ListParagraph"/>
              <w:numPr>
                <w:ilvl w:val="0"/>
                <w:numId w:val="1"/>
              </w:numPr>
              <w:rPr>
                <w:rFonts w:ascii="Calibri" w:hAnsi="Calibri" w:cs="Calibri"/>
              </w:rPr>
            </w:pPr>
            <w:r w:rsidRPr="007A5B62">
              <w:rPr>
                <w:rFonts w:ascii="Calibri" w:hAnsi="Calibri" w:cs="Calibri"/>
              </w:rPr>
              <w:t>Articles and selected bibliography in Omega.</w:t>
            </w:r>
          </w:p>
        </w:tc>
      </w:tr>
    </w:tbl>
    <w:p w14:paraId="7F19B877" w14:textId="77777777" w:rsidR="00714366" w:rsidRPr="007A5B62" w:rsidRDefault="00C64195" w:rsidP="003E03D6">
      <w:pPr>
        <w:jc w:val="center"/>
        <w:rPr>
          <w:b/>
          <w:sz w:val="36"/>
          <w:szCs w:val="36"/>
          <w:lang w:val="fr-FR"/>
        </w:rPr>
      </w:pPr>
      <w:r w:rsidRPr="007A5B62">
        <w:rPr>
          <w:b/>
          <w:sz w:val="36"/>
          <w:szCs w:val="36"/>
          <w:lang w:val="fr-FR"/>
        </w:rPr>
        <w:t>COURSE CATALOGUE FOR GU</w:t>
      </w:r>
      <w:r w:rsidR="003E03D6" w:rsidRPr="007A5B62">
        <w:rPr>
          <w:b/>
          <w:sz w:val="36"/>
          <w:szCs w:val="36"/>
          <w:lang w:val="fr-FR"/>
        </w:rPr>
        <w:t>EST (EXCHANGE) STUDENTS</w:t>
      </w:r>
    </w:p>
    <w:p w14:paraId="18C6AAE3" w14:textId="77777777" w:rsidR="00680563" w:rsidRPr="007A5B62" w:rsidRDefault="00680563" w:rsidP="00680563">
      <w:pPr>
        <w:shd w:val="clear" w:color="auto" w:fill="FFFFFF"/>
        <w:spacing w:after="0" w:line="240" w:lineRule="auto"/>
        <w:rPr>
          <w:rFonts w:ascii="Georgia" w:eastAsia="Times New Roman" w:hAnsi="Georgia" w:cs="Arial"/>
          <w:b/>
          <w:bCs/>
          <w:sz w:val="24"/>
          <w:szCs w:val="24"/>
          <w:lang w:val="fr-FR"/>
        </w:rPr>
      </w:pPr>
    </w:p>
    <w:p w14:paraId="18969179" w14:textId="77777777" w:rsidR="00680563" w:rsidRPr="007A5B62" w:rsidRDefault="00680563" w:rsidP="00680563">
      <w:pPr>
        <w:shd w:val="clear" w:color="auto" w:fill="FFFFFF"/>
        <w:spacing w:after="0" w:line="240" w:lineRule="auto"/>
        <w:rPr>
          <w:rFonts w:ascii="Georgia" w:eastAsia="Times New Roman" w:hAnsi="Georgia" w:cs="Arial"/>
          <w:b/>
          <w:bCs/>
          <w:sz w:val="24"/>
          <w:szCs w:val="24"/>
          <w:lang w:val="fr-FR"/>
        </w:rPr>
      </w:pPr>
    </w:p>
    <w:sectPr w:rsidR="00680563" w:rsidRPr="007A5B62"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B63E" w14:textId="77777777" w:rsidR="00B02E7A" w:rsidRDefault="00B02E7A" w:rsidP="00714366">
      <w:pPr>
        <w:spacing w:after="0" w:line="240" w:lineRule="auto"/>
      </w:pPr>
      <w:r>
        <w:separator/>
      </w:r>
    </w:p>
  </w:endnote>
  <w:endnote w:type="continuationSeparator" w:id="0">
    <w:p w14:paraId="70CE2527" w14:textId="77777777" w:rsidR="00B02E7A" w:rsidRDefault="00B02E7A"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830D" w14:textId="77777777" w:rsidR="00B02E7A" w:rsidRDefault="00B02E7A" w:rsidP="00714366">
      <w:pPr>
        <w:spacing w:after="0" w:line="240" w:lineRule="auto"/>
      </w:pPr>
      <w:r>
        <w:separator/>
      </w:r>
    </w:p>
  </w:footnote>
  <w:footnote w:type="continuationSeparator" w:id="0">
    <w:p w14:paraId="14F56A61" w14:textId="77777777" w:rsidR="00B02E7A" w:rsidRDefault="00B02E7A" w:rsidP="00714366">
      <w:pPr>
        <w:spacing w:after="0" w:line="240" w:lineRule="auto"/>
      </w:pPr>
      <w:r>
        <w:continuationSeparator/>
      </w:r>
    </w:p>
  </w:footnote>
  <w:footnote w:id="1">
    <w:p w14:paraId="499F3A0C"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7C82B20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CF598CE"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w:t>
      </w:r>
      <w:proofErr w:type="spellStart"/>
      <w:r>
        <w:t>programme</w:t>
      </w:r>
      <w:proofErr w:type="spellEnd"/>
      <w:r>
        <w:t xml:space="preserve"> (</w:t>
      </w:r>
      <w:proofErr w:type="gramStart"/>
      <w:r>
        <w:t>e.g.</w:t>
      </w:r>
      <w:proofErr w:type="gramEnd"/>
      <w:r>
        <w:t xml:space="preserve"> Croatian, French, Slovenian…)</w:t>
      </w:r>
    </w:p>
  </w:footnote>
  <w:footnote w:id="4">
    <w:p w14:paraId="34F3E8E2"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C39FBF9"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27843914"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168E81E5"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7419E88F"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20FBA2E6"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70A50939"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065FCE57"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247B922F"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33A3DFDB"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30CF92AD"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263AC094" w14:textId="77777777" w:rsidR="00D12733" w:rsidRPr="00D12733" w:rsidRDefault="00D12733">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59F1"/>
    <w:multiLevelType w:val="hybridMultilevel"/>
    <w:tmpl w:val="9FBA4010"/>
    <w:lvl w:ilvl="0" w:tplc="77961D1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66"/>
    <w:rsid w:val="00034999"/>
    <w:rsid w:val="000452A5"/>
    <w:rsid w:val="0007245F"/>
    <w:rsid w:val="00120BC5"/>
    <w:rsid w:val="00195BAC"/>
    <w:rsid w:val="00230887"/>
    <w:rsid w:val="00297469"/>
    <w:rsid w:val="003804F7"/>
    <w:rsid w:val="00381EEA"/>
    <w:rsid w:val="003B1E7C"/>
    <w:rsid w:val="003E03D6"/>
    <w:rsid w:val="00465279"/>
    <w:rsid w:val="004B00C6"/>
    <w:rsid w:val="004D3FD5"/>
    <w:rsid w:val="00524A86"/>
    <w:rsid w:val="00525147"/>
    <w:rsid w:val="005968F8"/>
    <w:rsid w:val="005D7B91"/>
    <w:rsid w:val="0062222F"/>
    <w:rsid w:val="00625CF5"/>
    <w:rsid w:val="00662550"/>
    <w:rsid w:val="00672731"/>
    <w:rsid w:val="00675172"/>
    <w:rsid w:val="00680563"/>
    <w:rsid w:val="00714366"/>
    <w:rsid w:val="007254DF"/>
    <w:rsid w:val="00752840"/>
    <w:rsid w:val="00770CA7"/>
    <w:rsid w:val="007A5B62"/>
    <w:rsid w:val="007E09CB"/>
    <w:rsid w:val="009047B0"/>
    <w:rsid w:val="0092582F"/>
    <w:rsid w:val="00966206"/>
    <w:rsid w:val="00966E70"/>
    <w:rsid w:val="009C6004"/>
    <w:rsid w:val="00A01504"/>
    <w:rsid w:val="00A654AD"/>
    <w:rsid w:val="00A9631F"/>
    <w:rsid w:val="00AB04BF"/>
    <w:rsid w:val="00AC000C"/>
    <w:rsid w:val="00AC085F"/>
    <w:rsid w:val="00AD64A3"/>
    <w:rsid w:val="00B02E7A"/>
    <w:rsid w:val="00B30C07"/>
    <w:rsid w:val="00BC2B7F"/>
    <w:rsid w:val="00C122B0"/>
    <w:rsid w:val="00C64195"/>
    <w:rsid w:val="00CA5640"/>
    <w:rsid w:val="00CD030E"/>
    <w:rsid w:val="00D06704"/>
    <w:rsid w:val="00D12733"/>
    <w:rsid w:val="00D71815"/>
    <w:rsid w:val="00D73968"/>
    <w:rsid w:val="00D933EA"/>
    <w:rsid w:val="00DB1242"/>
    <w:rsid w:val="00DF73D1"/>
    <w:rsid w:val="00E203E8"/>
    <w:rsid w:val="00E471DE"/>
    <w:rsid w:val="00EB59AF"/>
    <w:rsid w:val="00EE6843"/>
    <w:rsid w:val="00EF3067"/>
    <w:rsid w:val="00F00845"/>
    <w:rsid w:val="00F117E5"/>
    <w:rsid w:val="00F24889"/>
    <w:rsid w:val="00F73831"/>
    <w:rsid w:val="00F92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7372"/>
  <w15:docId w15:val="{7ECE6F4F-B523-9740-BD09-4F8A1AA4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character" w:styleId="Hyperlink">
    <w:name w:val="Hyperlink"/>
    <w:basedOn w:val="DefaultParagraphFont"/>
    <w:uiPriority w:val="99"/>
    <w:unhideWhenUsed/>
    <w:rsid w:val="00A654AD"/>
    <w:rPr>
      <w:color w:val="0563C1" w:themeColor="hyperlink"/>
      <w:u w:val="single"/>
    </w:rPr>
  </w:style>
  <w:style w:type="paragraph" w:styleId="ListParagraph">
    <w:name w:val="List Paragraph"/>
    <w:basedOn w:val="Normal"/>
    <w:uiPriority w:val="34"/>
    <w:qFormat/>
    <w:rsid w:val="00EE6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9153">
      <w:bodyDiv w:val="1"/>
      <w:marLeft w:val="0"/>
      <w:marRight w:val="0"/>
      <w:marTop w:val="0"/>
      <w:marBottom w:val="0"/>
      <w:divBdr>
        <w:top w:val="none" w:sz="0" w:space="0" w:color="auto"/>
        <w:left w:val="none" w:sz="0" w:space="0" w:color="auto"/>
        <w:bottom w:val="none" w:sz="0" w:space="0" w:color="auto"/>
        <w:right w:val="none" w:sz="0" w:space="0" w:color="auto"/>
      </w:divBdr>
    </w:div>
    <w:div w:id="739404939">
      <w:bodyDiv w:val="1"/>
      <w:marLeft w:val="0"/>
      <w:marRight w:val="0"/>
      <w:marTop w:val="0"/>
      <w:marBottom w:val="0"/>
      <w:divBdr>
        <w:top w:val="none" w:sz="0" w:space="0" w:color="auto"/>
        <w:left w:val="none" w:sz="0" w:space="0" w:color="auto"/>
        <w:bottom w:val="none" w:sz="0" w:space="0" w:color="auto"/>
        <w:right w:val="none" w:sz="0" w:space="0" w:color="auto"/>
      </w:divBdr>
    </w:div>
    <w:div w:id="744035447">
      <w:bodyDiv w:val="1"/>
      <w:marLeft w:val="0"/>
      <w:marRight w:val="0"/>
      <w:marTop w:val="0"/>
      <w:marBottom w:val="0"/>
      <w:divBdr>
        <w:top w:val="none" w:sz="0" w:space="0" w:color="auto"/>
        <w:left w:val="none" w:sz="0" w:space="0" w:color="auto"/>
        <w:bottom w:val="none" w:sz="0" w:space="0" w:color="auto"/>
        <w:right w:val="none" w:sz="0" w:space="0" w:color="auto"/>
      </w:divBdr>
    </w:div>
    <w:div w:id="11303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l@ffzg.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BEEC-9399-AE4F-88FC-76489BAB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Anita Fiket</cp:lastModifiedBy>
  <cp:revision>17</cp:revision>
  <cp:lastPrinted>2019-02-18T13:08:00Z</cp:lastPrinted>
  <dcterms:created xsi:type="dcterms:W3CDTF">2019-02-27T21:44:00Z</dcterms:created>
  <dcterms:modified xsi:type="dcterms:W3CDTF">2026-02-09T10:13:00Z</dcterms:modified>
</cp:coreProperties>
</file>