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2D" w:rsidRPr="001651CC" w:rsidRDefault="004252C7" w:rsidP="0091142D">
      <w:pPr>
        <w:jc w:val="center"/>
        <w:rPr>
          <w:b/>
          <w:sz w:val="28"/>
        </w:rPr>
      </w:pPr>
      <w:r w:rsidRPr="001651CC">
        <w:rPr>
          <w:rFonts w:hint="eastAsia"/>
          <w:b/>
          <w:sz w:val="28"/>
        </w:rPr>
        <w:t>Health Certificate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283"/>
        <w:gridCol w:w="1418"/>
        <w:gridCol w:w="3220"/>
      </w:tblGrid>
      <w:tr w:rsidR="00E62410" w:rsidTr="00E62410">
        <w:trPr>
          <w:trHeight w:val="94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E62410" w:rsidRDefault="00E62410" w:rsidP="00B5607F"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E62410" w:rsidRDefault="00E62410" w:rsidP="00B5607F"/>
        </w:tc>
        <w:tc>
          <w:tcPr>
            <w:tcW w:w="283" w:type="dxa"/>
            <w:vMerge w:val="restart"/>
            <w:tcBorders>
              <w:top w:val="nil"/>
            </w:tcBorders>
          </w:tcPr>
          <w:p w:rsidR="00E62410" w:rsidRDefault="00E62410"/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62410" w:rsidRDefault="00E62410" w:rsidP="00B5607F">
            <w:pPr>
              <w:rPr>
                <w:rFonts w:hint="eastAsia"/>
              </w:rPr>
            </w:pPr>
            <w:r>
              <w:rPr>
                <w:rFonts w:hint="eastAsia"/>
              </w:rPr>
              <w:t>Home university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</w:tcBorders>
          </w:tcPr>
          <w:p w:rsidR="00E62410" w:rsidRDefault="00E62410"/>
        </w:tc>
      </w:tr>
      <w:tr w:rsidR="00E62410" w:rsidTr="004252C7">
        <w:trPr>
          <w:trHeight w:val="77"/>
        </w:trPr>
        <w:tc>
          <w:tcPr>
            <w:tcW w:w="1413" w:type="dxa"/>
            <w:vMerge/>
            <w:vAlign w:val="center"/>
          </w:tcPr>
          <w:p w:rsidR="00E62410" w:rsidRDefault="00E62410" w:rsidP="00B5607F"/>
        </w:tc>
        <w:tc>
          <w:tcPr>
            <w:tcW w:w="3402" w:type="dxa"/>
            <w:tcBorders>
              <w:top w:val="nil"/>
            </w:tcBorders>
            <w:vAlign w:val="bottom"/>
          </w:tcPr>
          <w:p w:rsidR="00E62410" w:rsidRDefault="00E62410" w:rsidP="004252C7">
            <w:pPr>
              <w:jc w:val="right"/>
            </w:pPr>
            <w:r>
              <w:rPr>
                <w:rFonts w:hint="eastAsia"/>
              </w:rPr>
              <w:t>（Male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Female</w:t>
            </w:r>
            <w:r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62410" w:rsidRDefault="00E62410"/>
        </w:tc>
        <w:tc>
          <w:tcPr>
            <w:tcW w:w="1418" w:type="dxa"/>
            <w:vMerge/>
          </w:tcPr>
          <w:p w:rsidR="00E62410" w:rsidRDefault="00E62410" w:rsidP="00B5607F"/>
        </w:tc>
        <w:tc>
          <w:tcPr>
            <w:tcW w:w="3220" w:type="dxa"/>
            <w:vMerge/>
          </w:tcPr>
          <w:p w:rsidR="00E62410" w:rsidRDefault="00E62410"/>
        </w:tc>
      </w:tr>
      <w:tr w:rsidR="00E62410" w:rsidTr="004252C7">
        <w:trPr>
          <w:trHeight w:val="469"/>
        </w:trPr>
        <w:tc>
          <w:tcPr>
            <w:tcW w:w="1413" w:type="dxa"/>
            <w:vAlign w:val="center"/>
          </w:tcPr>
          <w:p w:rsidR="00E62410" w:rsidRDefault="00E62410" w:rsidP="00B5607F">
            <w:r w:rsidRPr="004252C7">
              <w:rPr>
                <w:rFonts w:hint="eastAsia"/>
                <w:sz w:val="20"/>
              </w:rPr>
              <w:t>Date of birth</w:t>
            </w:r>
          </w:p>
        </w:tc>
        <w:tc>
          <w:tcPr>
            <w:tcW w:w="3402" w:type="dxa"/>
            <w:vAlign w:val="bottom"/>
          </w:tcPr>
          <w:p w:rsidR="00E62410" w:rsidRPr="004252C7" w:rsidRDefault="00E62410" w:rsidP="004252C7">
            <w:pPr>
              <w:jc w:val="right"/>
              <w:rPr>
                <w:sz w:val="18"/>
              </w:rPr>
            </w:pPr>
            <w:r w:rsidRPr="004252C7">
              <w:rPr>
                <w:rFonts w:hint="eastAsia"/>
                <w:sz w:val="18"/>
              </w:rPr>
              <w:t>MM/DD/YYYY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62410" w:rsidRDefault="00E62410" w:rsidP="00B5607F"/>
        </w:tc>
        <w:tc>
          <w:tcPr>
            <w:tcW w:w="1418" w:type="dxa"/>
            <w:vMerge/>
            <w:vAlign w:val="center"/>
          </w:tcPr>
          <w:p w:rsidR="00E62410" w:rsidRDefault="00E62410" w:rsidP="00B5607F"/>
        </w:tc>
        <w:tc>
          <w:tcPr>
            <w:tcW w:w="3220" w:type="dxa"/>
            <w:vMerge/>
            <w:vAlign w:val="center"/>
          </w:tcPr>
          <w:p w:rsidR="00E62410" w:rsidRDefault="00E62410" w:rsidP="00B5607F"/>
        </w:tc>
      </w:tr>
    </w:tbl>
    <w:tbl>
      <w:tblPr>
        <w:tblStyle w:val="a3"/>
        <w:tblpPr w:leftFromText="142" w:rightFromText="142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987"/>
        <w:gridCol w:w="2796"/>
        <w:gridCol w:w="731"/>
        <w:gridCol w:w="953"/>
        <w:gridCol w:w="1758"/>
        <w:gridCol w:w="2409"/>
      </w:tblGrid>
      <w:tr w:rsidR="00B5607F" w:rsidTr="00AA3D89">
        <w:trPr>
          <w:trHeight w:val="363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:rsidR="00B5607F" w:rsidRPr="00B35BE1" w:rsidRDefault="00E62410" w:rsidP="00B560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Health c</w:t>
            </w:r>
            <w:r w:rsidR="004252C7" w:rsidRPr="00B35BE1">
              <w:rPr>
                <w:rFonts w:hint="eastAsia"/>
                <w:b/>
              </w:rPr>
              <w:t>heckup items</w:t>
            </w:r>
          </w:p>
        </w:tc>
      </w:tr>
      <w:tr w:rsidR="00B5607F" w:rsidTr="00AA3D89">
        <w:trPr>
          <w:trHeight w:val="471"/>
        </w:trPr>
        <w:tc>
          <w:tcPr>
            <w:tcW w:w="987" w:type="dxa"/>
            <w:vAlign w:val="center"/>
          </w:tcPr>
          <w:p w:rsidR="00B5607F" w:rsidRPr="00B35BE1" w:rsidRDefault="004252C7" w:rsidP="00B5607F">
            <w:pPr>
              <w:rPr>
                <w:b/>
              </w:rPr>
            </w:pPr>
            <w:r w:rsidRPr="00B35BE1">
              <w:rPr>
                <w:rFonts w:hint="eastAsia"/>
                <w:b/>
              </w:rPr>
              <w:t>Height:</w:t>
            </w:r>
          </w:p>
        </w:tc>
        <w:tc>
          <w:tcPr>
            <w:tcW w:w="2796" w:type="dxa"/>
            <w:vAlign w:val="bottom"/>
          </w:tcPr>
          <w:p w:rsidR="00B5607F" w:rsidRDefault="00B5607F" w:rsidP="00B5607F">
            <w:pPr>
              <w:wordWrap w:val="0"/>
              <w:jc w:val="right"/>
            </w:pPr>
            <w:r>
              <w:t xml:space="preserve"> cm </w:t>
            </w:r>
          </w:p>
        </w:tc>
        <w:tc>
          <w:tcPr>
            <w:tcW w:w="1684" w:type="dxa"/>
            <w:gridSpan w:val="2"/>
            <w:vAlign w:val="center"/>
          </w:tcPr>
          <w:p w:rsidR="00B5607F" w:rsidRPr="00B35BE1" w:rsidRDefault="004252C7" w:rsidP="00B5607F">
            <w:pPr>
              <w:rPr>
                <w:b/>
              </w:rPr>
            </w:pPr>
            <w:r w:rsidRPr="00B35BE1">
              <w:rPr>
                <w:rFonts w:hint="eastAsia"/>
                <w:b/>
              </w:rPr>
              <w:t>Weight:</w:t>
            </w:r>
          </w:p>
        </w:tc>
        <w:tc>
          <w:tcPr>
            <w:tcW w:w="4167" w:type="dxa"/>
            <w:gridSpan w:val="2"/>
            <w:vAlign w:val="bottom"/>
          </w:tcPr>
          <w:p w:rsidR="00B5607F" w:rsidRDefault="00B5607F" w:rsidP="00B5607F">
            <w:pPr>
              <w:wordWrap w:val="0"/>
              <w:jc w:val="right"/>
            </w:pPr>
            <w:r>
              <w:t>k</w:t>
            </w:r>
            <w:r>
              <w:rPr>
                <w:rFonts w:hint="eastAsia"/>
              </w:rPr>
              <w:t xml:space="preserve">g </w:t>
            </w:r>
          </w:p>
        </w:tc>
      </w:tr>
      <w:tr w:rsidR="004252C7" w:rsidTr="00AA3D89">
        <w:trPr>
          <w:trHeight w:val="533"/>
        </w:trPr>
        <w:tc>
          <w:tcPr>
            <w:tcW w:w="987" w:type="dxa"/>
            <w:vMerge w:val="restart"/>
            <w:vAlign w:val="center"/>
          </w:tcPr>
          <w:p w:rsidR="004252C7" w:rsidRPr="00B35BE1" w:rsidRDefault="004252C7" w:rsidP="004252C7">
            <w:pPr>
              <w:jc w:val="center"/>
              <w:rPr>
                <w:b/>
              </w:rPr>
            </w:pPr>
            <w:r w:rsidRPr="00B35BE1">
              <w:rPr>
                <w:rFonts w:hint="eastAsia"/>
                <w:b/>
              </w:rPr>
              <w:t>Chest X-ray</w:t>
            </w:r>
          </w:p>
        </w:tc>
        <w:tc>
          <w:tcPr>
            <w:tcW w:w="3527" w:type="dxa"/>
            <w:gridSpan w:val="2"/>
            <w:vMerge w:val="restart"/>
          </w:tcPr>
          <w:p w:rsidR="004252C7" w:rsidRDefault="004252C7" w:rsidP="00B5607F">
            <w:r>
              <w:rPr>
                <w:rFonts w:hint="eastAsia"/>
              </w:rPr>
              <w:t>Observations</w:t>
            </w:r>
          </w:p>
        </w:tc>
        <w:tc>
          <w:tcPr>
            <w:tcW w:w="953" w:type="dxa"/>
            <w:vMerge w:val="restart"/>
            <w:vAlign w:val="center"/>
          </w:tcPr>
          <w:p w:rsidR="004252C7" w:rsidRPr="00B35BE1" w:rsidRDefault="004252C7" w:rsidP="004252C7">
            <w:pPr>
              <w:rPr>
                <w:b/>
              </w:rPr>
            </w:pPr>
            <w:r w:rsidRPr="00B35BE1">
              <w:rPr>
                <w:rFonts w:hint="eastAsia"/>
                <w:b/>
              </w:rPr>
              <w:t>General blood counts</w:t>
            </w:r>
          </w:p>
        </w:tc>
        <w:tc>
          <w:tcPr>
            <w:tcW w:w="1758" w:type="dxa"/>
          </w:tcPr>
          <w:p w:rsidR="004252C7" w:rsidRDefault="004252C7" w:rsidP="00B5607F">
            <w:r>
              <w:rPr>
                <w:rFonts w:hint="eastAsia"/>
              </w:rPr>
              <w:t>W</w:t>
            </w:r>
            <w:bookmarkStart w:id="0" w:name="_GoBack"/>
            <w:bookmarkEnd w:id="0"/>
            <w:r>
              <w:rPr>
                <w:rFonts w:hint="eastAsia"/>
              </w:rPr>
              <w:t>hite cell count</w:t>
            </w:r>
          </w:p>
        </w:tc>
        <w:tc>
          <w:tcPr>
            <w:tcW w:w="2409" w:type="dxa"/>
          </w:tcPr>
          <w:p w:rsidR="004252C7" w:rsidRDefault="004252C7" w:rsidP="00B5607F"/>
        </w:tc>
      </w:tr>
      <w:tr w:rsidR="004252C7" w:rsidTr="00AA3D89">
        <w:trPr>
          <w:trHeight w:val="534"/>
        </w:trPr>
        <w:tc>
          <w:tcPr>
            <w:tcW w:w="987" w:type="dxa"/>
            <w:vMerge/>
          </w:tcPr>
          <w:p w:rsidR="004252C7" w:rsidRDefault="004252C7" w:rsidP="00B5607F"/>
        </w:tc>
        <w:tc>
          <w:tcPr>
            <w:tcW w:w="3527" w:type="dxa"/>
            <w:gridSpan w:val="2"/>
            <w:vMerge/>
          </w:tcPr>
          <w:p w:rsidR="004252C7" w:rsidRDefault="004252C7" w:rsidP="00B5607F"/>
        </w:tc>
        <w:tc>
          <w:tcPr>
            <w:tcW w:w="953" w:type="dxa"/>
            <w:vMerge/>
          </w:tcPr>
          <w:p w:rsidR="004252C7" w:rsidRDefault="004252C7" w:rsidP="00B5607F"/>
        </w:tc>
        <w:tc>
          <w:tcPr>
            <w:tcW w:w="1758" w:type="dxa"/>
          </w:tcPr>
          <w:p w:rsidR="004252C7" w:rsidRDefault="004252C7" w:rsidP="00B5607F">
            <w:r>
              <w:rPr>
                <w:rFonts w:hint="eastAsia"/>
              </w:rPr>
              <w:t xml:space="preserve">Red </w:t>
            </w:r>
            <w:r>
              <w:t>c</w:t>
            </w:r>
            <w:r>
              <w:rPr>
                <w:rFonts w:hint="eastAsia"/>
              </w:rPr>
              <w:t>ell count</w:t>
            </w:r>
          </w:p>
        </w:tc>
        <w:tc>
          <w:tcPr>
            <w:tcW w:w="2409" w:type="dxa"/>
          </w:tcPr>
          <w:p w:rsidR="004252C7" w:rsidRDefault="004252C7" w:rsidP="00B5607F"/>
        </w:tc>
      </w:tr>
      <w:tr w:rsidR="004252C7" w:rsidTr="00AA3D89">
        <w:trPr>
          <w:trHeight w:val="534"/>
        </w:trPr>
        <w:tc>
          <w:tcPr>
            <w:tcW w:w="987" w:type="dxa"/>
            <w:vMerge/>
          </w:tcPr>
          <w:p w:rsidR="004252C7" w:rsidRDefault="004252C7" w:rsidP="00B5607F"/>
        </w:tc>
        <w:tc>
          <w:tcPr>
            <w:tcW w:w="3527" w:type="dxa"/>
            <w:gridSpan w:val="2"/>
            <w:vMerge/>
            <w:vAlign w:val="bottom"/>
          </w:tcPr>
          <w:p w:rsidR="004252C7" w:rsidRDefault="004252C7" w:rsidP="004252C7">
            <w:pPr>
              <w:jc w:val="center"/>
            </w:pPr>
          </w:p>
        </w:tc>
        <w:tc>
          <w:tcPr>
            <w:tcW w:w="953" w:type="dxa"/>
            <w:vMerge/>
          </w:tcPr>
          <w:p w:rsidR="004252C7" w:rsidRDefault="004252C7" w:rsidP="00B5607F"/>
        </w:tc>
        <w:tc>
          <w:tcPr>
            <w:tcW w:w="1758" w:type="dxa"/>
          </w:tcPr>
          <w:p w:rsidR="004252C7" w:rsidRDefault="004252C7" w:rsidP="00B5607F">
            <w:r>
              <w:rPr>
                <w:rFonts w:hint="eastAsia"/>
              </w:rPr>
              <w:t>Platelet count</w:t>
            </w:r>
          </w:p>
        </w:tc>
        <w:tc>
          <w:tcPr>
            <w:tcW w:w="2409" w:type="dxa"/>
          </w:tcPr>
          <w:p w:rsidR="004252C7" w:rsidRDefault="004252C7" w:rsidP="00B5607F"/>
        </w:tc>
      </w:tr>
      <w:tr w:rsidR="004252C7" w:rsidTr="00AA3D89">
        <w:trPr>
          <w:trHeight w:val="534"/>
        </w:trPr>
        <w:tc>
          <w:tcPr>
            <w:tcW w:w="987" w:type="dxa"/>
            <w:vMerge/>
          </w:tcPr>
          <w:p w:rsidR="004252C7" w:rsidRDefault="004252C7" w:rsidP="00B5607F"/>
        </w:tc>
        <w:tc>
          <w:tcPr>
            <w:tcW w:w="3527" w:type="dxa"/>
            <w:gridSpan w:val="2"/>
            <w:vMerge w:val="restart"/>
          </w:tcPr>
          <w:p w:rsidR="004252C7" w:rsidRDefault="004252C7" w:rsidP="004252C7">
            <w:pPr>
              <w:jc w:val="center"/>
            </w:pPr>
            <w:r>
              <w:t>Healthy /</w:t>
            </w:r>
          </w:p>
          <w:p w:rsidR="004252C7" w:rsidRDefault="004252C7" w:rsidP="004252C7">
            <w:pPr>
              <w:jc w:val="center"/>
            </w:pPr>
            <w:r>
              <w:t>Detailed examination required /</w:t>
            </w:r>
          </w:p>
          <w:p w:rsidR="004252C7" w:rsidRDefault="004252C7" w:rsidP="004252C7">
            <w:pPr>
              <w:jc w:val="center"/>
            </w:pPr>
            <w:r>
              <w:t>Medical treatment required</w:t>
            </w:r>
          </w:p>
        </w:tc>
        <w:tc>
          <w:tcPr>
            <w:tcW w:w="953" w:type="dxa"/>
            <w:vMerge/>
          </w:tcPr>
          <w:p w:rsidR="004252C7" w:rsidRDefault="004252C7" w:rsidP="00B5607F"/>
        </w:tc>
        <w:tc>
          <w:tcPr>
            <w:tcW w:w="1758" w:type="dxa"/>
          </w:tcPr>
          <w:p w:rsidR="004252C7" w:rsidRDefault="004252C7" w:rsidP="004252C7">
            <w:pPr>
              <w:spacing w:line="320" w:lineRule="exact"/>
            </w:pPr>
            <w:r>
              <w:rPr>
                <w:rFonts w:hint="eastAsia"/>
              </w:rPr>
              <w:t>Hemoglobin</w:t>
            </w:r>
          </w:p>
          <w:p w:rsidR="004252C7" w:rsidRDefault="004252C7" w:rsidP="004252C7">
            <w:pPr>
              <w:spacing w:line="320" w:lineRule="exact"/>
            </w:pPr>
            <w:r>
              <w:rPr>
                <w:rFonts w:hint="eastAsia"/>
              </w:rPr>
              <w:t>content</w:t>
            </w:r>
          </w:p>
        </w:tc>
        <w:tc>
          <w:tcPr>
            <w:tcW w:w="2409" w:type="dxa"/>
          </w:tcPr>
          <w:p w:rsidR="004252C7" w:rsidRDefault="004252C7" w:rsidP="00B5607F"/>
        </w:tc>
      </w:tr>
      <w:tr w:rsidR="004252C7" w:rsidTr="00AA3D89">
        <w:trPr>
          <w:trHeight w:val="534"/>
        </w:trPr>
        <w:tc>
          <w:tcPr>
            <w:tcW w:w="987" w:type="dxa"/>
            <w:vMerge/>
          </w:tcPr>
          <w:p w:rsidR="004252C7" w:rsidRDefault="004252C7" w:rsidP="00B5607F"/>
        </w:tc>
        <w:tc>
          <w:tcPr>
            <w:tcW w:w="3527" w:type="dxa"/>
            <w:gridSpan w:val="2"/>
            <w:vMerge/>
          </w:tcPr>
          <w:p w:rsidR="004252C7" w:rsidRDefault="004252C7" w:rsidP="00B5607F">
            <w:pPr>
              <w:jc w:val="center"/>
            </w:pPr>
          </w:p>
        </w:tc>
        <w:tc>
          <w:tcPr>
            <w:tcW w:w="953" w:type="dxa"/>
            <w:vMerge/>
          </w:tcPr>
          <w:p w:rsidR="004252C7" w:rsidRDefault="004252C7" w:rsidP="00B5607F"/>
        </w:tc>
        <w:tc>
          <w:tcPr>
            <w:tcW w:w="1758" w:type="dxa"/>
          </w:tcPr>
          <w:p w:rsidR="004252C7" w:rsidRDefault="004252C7" w:rsidP="00B5607F">
            <w:r>
              <w:rPr>
                <w:rFonts w:hint="eastAsia"/>
              </w:rPr>
              <w:t>Hematocrit level</w:t>
            </w:r>
          </w:p>
        </w:tc>
        <w:tc>
          <w:tcPr>
            <w:tcW w:w="2409" w:type="dxa"/>
          </w:tcPr>
          <w:p w:rsidR="004252C7" w:rsidRDefault="004252C7" w:rsidP="00B5607F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7"/>
      </w:tblGrid>
      <w:tr w:rsidR="0091142D" w:rsidTr="002504B8">
        <w:trPr>
          <w:trHeight w:val="380"/>
        </w:trPr>
        <w:tc>
          <w:tcPr>
            <w:tcW w:w="1925" w:type="dxa"/>
          </w:tcPr>
          <w:p w:rsidR="0091142D" w:rsidRPr="00B35BE1" w:rsidRDefault="00BB7C64">
            <w:pPr>
              <w:rPr>
                <w:b/>
              </w:rPr>
            </w:pPr>
            <w:r w:rsidRPr="00B35BE1">
              <w:rPr>
                <w:rFonts w:hint="eastAsia"/>
                <w:b/>
              </w:rPr>
              <w:t>Urine test</w:t>
            </w:r>
          </w:p>
        </w:tc>
        <w:tc>
          <w:tcPr>
            <w:tcW w:w="1926" w:type="dxa"/>
          </w:tcPr>
          <w:p w:rsidR="0091142D" w:rsidRDefault="00BB7C64">
            <w:r>
              <w:rPr>
                <w:rFonts w:hint="eastAsia"/>
              </w:rPr>
              <w:t>Glucose</w:t>
            </w:r>
          </w:p>
        </w:tc>
        <w:tc>
          <w:tcPr>
            <w:tcW w:w="1926" w:type="dxa"/>
          </w:tcPr>
          <w:p w:rsidR="0091142D" w:rsidRDefault="0091142D"/>
        </w:tc>
        <w:tc>
          <w:tcPr>
            <w:tcW w:w="1926" w:type="dxa"/>
          </w:tcPr>
          <w:p w:rsidR="0091142D" w:rsidRDefault="00BB7C64">
            <w:r>
              <w:rPr>
                <w:rFonts w:hint="eastAsia"/>
              </w:rPr>
              <w:t>Protein</w:t>
            </w:r>
          </w:p>
        </w:tc>
        <w:tc>
          <w:tcPr>
            <w:tcW w:w="1927" w:type="dxa"/>
          </w:tcPr>
          <w:p w:rsidR="0091142D" w:rsidRDefault="0091142D"/>
        </w:tc>
      </w:tr>
      <w:tr w:rsidR="00927382" w:rsidTr="00927382">
        <w:trPr>
          <w:trHeight w:val="380"/>
        </w:trPr>
        <w:tc>
          <w:tcPr>
            <w:tcW w:w="1925" w:type="dxa"/>
            <w:vMerge w:val="restart"/>
            <w:vAlign w:val="center"/>
          </w:tcPr>
          <w:p w:rsidR="00927382" w:rsidRPr="00B35BE1" w:rsidRDefault="00BB7C64" w:rsidP="00927382">
            <w:pPr>
              <w:rPr>
                <w:b/>
              </w:rPr>
            </w:pPr>
            <w:r w:rsidRPr="00B35BE1">
              <w:rPr>
                <w:rFonts w:hint="eastAsia"/>
                <w:b/>
              </w:rPr>
              <w:t>Vision</w:t>
            </w:r>
          </w:p>
        </w:tc>
        <w:tc>
          <w:tcPr>
            <w:tcW w:w="1926" w:type="dxa"/>
          </w:tcPr>
          <w:p w:rsidR="00927382" w:rsidRDefault="00BB7C64">
            <w:r>
              <w:rPr>
                <w:rFonts w:hint="eastAsia"/>
              </w:rPr>
              <w:t>T</w:t>
            </w:r>
            <w:r>
              <w:t>ested with:</w:t>
            </w:r>
          </w:p>
        </w:tc>
        <w:tc>
          <w:tcPr>
            <w:tcW w:w="5779" w:type="dxa"/>
            <w:gridSpan w:val="3"/>
          </w:tcPr>
          <w:p w:rsidR="00927382" w:rsidRDefault="00BB7C64" w:rsidP="00BB7C64">
            <w:r>
              <w:rPr>
                <w:rFonts w:hint="eastAsia"/>
              </w:rPr>
              <w:t>Naked eye</w:t>
            </w:r>
            <w:r w:rsidR="009273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Glasses</w:t>
            </w:r>
            <w:r w:rsidR="009273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Contact lenses</w:t>
            </w:r>
          </w:p>
        </w:tc>
      </w:tr>
      <w:tr w:rsidR="00927382" w:rsidTr="002504B8">
        <w:trPr>
          <w:trHeight w:val="380"/>
        </w:trPr>
        <w:tc>
          <w:tcPr>
            <w:tcW w:w="1925" w:type="dxa"/>
            <w:vMerge/>
          </w:tcPr>
          <w:p w:rsidR="00927382" w:rsidRDefault="00927382"/>
        </w:tc>
        <w:tc>
          <w:tcPr>
            <w:tcW w:w="1926" w:type="dxa"/>
          </w:tcPr>
          <w:p w:rsidR="00927382" w:rsidRDefault="00BB7C64">
            <w:r>
              <w:rPr>
                <w:rFonts w:hint="eastAsia"/>
              </w:rPr>
              <w:t>Right</w:t>
            </w:r>
          </w:p>
        </w:tc>
        <w:tc>
          <w:tcPr>
            <w:tcW w:w="1926" w:type="dxa"/>
          </w:tcPr>
          <w:p w:rsidR="00927382" w:rsidRDefault="00927382"/>
        </w:tc>
        <w:tc>
          <w:tcPr>
            <w:tcW w:w="1926" w:type="dxa"/>
          </w:tcPr>
          <w:p w:rsidR="00927382" w:rsidRDefault="00BB7C64">
            <w:r>
              <w:rPr>
                <w:rFonts w:hint="eastAsia"/>
              </w:rPr>
              <w:t>Left</w:t>
            </w:r>
          </w:p>
        </w:tc>
        <w:tc>
          <w:tcPr>
            <w:tcW w:w="1927" w:type="dxa"/>
          </w:tcPr>
          <w:p w:rsidR="00927382" w:rsidRDefault="00927382"/>
        </w:tc>
      </w:tr>
      <w:tr w:rsidR="0091142D" w:rsidTr="00E62410">
        <w:trPr>
          <w:trHeight w:val="1981"/>
        </w:trPr>
        <w:tc>
          <w:tcPr>
            <w:tcW w:w="9630" w:type="dxa"/>
            <w:gridSpan w:val="5"/>
          </w:tcPr>
          <w:p w:rsidR="0091142D" w:rsidRDefault="00BB7C64" w:rsidP="00BB7C64">
            <w:r>
              <w:rPr>
                <w:rFonts w:hint="eastAsia"/>
              </w:rPr>
              <w:t>Major past and present diseases</w:t>
            </w:r>
            <w:r w:rsidR="002504B8">
              <w:rPr>
                <w:rFonts w:hint="eastAsia"/>
              </w:rPr>
              <w:t>（</w:t>
            </w:r>
            <w:r>
              <w:rPr>
                <w:rFonts w:hint="eastAsia"/>
              </w:rPr>
              <w:t>Particulars or additional</w:t>
            </w:r>
            <w:r>
              <w:t xml:space="preserve"> </w:t>
            </w:r>
            <w:r>
              <w:rPr>
                <w:rFonts w:hint="eastAsia"/>
              </w:rPr>
              <w:t>comments</w:t>
            </w:r>
            <w:r w:rsidR="002504B8">
              <w:rPr>
                <w:rFonts w:hint="eastAsia"/>
              </w:rPr>
              <w:t>）</w:t>
            </w:r>
          </w:p>
        </w:tc>
      </w:tr>
    </w:tbl>
    <w:p w:rsidR="00E62410" w:rsidRPr="00E62410" w:rsidRDefault="00E624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</w:tblGrid>
      <w:tr w:rsidR="0091142D" w:rsidTr="00B5607F">
        <w:trPr>
          <w:trHeight w:val="1379"/>
        </w:trPr>
        <w:tc>
          <w:tcPr>
            <w:tcW w:w="9630" w:type="dxa"/>
          </w:tcPr>
          <w:p w:rsidR="0091142D" w:rsidRDefault="00BB7C64">
            <w:r>
              <w:rPr>
                <w:rFonts w:hint="eastAsia"/>
              </w:rPr>
              <w:t>In view of the applicant</w:t>
            </w:r>
            <w:r>
              <w:t>’s history and the above findings, is it your observation that his / her health status is adequate to pursue studies abroad?</w:t>
            </w:r>
          </w:p>
          <w:p w:rsidR="00B5607F" w:rsidRDefault="00B5607F" w:rsidP="00960253">
            <w:pPr>
              <w:ind w:firstLineChars="100" w:firstLine="320"/>
              <w:jc w:val="center"/>
            </w:pPr>
            <w:r w:rsidRPr="00B5607F">
              <w:rPr>
                <w:rFonts w:hint="eastAsia"/>
                <w:sz w:val="32"/>
              </w:rPr>
              <w:t>Yes□　　No□</w:t>
            </w:r>
          </w:p>
        </w:tc>
      </w:tr>
      <w:tr w:rsidR="002504B8" w:rsidTr="002504B8">
        <w:trPr>
          <w:trHeight w:val="389"/>
        </w:trPr>
        <w:tc>
          <w:tcPr>
            <w:tcW w:w="9630" w:type="dxa"/>
            <w:tcBorders>
              <w:bottom w:val="nil"/>
            </w:tcBorders>
          </w:tcPr>
          <w:p w:rsidR="002504B8" w:rsidRDefault="00BB7C64" w:rsidP="002504B8">
            <w:r>
              <w:rPr>
                <w:rFonts w:hint="eastAsia"/>
              </w:rPr>
              <w:t>T</w:t>
            </w:r>
            <w:r>
              <w:t>his is to certify that the above are the accurate results of the health checkup.</w:t>
            </w:r>
          </w:p>
        </w:tc>
      </w:tr>
      <w:tr w:rsidR="002504B8" w:rsidTr="002504B8">
        <w:trPr>
          <w:trHeight w:val="423"/>
        </w:trPr>
        <w:tc>
          <w:tcPr>
            <w:tcW w:w="9630" w:type="dxa"/>
            <w:tcBorders>
              <w:top w:val="nil"/>
              <w:bottom w:val="nil"/>
            </w:tcBorders>
          </w:tcPr>
          <w:p w:rsidR="002504B8" w:rsidRDefault="00BB7C64" w:rsidP="002504B8">
            <w:r>
              <w:rPr>
                <w:rFonts w:hint="eastAsia"/>
              </w:rPr>
              <w:t xml:space="preserve"> Date:                          (</w:t>
            </w:r>
            <w:r>
              <w:t>MM/DD/YYYY</w:t>
            </w:r>
            <w:r>
              <w:rPr>
                <w:rFonts w:hint="eastAsia"/>
              </w:rPr>
              <w:t>)</w:t>
            </w:r>
          </w:p>
        </w:tc>
      </w:tr>
      <w:tr w:rsidR="002504B8" w:rsidTr="00BB7C64">
        <w:trPr>
          <w:trHeight w:val="520"/>
        </w:trPr>
        <w:tc>
          <w:tcPr>
            <w:tcW w:w="9630" w:type="dxa"/>
            <w:tcBorders>
              <w:top w:val="nil"/>
              <w:bottom w:val="nil"/>
            </w:tcBorders>
          </w:tcPr>
          <w:p w:rsidR="002504B8" w:rsidRDefault="00BB7C64" w:rsidP="002504B8">
            <w:pPr>
              <w:wordWrap w:val="0"/>
              <w:jc w:val="right"/>
            </w:pPr>
            <w:r>
              <w:rPr>
                <w:rFonts w:hint="eastAsia"/>
              </w:rPr>
              <w:t xml:space="preserve">        Location</w:t>
            </w:r>
            <w:r w:rsidR="00E62410">
              <w:t>:</w:t>
            </w:r>
            <w:r>
              <w:rPr>
                <w:rFonts w:hint="eastAsia"/>
              </w:rPr>
              <w:t xml:space="preserve">     </w:t>
            </w:r>
            <w:r w:rsidR="002504B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504B8" w:rsidTr="00BB7C64">
        <w:trPr>
          <w:trHeight w:val="520"/>
        </w:trPr>
        <w:tc>
          <w:tcPr>
            <w:tcW w:w="9630" w:type="dxa"/>
            <w:tcBorders>
              <w:top w:val="nil"/>
              <w:bottom w:val="nil"/>
            </w:tcBorders>
          </w:tcPr>
          <w:p w:rsidR="002504B8" w:rsidRPr="002504B8" w:rsidRDefault="00BB7C64" w:rsidP="002504B8">
            <w:pPr>
              <w:wordWrap w:val="0"/>
              <w:jc w:val="right"/>
            </w:pPr>
            <w:r>
              <w:rPr>
                <w:rFonts w:hint="eastAsia"/>
              </w:rPr>
              <w:t>Name of medical institution</w:t>
            </w:r>
            <w:r w:rsidR="00E62410">
              <w:t>:</w:t>
            </w:r>
            <w:r>
              <w:rPr>
                <w:rFonts w:hint="eastAsia"/>
              </w:rPr>
              <w:t xml:space="preserve">     </w:t>
            </w:r>
            <w:r w:rsidR="002504B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504B8" w:rsidTr="00BB7C64">
        <w:trPr>
          <w:trHeight w:val="520"/>
        </w:trPr>
        <w:tc>
          <w:tcPr>
            <w:tcW w:w="9630" w:type="dxa"/>
            <w:tcBorders>
              <w:top w:val="nil"/>
            </w:tcBorders>
          </w:tcPr>
          <w:p w:rsidR="002504B8" w:rsidRDefault="00BB7C64" w:rsidP="002504B8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>Name of doctor</w:t>
            </w:r>
            <w:r w:rsidR="00E62410"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 xml:space="preserve">     </w:t>
            </w:r>
            <w:r w:rsidR="002504B8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91142D" w:rsidRPr="002504B8" w:rsidRDefault="0091142D" w:rsidP="00BB7C64"/>
    <w:sectPr w:rsidR="0091142D" w:rsidRPr="002504B8" w:rsidSect="000F2C40">
      <w:headerReference w:type="default" r:id="rId7"/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02" w:rsidRDefault="00FB2102" w:rsidP="0091142D">
      <w:r>
        <w:separator/>
      </w:r>
    </w:p>
  </w:endnote>
  <w:endnote w:type="continuationSeparator" w:id="0">
    <w:p w:rsidR="00FB2102" w:rsidRDefault="00FB2102" w:rsidP="009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02" w:rsidRDefault="00FB2102" w:rsidP="0091142D">
      <w:r>
        <w:separator/>
      </w:r>
    </w:p>
  </w:footnote>
  <w:footnote w:type="continuationSeparator" w:id="0">
    <w:p w:rsidR="00FB2102" w:rsidRDefault="00FB2102" w:rsidP="0091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2D" w:rsidRDefault="004252C7">
    <w:pPr>
      <w:pStyle w:val="a4"/>
    </w:pPr>
    <w:proofErr w:type="spellStart"/>
    <w:r>
      <w:rPr>
        <w:rFonts w:hint="eastAsia"/>
      </w:rPr>
      <w:t>Musashino</w:t>
    </w:r>
    <w:proofErr w:type="spellEnd"/>
    <w:r>
      <w:rPr>
        <w:rFonts w:hint="eastAsia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2D"/>
    <w:rsid w:val="000F2C40"/>
    <w:rsid w:val="001651CC"/>
    <w:rsid w:val="00237E08"/>
    <w:rsid w:val="002504B8"/>
    <w:rsid w:val="004252C7"/>
    <w:rsid w:val="005D0BEB"/>
    <w:rsid w:val="006218FA"/>
    <w:rsid w:val="00887D6A"/>
    <w:rsid w:val="0091142D"/>
    <w:rsid w:val="00927382"/>
    <w:rsid w:val="00960253"/>
    <w:rsid w:val="00AA3D89"/>
    <w:rsid w:val="00B35BE1"/>
    <w:rsid w:val="00B5607F"/>
    <w:rsid w:val="00BB7C64"/>
    <w:rsid w:val="00BE0D05"/>
    <w:rsid w:val="00E62410"/>
    <w:rsid w:val="00E947AC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8EEF3"/>
  <w15:chartTrackingRefBased/>
  <w15:docId w15:val="{E2FE8B05-B123-4C95-8445-F79A551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42D"/>
  </w:style>
  <w:style w:type="paragraph" w:styleId="a6">
    <w:name w:val="footer"/>
    <w:basedOn w:val="a"/>
    <w:link w:val="a7"/>
    <w:uiPriority w:val="99"/>
    <w:unhideWhenUsed/>
    <w:rsid w:val="00911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42D"/>
  </w:style>
  <w:style w:type="paragraph" w:styleId="a8">
    <w:name w:val="Balloon Text"/>
    <w:basedOn w:val="a"/>
    <w:link w:val="a9"/>
    <w:uiPriority w:val="99"/>
    <w:semiHidden/>
    <w:unhideWhenUsed/>
    <w:rsid w:val="00E9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27DB-55FB-48AF-BB2B-9658AE9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jcenter</dc:creator>
  <cp:keywords/>
  <dc:description/>
  <cp:lastModifiedBy>jcenter</cp:lastModifiedBy>
  <cp:revision>12</cp:revision>
  <cp:lastPrinted>2020-03-24T01:43:00Z</cp:lastPrinted>
  <dcterms:created xsi:type="dcterms:W3CDTF">2020-03-23T23:57:00Z</dcterms:created>
  <dcterms:modified xsi:type="dcterms:W3CDTF">2020-03-26T09:45:00Z</dcterms:modified>
</cp:coreProperties>
</file>