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63B7" w14:textId="2106247A" w:rsidR="00797EFC" w:rsidRDefault="00797EFC" w:rsidP="00797EFC">
      <w:pPr>
        <w:spacing w:line="276" w:lineRule="auto"/>
        <w:jc w:val="center"/>
        <w:rPr>
          <w:rFonts w:asciiTheme="minorHAnsi" w:eastAsiaTheme="minorEastAsia" w:hAnsiTheme="minorHAnsi" w:cs="Arial"/>
          <w:b/>
          <w:color w:val="000000"/>
          <w:sz w:val="26"/>
          <w:szCs w:val="26"/>
          <w:lang w:val="hr-HR" w:eastAsia="hr-HR"/>
        </w:rPr>
      </w:pPr>
      <w:bookmarkStart w:id="0" w:name="_GoBack"/>
      <w:bookmarkEnd w:id="0"/>
      <w:r w:rsidRPr="00742592">
        <w:rPr>
          <w:rFonts w:asciiTheme="minorHAnsi" w:eastAsiaTheme="minorEastAsia" w:hAnsiTheme="minorHAnsi" w:cs="Arial"/>
          <w:b/>
          <w:color w:val="000000"/>
          <w:sz w:val="30"/>
          <w:szCs w:val="30"/>
          <w:lang w:val="hr-HR" w:eastAsia="hr-HR"/>
        </w:rPr>
        <w:t xml:space="preserve">ACCEPTANCE LETTER </w:t>
      </w:r>
      <w:r w:rsidR="00742592" w:rsidRPr="00742592">
        <w:rPr>
          <w:rFonts w:asciiTheme="minorHAnsi" w:eastAsiaTheme="minorEastAsia" w:hAnsiTheme="minorHAnsi" w:cs="Arial"/>
          <w:b/>
          <w:color w:val="000000"/>
          <w:sz w:val="30"/>
          <w:szCs w:val="30"/>
          <w:lang w:val="hr-HR" w:eastAsia="hr-HR"/>
        </w:rPr>
        <w:t xml:space="preserve">for </w:t>
      </w:r>
      <w:r w:rsidRPr="00742592">
        <w:rPr>
          <w:rFonts w:asciiTheme="minorHAnsi" w:eastAsiaTheme="minorEastAsia" w:hAnsiTheme="minorHAnsi" w:cs="Arial"/>
          <w:b/>
          <w:color w:val="000000"/>
          <w:sz w:val="26"/>
          <w:szCs w:val="26"/>
          <w:lang w:val="hr-HR" w:eastAsia="hr-HR"/>
        </w:rPr>
        <w:t>Erasmus+ short-term doctoral mobility (P</w:t>
      </w:r>
      <w:r w:rsidR="007A50AE">
        <w:rPr>
          <w:rFonts w:asciiTheme="minorHAnsi" w:eastAsiaTheme="minorEastAsia" w:hAnsiTheme="minorHAnsi" w:cs="Arial"/>
          <w:b/>
          <w:color w:val="000000"/>
          <w:sz w:val="26"/>
          <w:szCs w:val="26"/>
          <w:lang w:val="hr-HR" w:eastAsia="hr-HR"/>
        </w:rPr>
        <w:t>h</w:t>
      </w:r>
      <w:r w:rsidRPr="00742592">
        <w:rPr>
          <w:rFonts w:asciiTheme="minorHAnsi" w:eastAsiaTheme="minorEastAsia" w:hAnsiTheme="minorHAnsi" w:cs="Arial"/>
          <w:b/>
          <w:color w:val="000000"/>
          <w:sz w:val="26"/>
          <w:szCs w:val="26"/>
          <w:lang w:val="hr-HR" w:eastAsia="hr-HR"/>
        </w:rPr>
        <w:t>D)</w:t>
      </w:r>
    </w:p>
    <w:p w14:paraId="0EF48802" w14:textId="77777777" w:rsidR="00980BFF" w:rsidRPr="00742592" w:rsidRDefault="00980BFF" w:rsidP="00797EFC">
      <w:pPr>
        <w:spacing w:line="276" w:lineRule="auto"/>
        <w:jc w:val="center"/>
        <w:rPr>
          <w:rFonts w:asciiTheme="minorHAnsi" w:eastAsiaTheme="minorEastAsia" w:hAnsiTheme="minorHAnsi" w:cs="Arial"/>
          <w:b/>
          <w:color w:val="000000"/>
          <w:sz w:val="26"/>
          <w:szCs w:val="26"/>
          <w:lang w:val="hr-HR" w:eastAsia="hr-HR"/>
        </w:rPr>
      </w:pPr>
    </w:p>
    <w:tbl>
      <w:tblPr>
        <w:tblW w:w="106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461"/>
        <w:gridCol w:w="2804"/>
      </w:tblGrid>
      <w:tr w:rsidR="00797EFC" w:rsidRPr="00130203" w14:paraId="4367DBD3" w14:textId="77777777" w:rsidTr="00797EFC">
        <w:trPr>
          <w:trHeight w:val="431"/>
        </w:trPr>
        <w:tc>
          <w:tcPr>
            <w:tcW w:w="10660" w:type="dxa"/>
            <w:gridSpan w:val="3"/>
            <w:vAlign w:val="center"/>
          </w:tcPr>
          <w:p w14:paraId="49B51809" w14:textId="1D3F727D" w:rsidR="00797EFC" w:rsidRPr="00797EFC" w:rsidRDefault="00797EFC" w:rsidP="00797EFC">
            <w:pPr>
              <w:spacing w:before="60" w:after="60"/>
              <w:jc w:val="center"/>
              <w:rPr>
                <w:rFonts w:ascii="Calibri" w:hAnsi="Calibri" w:cs="Arial"/>
                <w:b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iCs/>
                <w:color w:val="000000" w:themeColor="text1"/>
                <w:sz w:val="22"/>
                <w:szCs w:val="22"/>
                <w:lang w:val="en-GB"/>
              </w:rPr>
              <w:t>HOST INSTITUTION DATA</w:t>
            </w:r>
          </w:p>
        </w:tc>
      </w:tr>
      <w:tr w:rsidR="00797EFC" w:rsidRPr="00130203" w14:paraId="1384483E" w14:textId="77777777" w:rsidTr="003A425B">
        <w:trPr>
          <w:trHeight w:val="691"/>
        </w:trPr>
        <w:tc>
          <w:tcPr>
            <w:tcW w:w="4395" w:type="dxa"/>
            <w:vAlign w:val="center"/>
          </w:tcPr>
          <w:p w14:paraId="45105E23" w14:textId="77777777" w:rsidR="00797EFC" w:rsidRPr="00130203" w:rsidRDefault="00797EFC" w:rsidP="001D3279">
            <w:pPr>
              <w:spacing w:before="60" w:after="60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Name of receiving</w:t>
            </w: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CA0CDC">
              <w:rPr>
                <w:rFonts w:ascii="Calibri" w:hAnsi="Calibri" w:cs="Arial"/>
                <w:b/>
                <w:i/>
                <w:iCs/>
                <w:color w:val="000000" w:themeColor="text1"/>
                <w:sz w:val="22"/>
                <w:szCs w:val="22"/>
                <w:lang w:val="en-GB"/>
              </w:rPr>
              <w:t>in</w:t>
            </w:r>
            <w:r w:rsidRPr="0053415C">
              <w:rPr>
                <w:rFonts w:ascii="Calibri" w:hAnsi="Calibr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>stitution/organisation/company</w:t>
            </w: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6265" w:type="dxa"/>
            <w:gridSpan w:val="2"/>
            <w:vAlign w:val="center"/>
          </w:tcPr>
          <w:p w14:paraId="1FF84BE5" w14:textId="77777777" w:rsidR="00797EFC" w:rsidRPr="00B5481F" w:rsidRDefault="00797EFC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97EFC" w:rsidRPr="00130203" w14:paraId="2DBCABD0" w14:textId="77777777" w:rsidTr="003A425B">
        <w:trPr>
          <w:trHeight w:val="452"/>
        </w:trPr>
        <w:tc>
          <w:tcPr>
            <w:tcW w:w="4395" w:type="dxa"/>
            <w:vAlign w:val="center"/>
          </w:tcPr>
          <w:p w14:paraId="54D420E7" w14:textId="77777777" w:rsidR="00797EFC" w:rsidRPr="00130203" w:rsidRDefault="00797EFC" w:rsidP="001D3279">
            <w:pPr>
              <w:spacing w:before="60" w:after="60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Address</w:t>
            </w: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6265" w:type="dxa"/>
            <w:gridSpan w:val="2"/>
            <w:vAlign w:val="center"/>
          </w:tcPr>
          <w:p w14:paraId="68FF2877" w14:textId="77777777" w:rsidR="00797EFC" w:rsidRPr="00B5481F" w:rsidRDefault="00797EFC" w:rsidP="001D3279">
            <w:pPr>
              <w:spacing w:before="60" w:after="60" w:line="288" w:lineRule="auto"/>
              <w:jc w:val="both"/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2"/>
                <w:lang w:val="en-GB"/>
              </w:rPr>
              <w:t>street, house №:</w:t>
            </w:r>
            <w:r w:rsidRPr="00B5481F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1FC04250" w14:textId="77777777" w:rsidR="00797EFC" w:rsidRPr="00A63E1F" w:rsidRDefault="00797EFC" w:rsidP="001D3279">
            <w:pPr>
              <w:spacing w:before="60" w:after="60" w:line="288" w:lineRule="auto"/>
              <w:jc w:val="both"/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2"/>
                <w:lang w:val="en-GB"/>
              </w:rPr>
              <w:t>city</w:t>
            </w:r>
            <w:r>
              <w:rPr>
                <w:rFonts w:ascii="Calibri" w:hAnsi="Calibri" w:cs="Arial"/>
                <w:i/>
                <w:color w:val="000000" w:themeColor="text1"/>
                <w:sz w:val="22"/>
                <w:szCs w:val="22"/>
                <w:lang w:val="en-GB"/>
              </w:rPr>
              <w:t>:</w:t>
            </w:r>
            <w:r w:rsidRPr="00B5481F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t xml:space="preserve">           </w:t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2"/>
                <w:lang w:val="en-GB"/>
              </w:rPr>
              <w:t>postal code:</w:t>
            </w:r>
            <w:r w:rsidRPr="00B5481F">
              <w:rPr>
                <w:rFonts w:ascii="Calibri" w:hAnsi="Calibri" w:cs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797EFC" w:rsidRPr="00130203" w14:paraId="5FE7B3BE" w14:textId="77777777" w:rsidTr="003A425B">
        <w:trPr>
          <w:trHeight w:val="455"/>
        </w:trPr>
        <w:tc>
          <w:tcPr>
            <w:tcW w:w="4395" w:type="dxa"/>
            <w:vAlign w:val="center"/>
          </w:tcPr>
          <w:p w14:paraId="3A181F9B" w14:textId="317D5B3B" w:rsidR="00797EFC" w:rsidRPr="00130203" w:rsidRDefault="00797EFC" w:rsidP="001D3279">
            <w:pPr>
              <w:spacing w:before="60" w:after="60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Country the receiving institution is based:</w:t>
            </w:r>
          </w:p>
        </w:tc>
        <w:tc>
          <w:tcPr>
            <w:tcW w:w="6265" w:type="dxa"/>
            <w:gridSpan w:val="2"/>
            <w:vAlign w:val="center"/>
          </w:tcPr>
          <w:p w14:paraId="4A815D5E" w14:textId="77777777" w:rsidR="00797EFC" w:rsidRPr="00A63E1F" w:rsidRDefault="00797EFC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97EFC" w:rsidRPr="00130203" w14:paraId="2BE29259" w14:textId="77777777" w:rsidTr="003A425B">
        <w:trPr>
          <w:trHeight w:val="455"/>
        </w:trPr>
        <w:tc>
          <w:tcPr>
            <w:tcW w:w="4395" w:type="dxa"/>
            <w:vAlign w:val="center"/>
          </w:tcPr>
          <w:p w14:paraId="56E75CA2" w14:textId="3121B20A" w:rsidR="00797EFC" w:rsidRPr="00130203" w:rsidRDefault="00797EFC" w:rsidP="001D3279">
            <w:pPr>
              <w:spacing w:before="60" w:after="60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 xml:space="preserve">Country the </w:t>
            </w: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mobility</w:t>
            </w: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 xml:space="preserve"> will take place:</w:t>
            </w:r>
          </w:p>
        </w:tc>
        <w:tc>
          <w:tcPr>
            <w:tcW w:w="6265" w:type="dxa"/>
            <w:gridSpan w:val="2"/>
            <w:vAlign w:val="center"/>
          </w:tcPr>
          <w:p w14:paraId="04D9A02D" w14:textId="77777777" w:rsidR="00797EFC" w:rsidRPr="00A63E1F" w:rsidRDefault="00797EFC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97EFC" w:rsidRPr="00130203" w14:paraId="5F861E24" w14:textId="77777777" w:rsidTr="003A425B">
        <w:trPr>
          <w:trHeight w:val="455"/>
        </w:trPr>
        <w:tc>
          <w:tcPr>
            <w:tcW w:w="4395" w:type="dxa"/>
            <w:vAlign w:val="center"/>
          </w:tcPr>
          <w:p w14:paraId="2E153C6C" w14:textId="77777777" w:rsidR="00797EFC" w:rsidRPr="00130203" w:rsidRDefault="00797EFC" w:rsidP="001D3279">
            <w:pPr>
              <w:spacing w:before="60" w:after="60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Website of receiving institution:</w:t>
            </w:r>
          </w:p>
        </w:tc>
        <w:tc>
          <w:tcPr>
            <w:tcW w:w="6265" w:type="dxa"/>
            <w:gridSpan w:val="2"/>
            <w:vAlign w:val="center"/>
          </w:tcPr>
          <w:p w14:paraId="7FBBB7C6" w14:textId="77777777" w:rsidR="00797EFC" w:rsidRPr="00A63E1F" w:rsidRDefault="00797EFC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97EFC" w:rsidRPr="00130203" w14:paraId="23C04B62" w14:textId="77777777" w:rsidTr="003A425B">
        <w:trPr>
          <w:trHeight w:val="455"/>
        </w:trPr>
        <w:tc>
          <w:tcPr>
            <w:tcW w:w="4395" w:type="dxa"/>
            <w:vAlign w:val="center"/>
          </w:tcPr>
          <w:p w14:paraId="373F249E" w14:textId="77777777" w:rsidR="00797EFC" w:rsidRPr="00130203" w:rsidRDefault="00797EFC" w:rsidP="001D3279">
            <w:pPr>
              <w:spacing w:before="60" w:after="60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Size of the receiving institution, approx. number of employees:</w:t>
            </w:r>
          </w:p>
        </w:tc>
        <w:tc>
          <w:tcPr>
            <w:tcW w:w="3461" w:type="dxa"/>
            <w:tcBorders>
              <w:right w:val="nil"/>
            </w:tcBorders>
            <w:vAlign w:val="center"/>
          </w:tcPr>
          <w:p w14:paraId="0C6C9D90" w14:textId="77777777" w:rsidR="00797EFC" w:rsidRPr="00362299" w:rsidRDefault="00797EFC" w:rsidP="001D3279">
            <w:pPr>
              <w:spacing w:before="60" w:after="60"/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</w:pPr>
            <w:r w:rsidRPr="00362299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299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</w:r>
            <w:r w:rsidR="00AA07E8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362299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362299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t xml:space="preserve">  &lt;250 employees  </w:t>
            </w:r>
          </w:p>
        </w:tc>
        <w:tc>
          <w:tcPr>
            <w:tcW w:w="2804" w:type="dxa"/>
            <w:tcBorders>
              <w:left w:val="nil"/>
            </w:tcBorders>
            <w:vAlign w:val="center"/>
          </w:tcPr>
          <w:p w14:paraId="3DE560D3" w14:textId="77777777" w:rsidR="00797EFC" w:rsidRPr="00362299" w:rsidRDefault="00797EFC" w:rsidP="001D3279">
            <w:pPr>
              <w:spacing w:before="60" w:after="60"/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</w:pPr>
            <w:r w:rsidRPr="00362299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299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</w:r>
            <w:r w:rsidR="00AA07E8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362299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362299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t xml:space="preserve">  &gt;250 employees</w:t>
            </w:r>
          </w:p>
        </w:tc>
      </w:tr>
      <w:tr w:rsidR="00797EFC" w:rsidRPr="00130203" w14:paraId="64C09293" w14:textId="77777777" w:rsidTr="003A425B">
        <w:trPr>
          <w:trHeight w:val="518"/>
        </w:trPr>
        <w:tc>
          <w:tcPr>
            <w:tcW w:w="4395" w:type="dxa"/>
            <w:vAlign w:val="center"/>
          </w:tcPr>
          <w:p w14:paraId="2318A214" w14:textId="77777777" w:rsidR="00797EFC" w:rsidRPr="00130203" w:rsidRDefault="00797EFC" w:rsidP="001D3279">
            <w:pPr>
              <w:spacing w:before="60" w:after="60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 xml:space="preserve">Person in charge </w:t>
            </w:r>
            <w:r w:rsidRPr="00130203">
              <w:rPr>
                <w:rFonts w:ascii="Calibri" w:hAnsi="Calibri" w:cs="Arial"/>
                <w:color w:val="000000" w:themeColor="text1"/>
                <w:sz w:val="22"/>
                <w:szCs w:val="22"/>
                <w:lang w:val="en-GB"/>
              </w:rPr>
              <w:t>(</w:t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2"/>
                <w:lang w:val="en-GB"/>
              </w:rPr>
              <w:t>name, surname</w:t>
            </w:r>
            <w:r w:rsidRPr="00130203">
              <w:rPr>
                <w:rFonts w:ascii="Calibri" w:hAnsi="Calibri" w:cs="Arial"/>
                <w:color w:val="000000" w:themeColor="text1"/>
                <w:sz w:val="22"/>
                <w:szCs w:val="22"/>
                <w:lang w:val="en-GB"/>
              </w:rPr>
              <w:t>)</w:t>
            </w: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6265" w:type="dxa"/>
            <w:gridSpan w:val="2"/>
            <w:vAlign w:val="center"/>
          </w:tcPr>
          <w:p w14:paraId="030EAAF1" w14:textId="77777777" w:rsidR="00797EFC" w:rsidRPr="00114216" w:rsidRDefault="00797EFC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97EFC" w:rsidRPr="00130203" w14:paraId="333B29D1" w14:textId="77777777" w:rsidTr="003A425B">
        <w:trPr>
          <w:trHeight w:val="444"/>
        </w:trPr>
        <w:tc>
          <w:tcPr>
            <w:tcW w:w="4395" w:type="dxa"/>
            <w:vAlign w:val="center"/>
          </w:tcPr>
          <w:p w14:paraId="4AC405FE" w14:textId="77777777" w:rsidR="00797EFC" w:rsidRPr="00130203" w:rsidRDefault="00797EFC" w:rsidP="001D3279">
            <w:pPr>
              <w:spacing w:before="60" w:after="60"/>
              <w:jc w:val="both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265" w:type="dxa"/>
            <w:gridSpan w:val="2"/>
            <w:vAlign w:val="center"/>
          </w:tcPr>
          <w:p w14:paraId="5D26C407" w14:textId="77777777" w:rsidR="00797EFC" w:rsidRPr="00114216" w:rsidRDefault="00797EFC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97EFC" w:rsidRPr="00130203" w14:paraId="011FD95D" w14:textId="77777777" w:rsidTr="003A425B">
        <w:trPr>
          <w:trHeight w:val="439"/>
        </w:trPr>
        <w:tc>
          <w:tcPr>
            <w:tcW w:w="4395" w:type="dxa"/>
            <w:vAlign w:val="center"/>
          </w:tcPr>
          <w:p w14:paraId="7FC018A1" w14:textId="77777777" w:rsidR="00797EFC" w:rsidRPr="00130203" w:rsidRDefault="00797EFC" w:rsidP="001D3279">
            <w:pPr>
              <w:spacing w:before="60" w:after="60"/>
              <w:jc w:val="both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265" w:type="dxa"/>
            <w:gridSpan w:val="2"/>
            <w:vAlign w:val="center"/>
          </w:tcPr>
          <w:p w14:paraId="077DD34D" w14:textId="77777777" w:rsidR="00797EFC" w:rsidRPr="00114216" w:rsidRDefault="00797EFC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97EFC" w:rsidRPr="00130203" w14:paraId="0CF1374E" w14:textId="77777777" w:rsidTr="003A425B">
        <w:trPr>
          <w:trHeight w:val="439"/>
        </w:trPr>
        <w:tc>
          <w:tcPr>
            <w:tcW w:w="4395" w:type="dxa"/>
            <w:vAlign w:val="center"/>
          </w:tcPr>
          <w:p w14:paraId="3DE27497" w14:textId="536CD972" w:rsidR="00797EFC" w:rsidRPr="004738F7" w:rsidRDefault="00797EFC" w:rsidP="001D3279">
            <w:pPr>
              <w:spacing w:line="288" w:lineRule="auto"/>
              <w:jc w:val="both"/>
              <w:rPr>
                <w:rFonts w:ascii="Calibri" w:hAnsi="Calibri" w:cs="Arial"/>
                <w:b/>
                <w:iCs/>
                <w:color w:val="000000" w:themeColor="text1"/>
                <w:sz w:val="22"/>
                <w:szCs w:val="20"/>
                <w:lang w:val="en-GB"/>
              </w:rPr>
            </w:pPr>
            <w:r w:rsidRPr="004738F7">
              <w:rPr>
                <w:rFonts w:ascii="Calibri" w:hAnsi="Calibri" w:cs="Arial"/>
                <w:b/>
                <w:iCs/>
                <w:color w:val="000000" w:themeColor="text1"/>
                <w:sz w:val="22"/>
                <w:szCs w:val="20"/>
                <w:lang w:val="en-GB"/>
              </w:rPr>
              <w:t>Purpose of short-term mobility</w:t>
            </w:r>
            <w:r>
              <w:rPr>
                <w:rFonts w:ascii="Calibri" w:hAnsi="Calibri" w:cs="Arial"/>
                <w:b/>
                <w:iCs/>
                <w:color w:val="000000" w:themeColor="text1"/>
                <w:sz w:val="22"/>
                <w:szCs w:val="20"/>
                <w:lang w:val="en-GB"/>
              </w:rPr>
              <w:t xml:space="preserve"> </w:t>
            </w:r>
            <w:r w:rsidRPr="004738F7">
              <w:rPr>
                <w:rFonts w:ascii="Calibri" w:hAnsi="Calibri" w:cs="Arial"/>
                <w:b/>
                <w:iCs/>
                <w:color w:val="000000" w:themeColor="text1"/>
                <w:sz w:val="22"/>
                <w:szCs w:val="20"/>
                <w:lang w:val="en-GB"/>
              </w:rPr>
              <w:t>(</w:t>
            </w:r>
            <w:r w:rsidRPr="004738F7">
              <w:rPr>
                <w:rFonts w:ascii="Calibri" w:hAnsi="Calibri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SMS or SMT</w:t>
            </w:r>
            <w:r w:rsidRPr="004738F7">
              <w:rPr>
                <w:rFonts w:ascii="Calibri" w:hAnsi="Calibri" w:cs="Arial"/>
                <w:b/>
                <w:iCs/>
                <w:color w:val="000000" w:themeColor="text1"/>
                <w:sz w:val="22"/>
                <w:szCs w:val="20"/>
                <w:lang w:val="en-GB"/>
              </w:rPr>
              <w:t>)</w:t>
            </w:r>
            <w:r w:rsidRPr="004738F7">
              <w:rPr>
                <w:rStyle w:val="FootnoteReference"/>
                <w:rFonts w:ascii="Calibri" w:hAnsi="Calibri" w:cs="Arial"/>
                <w:b/>
                <w:iCs/>
                <w:color w:val="000000" w:themeColor="text1"/>
                <w:sz w:val="22"/>
                <w:szCs w:val="20"/>
                <w:lang w:val="en-GB"/>
              </w:rPr>
              <w:footnoteReference w:id="1"/>
            </w:r>
            <w:r w:rsidR="003A425B">
              <w:rPr>
                <w:rFonts w:ascii="Calibri" w:hAnsi="Calibri" w:cs="Arial"/>
                <w:b/>
                <w:iCs/>
                <w:color w:val="000000" w:themeColor="text1"/>
                <w:sz w:val="22"/>
                <w:szCs w:val="20"/>
                <w:lang w:val="en-GB"/>
              </w:rPr>
              <w:t>:</w:t>
            </w:r>
          </w:p>
        </w:tc>
        <w:tc>
          <w:tcPr>
            <w:tcW w:w="6265" w:type="dxa"/>
            <w:gridSpan w:val="2"/>
            <w:vAlign w:val="center"/>
          </w:tcPr>
          <w:p w14:paraId="339F9A5A" w14:textId="77777777" w:rsidR="00797EFC" w:rsidRPr="00114216" w:rsidRDefault="00797EFC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2F01FC8E" w14:textId="77777777" w:rsidR="00980BFF" w:rsidRDefault="00980BFF" w:rsidP="00E130BE">
      <w:pPr>
        <w:jc w:val="both"/>
        <w:rPr>
          <w:rFonts w:ascii="Calibri" w:hAnsi="Calibri" w:cs="Arial"/>
          <w:iCs/>
          <w:color w:val="000000" w:themeColor="text1"/>
          <w:lang w:val="en-GB"/>
        </w:rPr>
      </w:pPr>
    </w:p>
    <w:p w14:paraId="38B37ADB" w14:textId="2CCC2707" w:rsidR="00797EFC" w:rsidRPr="00797EFC" w:rsidRDefault="00797EFC" w:rsidP="00797EFC">
      <w:pPr>
        <w:spacing w:after="120" w:line="288" w:lineRule="auto"/>
        <w:jc w:val="both"/>
        <w:rPr>
          <w:rFonts w:ascii="Calibri" w:hAnsi="Calibri" w:cs="Arial"/>
          <w:iCs/>
          <w:color w:val="000000" w:themeColor="text1"/>
          <w:lang w:val="en-GB"/>
        </w:rPr>
      </w:pPr>
      <w:r w:rsidRPr="00797EFC">
        <w:rPr>
          <w:rFonts w:ascii="Calibri" w:hAnsi="Calibri" w:cs="Arial"/>
          <w:iCs/>
          <w:color w:val="000000" w:themeColor="text1"/>
          <w:lang w:val="en-GB"/>
        </w:rPr>
        <w:t xml:space="preserve">The receiving institution above confirms to accept the following </w:t>
      </w:r>
      <w:r w:rsidRPr="00362299">
        <w:rPr>
          <w:rFonts w:ascii="Calibri" w:hAnsi="Calibri" w:cs="Arial"/>
          <w:b/>
          <w:bCs/>
          <w:iCs/>
          <w:color w:val="000000" w:themeColor="text1"/>
          <w:lang w:val="en-GB"/>
        </w:rPr>
        <w:t>student from University of Zagreb</w:t>
      </w:r>
      <w:r>
        <w:rPr>
          <w:rFonts w:ascii="Calibri" w:hAnsi="Calibri" w:cs="Arial"/>
          <w:iCs/>
          <w:color w:val="000000" w:themeColor="text1"/>
          <w:lang w:val="en-GB"/>
        </w:rPr>
        <w:t xml:space="preserve">: </w:t>
      </w:r>
    </w:p>
    <w:tbl>
      <w:tblPr>
        <w:tblW w:w="106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4280"/>
      </w:tblGrid>
      <w:tr w:rsidR="00797EFC" w:rsidRPr="00130203" w14:paraId="0A28DB24" w14:textId="77777777" w:rsidTr="001D3279">
        <w:trPr>
          <w:trHeight w:val="431"/>
        </w:trPr>
        <w:tc>
          <w:tcPr>
            <w:tcW w:w="10660" w:type="dxa"/>
            <w:gridSpan w:val="2"/>
            <w:vAlign w:val="center"/>
          </w:tcPr>
          <w:p w14:paraId="1AA013EB" w14:textId="35CAB3B2" w:rsidR="00797EFC" w:rsidRPr="00797EFC" w:rsidRDefault="00797EFC" w:rsidP="001D3279">
            <w:pPr>
              <w:spacing w:before="60" w:after="60"/>
              <w:jc w:val="center"/>
              <w:rPr>
                <w:rFonts w:ascii="Calibri" w:hAnsi="Calibri" w:cs="Arial"/>
                <w:b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iCs/>
                <w:color w:val="000000" w:themeColor="text1"/>
                <w:sz w:val="22"/>
                <w:szCs w:val="22"/>
                <w:lang w:val="en-GB"/>
              </w:rPr>
              <w:t>STUDENT DATA</w:t>
            </w:r>
          </w:p>
        </w:tc>
      </w:tr>
      <w:tr w:rsidR="00797EFC" w:rsidRPr="00130203" w14:paraId="27BCB5FC" w14:textId="77777777" w:rsidTr="00941F9A">
        <w:trPr>
          <w:trHeight w:val="509"/>
        </w:trPr>
        <w:tc>
          <w:tcPr>
            <w:tcW w:w="6380" w:type="dxa"/>
            <w:vAlign w:val="center"/>
          </w:tcPr>
          <w:p w14:paraId="5C6BB377" w14:textId="567372A3" w:rsidR="00797EFC" w:rsidRPr="00130203" w:rsidRDefault="00797EFC" w:rsidP="001D3279">
            <w:pPr>
              <w:spacing w:before="60" w:after="60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Name</w:t>
            </w: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 xml:space="preserve">, surname </w:t>
            </w:r>
            <w:r w:rsidR="00467D4F" w:rsidRPr="00467D4F">
              <w:rPr>
                <w:rFonts w:ascii="Calibri" w:hAnsi="Calibri" w:cs="Arial"/>
                <w:bCs/>
                <w:color w:val="000000" w:themeColor="text1"/>
                <w:sz w:val="22"/>
                <w:szCs w:val="22"/>
                <w:lang w:val="en-GB"/>
              </w:rPr>
              <w:t>(</w:t>
            </w:r>
            <w:r w:rsidRPr="00467D4F">
              <w:rPr>
                <w:rFonts w:ascii="Calibri" w:hAnsi="Calibri" w:cs="Arial"/>
                <w:bCs/>
                <w:color w:val="000000" w:themeColor="text1"/>
                <w:sz w:val="22"/>
                <w:szCs w:val="22"/>
                <w:lang w:val="en-GB"/>
              </w:rPr>
              <w:t>student</w:t>
            </w:r>
            <w:r w:rsidR="00467D4F">
              <w:rPr>
                <w:rFonts w:ascii="Calibri" w:hAnsi="Calibri" w:cs="Arial"/>
                <w:bCs/>
                <w:color w:val="000000" w:themeColor="text1"/>
                <w:sz w:val="22"/>
                <w:szCs w:val="22"/>
                <w:lang w:val="en-GB"/>
              </w:rPr>
              <w:t>)</w:t>
            </w:r>
            <w:r w:rsidR="00467D4F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4280" w:type="dxa"/>
            <w:vAlign w:val="center"/>
          </w:tcPr>
          <w:p w14:paraId="2AD0CFB2" w14:textId="381663EB" w:rsidR="00C92A87" w:rsidRPr="00C92A87" w:rsidRDefault="00C92A87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97EFC" w:rsidRPr="00130203" w14:paraId="51231DAC" w14:textId="77777777" w:rsidTr="00941F9A">
        <w:trPr>
          <w:trHeight w:val="452"/>
        </w:trPr>
        <w:tc>
          <w:tcPr>
            <w:tcW w:w="6380" w:type="dxa"/>
            <w:vAlign w:val="center"/>
          </w:tcPr>
          <w:p w14:paraId="0D9E419E" w14:textId="4B51B32D" w:rsidR="00797EFC" w:rsidRPr="00130203" w:rsidRDefault="00467D4F" w:rsidP="001D3279">
            <w:pPr>
              <w:spacing w:before="60" w:after="60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  <w:t xml:space="preserve">In the period </w:t>
            </w:r>
            <w:r w:rsidRPr="00467D4F">
              <w:rPr>
                <w:rFonts w:ascii="Calibri" w:hAnsi="Calibri" w:cs="Arial"/>
                <w:bCs/>
                <w:color w:val="000000" w:themeColor="text1"/>
                <w:sz w:val="22"/>
                <w:szCs w:val="22"/>
                <w:lang w:val="en-GB"/>
              </w:rPr>
              <w:t>(d</w:t>
            </w:r>
            <w:r>
              <w:rPr>
                <w:rFonts w:ascii="Calibri" w:hAnsi="Calibri" w:cs="Arial"/>
                <w:bCs/>
                <w:color w:val="000000" w:themeColor="text1"/>
                <w:sz w:val="22"/>
                <w:szCs w:val="22"/>
                <w:lang w:val="en-GB"/>
              </w:rPr>
              <w:t>ay, month, year</w:t>
            </w:r>
            <w:r w:rsidRPr="00467D4F">
              <w:rPr>
                <w:rFonts w:ascii="Calibri" w:hAnsi="Calibri" w:cs="Arial"/>
                <w:bCs/>
                <w:color w:val="000000" w:themeColor="text1"/>
                <w:sz w:val="22"/>
                <w:szCs w:val="22"/>
                <w:lang w:val="en-GB"/>
              </w:rPr>
              <w:t>)</w:t>
            </w:r>
            <w:r>
              <w:rPr>
                <w:rFonts w:ascii="Calibri" w:hAnsi="Calibri" w:cs="Arial"/>
                <w:bCs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4280" w:type="dxa"/>
            <w:vAlign w:val="center"/>
          </w:tcPr>
          <w:p w14:paraId="6419E996" w14:textId="40BC5E8F" w:rsidR="00797EFC" w:rsidRPr="00A63E1F" w:rsidRDefault="00467D4F" w:rsidP="001D3279">
            <w:pPr>
              <w:spacing w:before="60" w:after="60" w:line="288" w:lineRule="auto"/>
              <w:jc w:val="both"/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i/>
                <w:color w:val="000000" w:themeColor="text1"/>
                <w:sz w:val="22"/>
                <w:szCs w:val="22"/>
                <w:lang w:val="en-GB"/>
              </w:rPr>
              <w:t>from</w:t>
            </w:r>
            <w:r w:rsidR="00797EFC">
              <w:rPr>
                <w:rFonts w:ascii="Calibri" w:hAnsi="Calibri" w:cs="Arial"/>
                <w:i/>
                <w:color w:val="000000" w:themeColor="text1"/>
                <w:sz w:val="22"/>
                <w:szCs w:val="22"/>
                <w:lang w:val="en-GB"/>
              </w:rPr>
              <w:t>:</w:t>
            </w:r>
            <w:r w:rsidR="00797EFC" w:rsidRPr="00B5481F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t xml:space="preserve">           </w:t>
            </w:r>
            <w:r>
              <w:rPr>
                <w:rFonts w:ascii="Calibri" w:hAnsi="Calibri" w:cs="Arial"/>
                <w:i/>
                <w:color w:val="000000" w:themeColor="text1"/>
                <w:sz w:val="22"/>
                <w:szCs w:val="22"/>
                <w:lang w:val="en-GB"/>
              </w:rPr>
              <w:t>to</w:t>
            </w:r>
            <w:r w:rsidR="00797EFC" w:rsidRPr="00130203">
              <w:rPr>
                <w:rFonts w:ascii="Calibri" w:hAnsi="Calibri" w:cs="Arial"/>
                <w:i/>
                <w:color w:val="000000" w:themeColor="text1"/>
                <w:sz w:val="22"/>
                <w:szCs w:val="22"/>
                <w:lang w:val="en-GB"/>
              </w:rPr>
              <w:t>:</w:t>
            </w:r>
            <w:r w:rsidR="00B5481F" w:rsidRPr="00B5481F"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797EFC" w:rsidRPr="00130203" w14:paraId="7B497499" w14:textId="77777777" w:rsidTr="00941F9A">
        <w:trPr>
          <w:trHeight w:val="455"/>
        </w:trPr>
        <w:tc>
          <w:tcPr>
            <w:tcW w:w="6380" w:type="dxa"/>
            <w:vAlign w:val="center"/>
          </w:tcPr>
          <w:p w14:paraId="4B3624D4" w14:textId="6080903F" w:rsidR="00797EFC" w:rsidRPr="00362299" w:rsidRDefault="00362299" w:rsidP="00B43AC7">
            <w:pPr>
              <w:spacing w:after="120" w:line="288" w:lineRule="auto"/>
              <w:jc w:val="both"/>
              <w:rPr>
                <w:rFonts w:ascii="Calibri" w:hAnsi="Calibri" w:cs="Arial"/>
                <w:b/>
                <w:bCs/>
                <w:iCs/>
                <w:color w:val="000000" w:themeColor="text1"/>
                <w:sz w:val="22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bCs/>
                <w:iCs/>
                <w:color w:val="000000" w:themeColor="text1"/>
                <w:sz w:val="22"/>
                <w:szCs w:val="20"/>
                <w:lang w:val="en-GB"/>
              </w:rPr>
              <w:t>(</w:t>
            </w:r>
            <w:r w:rsidRPr="00362299">
              <w:rPr>
                <w:rFonts w:ascii="Calibri" w:hAnsi="Calibri" w:cs="Arial"/>
                <w:b/>
                <w:bCs/>
                <w:iCs/>
                <w:color w:val="000000" w:themeColor="text1"/>
                <w:sz w:val="22"/>
                <w:szCs w:val="20"/>
                <w:lang w:val="en-GB"/>
              </w:rPr>
              <w:t>SMT</w:t>
            </w:r>
            <w:r>
              <w:rPr>
                <w:rFonts w:ascii="Calibri" w:hAnsi="Calibri" w:cs="Arial"/>
                <w:b/>
                <w:bCs/>
                <w:iCs/>
                <w:color w:val="000000" w:themeColor="text1"/>
                <w:sz w:val="22"/>
                <w:szCs w:val="20"/>
                <w:lang w:val="en-GB"/>
              </w:rPr>
              <w:t>) t</w:t>
            </w:r>
            <w:r w:rsidRPr="00362299">
              <w:rPr>
                <w:rFonts w:ascii="Calibri" w:hAnsi="Calibri" w:cs="Arial"/>
                <w:b/>
                <w:bCs/>
                <w:iCs/>
                <w:color w:val="000000" w:themeColor="text1"/>
                <w:sz w:val="22"/>
                <w:szCs w:val="20"/>
                <w:lang w:val="en-GB"/>
              </w:rPr>
              <w:t>he student will get payment from organisation/company</w:t>
            </w:r>
            <w:r>
              <w:rPr>
                <w:rFonts w:ascii="Calibri" w:hAnsi="Calibri" w:cs="Arial"/>
                <w:b/>
                <w:bCs/>
                <w:iCs/>
                <w:color w:val="000000" w:themeColor="text1"/>
                <w:sz w:val="22"/>
                <w:szCs w:val="20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>(if SMS, leave blank)</w:t>
            </w:r>
            <w:r>
              <w:rPr>
                <w:rFonts w:ascii="Calibri" w:hAnsi="Calibri" w:cs="Arial"/>
                <w:iCs/>
                <w:color w:val="000000" w:themeColor="text1"/>
                <w:sz w:val="22"/>
                <w:szCs w:val="20"/>
                <w:lang w:val="en-GB"/>
              </w:rPr>
              <w:t>:</w:t>
            </w:r>
          </w:p>
        </w:tc>
        <w:tc>
          <w:tcPr>
            <w:tcW w:w="4280" w:type="dxa"/>
            <w:vAlign w:val="center"/>
          </w:tcPr>
          <w:p w14:paraId="48CE43D3" w14:textId="77777777" w:rsidR="00B5481F" w:rsidRDefault="00362299" w:rsidP="001D3279">
            <w:pPr>
              <w:spacing w:before="60" w:after="60"/>
              <w:jc w:val="both"/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</w:pP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 xml:space="preserve"> </w:t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separate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end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 xml:space="preserve"> </w:t>
            </w:r>
            <w:r w:rsidRPr="00130203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t xml:space="preserve">no /  </w:t>
            </w:r>
            <w:r w:rsidRPr="00130203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03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</w:r>
            <w:r w:rsidR="00AA07E8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fldChar w:fldCharType="separate"/>
            </w:r>
            <w:r w:rsidRPr="00130203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fldChar w:fldCharType="end"/>
            </w:r>
            <w:r w:rsidRPr="00130203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t xml:space="preserve"> yes</w:t>
            </w:r>
          </w:p>
          <w:p w14:paraId="772FAE95" w14:textId="2C0CDC4E" w:rsidR="00797EFC" w:rsidRPr="00B5481F" w:rsidRDefault="00362299" w:rsidP="00B5481F">
            <w:pPr>
              <w:spacing w:before="60" w:after="60"/>
              <w:jc w:val="both"/>
              <w:rPr>
                <w:rFonts w:ascii="Calibri" w:hAnsi="Calibri" w:cs="Arial"/>
                <w:bCs/>
                <w:i/>
                <w:color w:val="000000" w:themeColor="text1"/>
                <w:sz w:val="22"/>
                <w:szCs w:val="22"/>
                <w:lang w:val="en-GB"/>
              </w:rPr>
            </w:pPr>
            <w:proofErr w:type="gramStart"/>
            <w:r w:rsidRPr="00B5481F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>( approx.</w:t>
            </w:r>
            <w:proofErr w:type="gramEnd"/>
            <w:r w:rsidRPr="00B5481F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t xml:space="preserve"> </w:t>
            </w:r>
            <w:r w:rsidRPr="00B5481F">
              <w:rPr>
                <w:rFonts w:ascii="Calibri" w:hAnsi="Calibri" w:cs="Arial"/>
                <w:iCs/>
                <w:color w:val="000000" w:themeColor="text1"/>
                <w:sz w:val="22"/>
                <w:szCs w:val="20"/>
                <w:lang w:val="en-GB"/>
              </w:rPr>
              <w:t>_____</w:t>
            </w:r>
            <w:r w:rsidRPr="00B5481F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>€ / month NET)</w:t>
            </w:r>
          </w:p>
        </w:tc>
      </w:tr>
      <w:tr w:rsidR="00797EFC" w:rsidRPr="00130203" w14:paraId="6494C638" w14:textId="77777777" w:rsidTr="00941F9A">
        <w:trPr>
          <w:trHeight w:val="455"/>
        </w:trPr>
        <w:tc>
          <w:tcPr>
            <w:tcW w:w="6380" w:type="dxa"/>
            <w:vAlign w:val="center"/>
          </w:tcPr>
          <w:p w14:paraId="4C0B1621" w14:textId="711B31DD" w:rsidR="00797EFC" w:rsidRPr="00130203" w:rsidRDefault="00B43AC7" w:rsidP="001D3279">
            <w:pPr>
              <w:spacing w:before="60" w:after="60"/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B43AC7">
              <w:rPr>
                <w:rFonts w:ascii="Calibri" w:hAnsi="Calibri" w:cs="Arial"/>
                <w:b/>
                <w:bCs/>
                <w:iCs/>
                <w:color w:val="000000" w:themeColor="text1"/>
                <w:sz w:val="22"/>
                <w:szCs w:val="20"/>
                <w:lang w:val="en-GB"/>
              </w:rPr>
              <w:t>It is possible that one part of mobility takes place online (“blended mobility”)</w:t>
            </w:r>
            <w:r>
              <w:rPr>
                <w:rFonts w:ascii="Calibri" w:hAnsi="Calibri" w:cs="Arial"/>
                <w:b/>
                <w:bCs/>
                <w:iCs/>
                <w:color w:val="000000" w:themeColor="text1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4280" w:type="dxa"/>
            <w:vAlign w:val="center"/>
          </w:tcPr>
          <w:p w14:paraId="605CD644" w14:textId="06FBE877" w:rsidR="00797EFC" w:rsidRPr="00A63E1F" w:rsidRDefault="00A2124C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separate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end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 xml:space="preserve"> </w:t>
            </w:r>
            <w:r w:rsidRPr="00130203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t xml:space="preserve">no /  </w:t>
            </w:r>
            <w:r w:rsidRPr="00130203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03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</w:r>
            <w:r w:rsidR="00AA07E8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fldChar w:fldCharType="separate"/>
            </w:r>
            <w:r w:rsidRPr="00130203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fldChar w:fldCharType="end"/>
            </w:r>
            <w:r w:rsidRPr="00130203">
              <w:rPr>
                <w:rFonts w:ascii="Calibri" w:hAnsi="Calibri" w:cs="Arial"/>
                <w:b/>
                <w:i/>
                <w:color w:val="000000" w:themeColor="text1"/>
                <w:sz w:val="22"/>
                <w:szCs w:val="20"/>
                <w:lang w:val="en-GB"/>
              </w:rPr>
              <w:t xml:space="preserve"> yes</w:t>
            </w:r>
          </w:p>
        </w:tc>
      </w:tr>
      <w:tr w:rsidR="00797EFC" w:rsidRPr="00130203" w14:paraId="72150807" w14:textId="77777777" w:rsidTr="00941F9A">
        <w:trPr>
          <w:trHeight w:val="455"/>
        </w:trPr>
        <w:tc>
          <w:tcPr>
            <w:tcW w:w="6380" w:type="dxa"/>
            <w:vAlign w:val="center"/>
          </w:tcPr>
          <w:p w14:paraId="3A85322D" w14:textId="3EC119D1" w:rsidR="00797EFC" w:rsidRPr="00362299" w:rsidRDefault="00362299" w:rsidP="001D3279">
            <w:pPr>
              <w:spacing w:before="60" w:after="60"/>
              <w:rPr>
                <w:rFonts w:ascii="Calibri" w:hAnsi="Calibri" w:cs="Arial"/>
                <w:iCs/>
                <w:color w:val="000000" w:themeColor="text1"/>
                <w:sz w:val="22"/>
                <w:szCs w:val="22"/>
                <w:lang w:val="en-GB"/>
              </w:rPr>
            </w:pPr>
            <w:r w:rsidRPr="00362299">
              <w:rPr>
                <w:rFonts w:ascii="Calibri" w:hAnsi="Calibri" w:cs="Arial"/>
                <w:b/>
                <w:bCs/>
                <w:iCs/>
                <w:color w:val="000000" w:themeColor="text1"/>
                <w:sz w:val="22"/>
                <w:szCs w:val="20"/>
                <w:lang w:val="en-GB"/>
              </w:rPr>
              <w:t>The official working language of the mobility</w:t>
            </w:r>
            <w:r>
              <w:rPr>
                <w:rFonts w:ascii="Calibri" w:hAnsi="Calibri" w:cs="Arial"/>
                <w:iCs/>
                <w:color w:val="000000" w:themeColor="text1"/>
                <w:sz w:val="22"/>
                <w:szCs w:val="20"/>
                <w:lang w:val="en-GB"/>
              </w:rPr>
              <w:t xml:space="preserve"> (ONLY ONE language):</w:t>
            </w:r>
          </w:p>
        </w:tc>
        <w:tc>
          <w:tcPr>
            <w:tcW w:w="4280" w:type="dxa"/>
            <w:vAlign w:val="center"/>
          </w:tcPr>
          <w:p w14:paraId="22E2CE67" w14:textId="77777777" w:rsidR="00797EFC" w:rsidRPr="00362299" w:rsidRDefault="00797EFC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362299" w:rsidRPr="00130203" w14:paraId="3BFE9ADF" w14:textId="77777777" w:rsidTr="00941F9A">
        <w:trPr>
          <w:trHeight w:val="455"/>
        </w:trPr>
        <w:tc>
          <w:tcPr>
            <w:tcW w:w="6380" w:type="dxa"/>
            <w:vAlign w:val="center"/>
          </w:tcPr>
          <w:p w14:paraId="3E8CAFC2" w14:textId="440A2D9D" w:rsidR="00362299" w:rsidRPr="00362299" w:rsidRDefault="00362299" w:rsidP="001D3279">
            <w:pPr>
              <w:spacing w:before="60" w:after="60"/>
              <w:rPr>
                <w:rFonts w:ascii="Calibri" w:hAnsi="Calibri" w:cs="Arial"/>
                <w:b/>
                <w:bCs/>
                <w:color w:val="000000" w:themeColor="text1"/>
                <w:sz w:val="22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22"/>
                <w:szCs w:val="20"/>
                <w:lang w:val="en-GB"/>
              </w:rPr>
              <w:t>R</w:t>
            </w:r>
            <w:r w:rsidRPr="00362299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0"/>
                <w:lang w:val="en-GB"/>
              </w:rPr>
              <w:t>equired minimum knowledge level of this language, according to Common European Framework of Reference for Languages (CEFR):</w:t>
            </w:r>
          </w:p>
        </w:tc>
        <w:tc>
          <w:tcPr>
            <w:tcW w:w="4280" w:type="dxa"/>
            <w:vAlign w:val="center"/>
          </w:tcPr>
          <w:p w14:paraId="363F7880" w14:textId="051F045B" w:rsidR="00362299" w:rsidRPr="00A63E1F" w:rsidRDefault="00362299" w:rsidP="001D3279">
            <w:pPr>
              <w:spacing w:before="60" w:after="60"/>
              <w:jc w:val="both"/>
              <w:rPr>
                <w:rFonts w:ascii="Calibri" w:hAnsi="Calibri" w:cs="Arial"/>
                <w:bCs/>
                <w:iCs/>
                <w:color w:val="000000" w:themeColor="text1"/>
                <w:sz w:val="22"/>
                <w:szCs w:val="22"/>
                <w:lang w:val="en-GB"/>
              </w:rPr>
            </w:pP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 xml:space="preserve">B1 </w:t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separate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end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 xml:space="preserve"> B2 </w:t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separate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end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 xml:space="preserve"> C1 </w:t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separate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end"/>
            </w:r>
            <w:r w:rsidR="008A4CFB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 xml:space="preserve"> </w:t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 xml:space="preserve">C2 </w:t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separate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end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t xml:space="preserve">  native speaker </w:t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instrText xml:space="preserve"> FORMCHECKBOX </w:instrText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</w:r>
            <w:r w:rsidR="00AA07E8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separate"/>
            </w:r>
            <w:r w:rsidRPr="00130203">
              <w:rPr>
                <w:rFonts w:ascii="Calibri" w:hAnsi="Calibri" w:cs="Arial"/>
                <w:i/>
                <w:color w:val="000000" w:themeColor="text1"/>
                <w:sz w:val="22"/>
                <w:szCs w:val="20"/>
                <w:lang w:val="en-GB"/>
              </w:rPr>
              <w:fldChar w:fldCharType="end"/>
            </w:r>
          </w:p>
        </w:tc>
      </w:tr>
    </w:tbl>
    <w:p w14:paraId="143E9B5C" w14:textId="301F7F55" w:rsidR="00797EFC" w:rsidRPr="00C709CE" w:rsidRDefault="00797EFC" w:rsidP="00C709CE">
      <w:pPr>
        <w:spacing w:before="240" w:after="120" w:line="288" w:lineRule="auto"/>
        <w:jc w:val="both"/>
        <w:rPr>
          <w:rFonts w:ascii="Calibri" w:hAnsi="Calibri" w:cs="Arial"/>
          <w:iCs/>
          <w:color w:val="000000" w:themeColor="text1"/>
          <w:lang w:val="en-GB"/>
        </w:rPr>
      </w:pPr>
      <w:r w:rsidRPr="00C709CE">
        <w:rPr>
          <w:rFonts w:ascii="Calibri" w:hAnsi="Calibri" w:cs="Arial"/>
          <w:iCs/>
          <w:color w:val="000000" w:themeColor="text1"/>
          <w:lang w:val="en-GB"/>
        </w:rPr>
        <w:t>The institution/organisation/company binds itself to complete the student mobility programme according to the plan which will be defined in the document "Learning Agreement" and agreed upon by all three parties: the student, the student's home faculty and the receiving institution providing the mobility.</w:t>
      </w:r>
    </w:p>
    <w:p w14:paraId="0216AC7B" w14:textId="515D9543" w:rsidR="00980BFF" w:rsidRPr="00C709CE" w:rsidRDefault="007B4238" w:rsidP="007B4238">
      <w:pPr>
        <w:spacing w:line="360" w:lineRule="auto"/>
        <w:jc w:val="right"/>
        <w:rPr>
          <w:rFonts w:ascii="Calibri" w:hAnsi="Calibri" w:cs="Arial"/>
          <w:b/>
          <w:bCs/>
          <w:i/>
          <w:color w:val="000000" w:themeColor="text1"/>
          <w:lang w:val="en-GB"/>
        </w:rPr>
      </w:pPr>
      <w:r w:rsidRPr="00C709CE">
        <w:rPr>
          <w:rFonts w:ascii="Calibri" w:hAnsi="Calibri" w:cs="Arial"/>
          <w:b/>
          <w:bCs/>
          <w:i/>
          <w:color w:val="000000" w:themeColor="text1"/>
          <w:lang w:val="en-GB"/>
        </w:rPr>
        <w:t>Date and place:</w:t>
      </w:r>
      <w:r>
        <w:rPr>
          <w:rFonts w:ascii="Calibri" w:hAnsi="Calibri" w:cs="Arial"/>
          <w:b/>
          <w:bCs/>
          <w:i/>
          <w:color w:val="000000" w:themeColor="text1"/>
          <w:lang w:val="en-GB"/>
        </w:rPr>
        <w:tab/>
      </w:r>
      <w:r>
        <w:rPr>
          <w:rFonts w:ascii="Calibri" w:hAnsi="Calibri" w:cs="Arial"/>
          <w:b/>
          <w:bCs/>
          <w:i/>
          <w:color w:val="000000" w:themeColor="text1"/>
          <w:lang w:val="en-GB"/>
        </w:rPr>
        <w:tab/>
      </w:r>
      <w:r>
        <w:rPr>
          <w:rFonts w:ascii="Calibri" w:hAnsi="Calibri" w:cs="Arial"/>
          <w:b/>
          <w:bCs/>
          <w:i/>
          <w:color w:val="000000" w:themeColor="text1"/>
          <w:lang w:val="en-GB"/>
        </w:rPr>
        <w:tab/>
      </w:r>
      <w:r>
        <w:rPr>
          <w:rFonts w:ascii="Calibri" w:hAnsi="Calibri" w:cs="Arial"/>
          <w:b/>
          <w:bCs/>
          <w:i/>
          <w:color w:val="000000" w:themeColor="text1"/>
          <w:lang w:val="en-GB"/>
        </w:rPr>
        <w:tab/>
        <w:t xml:space="preserve"> </w:t>
      </w:r>
    </w:p>
    <w:p w14:paraId="6D3B8E5B" w14:textId="4A485531" w:rsidR="00FF0CAC" w:rsidRPr="00C709CE" w:rsidRDefault="00797EFC" w:rsidP="007B4238">
      <w:pPr>
        <w:jc w:val="right"/>
        <w:rPr>
          <w:rFonts w:ascii="Calibri" w:hAnsi="Calibri" w:cs="Arial"/>
          <w:b/>
          <w:bCs/>
          <w:i/>
          <w:color w:val="000000" w:themeColor="text1"/>
          <w:lang w:val="en-GB"/>
        </w:rPr>
      </w:pPr>
      <w:r w:rsidRPr="00C709CE">
        <w:rPr>
          <w:rFonts w:ascii="Calibri" w:hAnsi="Calibri" w:cs="Arial"/>
          <w:b/>
          <w:bCs/>
          <w:i/>
          <w:color w:val="000000" w:themeColor="text1"/>
          <w:lang w:val="en-GB"/>
        </w:rPr>
        <w:t>Signature of the person in charge and stamp</w:t>
      </w:r>
      <w:r w:rsidRPr="00C709CE">
        <w:rPr>
          <w:rStyle w:val="FootnoteReference"/>
          <w:rFonts w:ascii="Calibri" w:hAnsi="Calibri" w:cs="Arial"/>
          <w:b/>
          <w:bCs/>
          <w:i/>
          <w:color w:val="000000" w:themeColor="text1"/>
          <w:lang w:val="en-GB"/>
        </w:rPr>
        <w:footnoteReference w:id="2"/>
      </w:r>
      <w:r w:rsidRPr="00C709CE">
        <w:rPr>
          <w:rFonts w:ascii="Calibri" w:hAnsi="Calibri" w:cs="Arial"/>
          <w:b/>
          <w:bCs/>
          <w:i/>
          <w:color w:val="000000" w:themeColor="text1"/>
          <w:lang w:val="en-GB"/>
        </w:rPr>
        <w:t xml:space="preserve">: </w:t>
      </w:r>
      <w:r w:rsidR="007B4238">
        <w:rPr>
          <w:rFonts w:ascii="Calibri" w:hAnsi="Calibri" w:cs="Arial"/>
          <w:b/>
          <w:bCs/>
          <w:i/>
          <w:color w:val="000000" w:themeColor="text1"/>
          <w:lang w:val="en-GB"/>
        </w:rPr>
        <w:tab/>
      </w:r>
      <w:r w:rsidR="007B4238">
        <w:rPr>
          <w:rFonts w:ascii="Calibri" w:hAnsi="Calibri" w:cs="Arial"/>
          <w:b/>
          <w:bCs/>
          <w:i/>
          <w:color w:val="000000" w:themeColor="text1"/>
          <w:lang w:val="en-GB"/>
        </w:rPr>
        <w:tab/>
      </w:r>
      <w:r w:rsidR="007B4238">
        <w:rPr>
          <w:rFonts w:ascii="Calibri" w:hAnsi="Calibri" w:cs="Arial"/>
          <w:b/>
          <w:bCs/>
          <w:i/>
          <w:color w:val="000000" w:themeColor="text1"/>
          <w:lang w:val="en-GB"/>
        </w:rPr>
        <w:tab/>
      </w:r>
      <w:r w:rsidR="007B4238">
        <w:rPr>
          <w:rFonts w:ascii="Calibri" w:hAnsi="Calibri" w:cs="Arial"/>
          <w:b/>
          <w:bCs/>
          <w:i/>
          <w:color w:val="000000" w:themeColor="text1"/>
          <w:lang w:val="en-GB"/>
        </w:rPr>
        <w:tab/>
      </w:r>
    </w:p>
    <w:sectPr w:rsidR="00FF0CAC" w:rsidRPr="00C709CE" w:rsidSect="001A23C9">
      <w:headerReference w:type="default" r:id="rId7"/>
      <w:pgSz w:w="11906" w:h="16838" w:code="9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8CB1B" w14:textId="77777777" w:rsidR="00AA07E8" w:rsidRDefault="00AA07E8" w:rsidP="00006EB8">
      <w:r>
        <w:separator/>
      </w:r>
    </w:p>
  </w:endnote>
  <w:endnote w:type="continuationSeparator" w:id="0">
    <w:p w14:paraId="3554196F" w14:textId="77777777" w:rsidR="00AA07E8" w:rsidRDefault="00AA07E8" w:rsidP="0000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59AB0" w14:textId="77777777" w:rsidR="00AA07E8" w:rsidRDefault="00AA07E8" w:rsidP="00006EB8">
      <w:r>
        <w:separator/>
      </w:r>
    </w:p>
  </w:footnote>
  <w:footnote w:type="continuationSeparator" w:id="0">
    <w:p w14:paraId="4E3D0E46" w14:textId="77777777" w:rsidR="00AA07E8" w:rsidRDefault="00AA07E8" w:rsidP="00006EB8">
      <w:r>
        <w:continuationSeparator/>
      </w:r>
    </w:p>
  </w:footnote>
  <w:footnote w:id="1">
    <w:p w14:paraId="1129623B" w14:textId="77777777" w:rsidR="00797EFC" w:rsidRPr="00AD75EE" w:rsidRDefault="00797EFC" w:rsidP="00797EFC">
      <w:pPr>
        <w:pStyle w:val="FootnoteText"/>
        <w:rPr>
          <w:rFonts w:asciiTheme="minorHAnsi" w:hAnsiTheme="minorHAnsi" w:cstheme="minorHAnsi"/>
          <w:b/>
          <w:bCs/>
          <w:sz w:val="18"/>
          <w:szCs w:val="18"/>
          <w:lang w:val="hr-HR"/>
        </w:rPr>
      </w:pPr>
      <w:r w:rsidRPr="00AD75EE">
        <w:rPr>
          <w:rStyle w:val="FootnoteReference"/>
          <w:rFonts w:asciiTheme="minorHAnsi" w:hAnsiTheme="minorHAnsi" w:cstheme="minorHAnsi"/>
          <w:b/>
          <w:bCs/>
          <w:sz w:val="18"/>
          <w:szCs w:val="18"/>
        </w:rPr>
        <w:footnoteRef/>
      </w:r>
      <w:r w:rsidRPr="00AD75E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D75EE">
        <w:rPr>
          <w:rFonts w:asciiTheme="minorHAnsi" w:hAnsiTheme="minorHAnsi" w:cstheme="minorHAnsi"/>
          <w:b/>
          <w:bCs/>
          <w:sz w:val="18"/>
          <w:szCs w:val="18"/>
          <w:lang w:val="hr-HR"/>
        </w:rPr>
        <w:t>SMS – Student Mobility for Studies; SMT – Student Mobility for Traineeship;</w:t>
      </w:r>
    </w:p>
  </w:footnote>
  <w:footnote w:id="2">
    <w:p w14:paraId="247C58DC" w14:textId="333968A6" w:rsidR="00797EFC" w:rsidRPr="00520925" w:rsidRDefault="00797EFC" w:rsidP="00797EFC">
      <w:pPr>
        <w:pStyle w:val="FootnoteText"/>
        <w:rPr>
          <w:rFonts w:asciiTheme="minorHAnsi" w:hAnsiTheme="minorHAnsi" w:cstheme="minorHAnsi"/>
          <w:sz w:val="18"/>
          <w:szCs w:val="18"/>
          <w:lang w:val="en-GB"/>
        </w:rPr>
      </w:pPr>
      <w:r w:rsidRPr="00520925">
        <w:rPr>
          <w:rStyle w:val="FootnoteReference"/>
          <w:rFonts w:asciiTheme="minorHAnsi" w:hAnsiTheme="minorHAnsi" w:cstheme="minorHAnsi"/>
          <w:sz w:val="18"/>
          <w:szCs w:val="18"/>
          <w:lang w:val="en-GB"/>
        </w:rPr>
        <w:footnoteRef/>
      </w:r>
      <w:r w:rsidRPr="00520925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980BFF">
        <w:rPr>
          <w:rFonts w:asciiTheme="minorHAnsi" w:hAnsiTheme="minorHAnsi" w:cstheme="minorHAnsi"/>
          <w:sz w:val="18"/>
          <w:szCs w:val="18"/>
          <w:lang w:val="en-GB"/>
        </w:rPr>
        <w:t>I</w:t>
      </w:r>
      <w:r w:rsidRPr="00520925">
        <w:rPr>
          <w:rFonts w:asciiTheme="minorHAnsi" w:hAnsiTheme="minorHAnsi" w:cstheme="minorHAnsi"/>
          <w:sz w:val="18"/>
          <w:szCs w:val="18"/>
          <w:lang w:val="en-GB"/>
        </w:rPr>
        <w:t xml:space="preserve">n case the stamp is officially not in use, please provide a separate official statement </w:t>
      </w:r>
      <w:r w:rsidR="00980BFF">
        <w:rPr>
          <w:rFonts w:asciiTheme="minorHAnsi" w:hAnsiTheme="minorHAnsi" w:cstheme="minorHAnsi"/>
          <w:sz w:val="18"/>
          <w:szCs w:val="18"/>
          <w:lang w:val="en-GB"/>
        </w:rPr>
        <w:t>regarding</w:t>
      </w:r>
      <w:r w:rsidRPr="00520925">
        <w:rPr>
          <w:rFonts w:asciiTheme="minorHAnsi" w:hAnsiTheme="minorHAnsi" w:cstheme="minorHAnsi"/>
          <w:sz w:val="18"/>
          <w:szCs w:val="18"/>
          <w:lang w:val="en-GB"/>
        </w:rPr>
        <w:t xml:space="preserve"> this issue.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9801" w14:textId="5C06E305" w:rsidR="00D01F3E" w:rsidRDefault="000151EA" w:rsidP="00494A3C">
    <w:pPr>
      <w:pStyle w:val="Header"/>
      <w:tabs>
        <w:tab w:val="clear" w:pos="4513"/>
        <w:tab w:val="clear" w:pos="9026"/>
        <w:tab w:val="left" w:pos="1575"/>
      </w:tabs>
    </w:pPr>
    <w:r w:rsidRPr="00D01F3E">
      <w:rPr>
        <w:noProof/>
      </w:rPr>
      <w:drawing>
        <wp:anchor distT="0" distB="0" distL="114300" distR="114300" simplePos="0" relativeHeight="251661312" behindDoc="0" locked="0" layoutInCell="1" allowOverlap="1" wp14:anchorId="3855537A" wp14:editId="0DE6A28F">
          <wp:simplePos x="0" y="0"/>
          <wp:positionH relativeFrom="margin">
            <wp:posOffset>4905375</wp:posOffset>
          </wp:positionH>
          <wp:positionV relativeFrom="topMargin">
            <wp:posOffset>173355</wp:posOffset>
          </wp:positionV>
          <wp:extent cx="1825625" cy="373380"/>
          <wp:effectExtent l="0" t="0" r="317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A3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AC"/>
    <w:rsid w:val="00006EB8"/>
    <w:rsid w:val="00014E03"/>
    <w:rsid w:val="000151EA"/>
    <w:rsid w:val="000167BD"/>
    <w:rsid w:val="000167DD"/>
    <w:rsid w:val="00024ED0"/>
    <w:rsid w:val="00032218"/>
    <w:rsid w:val="00047002"/>
    <w:rsid w:val="00053300"/>
    <w:rsid w:val="000576DD"/>
    <w:rsid w:val="00062400"/>
    <w:rsid w:val="0006577C"/>
    <w:rsid w:val="000939C7"/>
    <w:rsid w:val="00095C21"/>
    <w:rsid w:val="000A5201"/>
    <w:rsid w:val="000A67D3"/>
    <w:rsid w:val="000A77B6"/>
    <w:rsid w:val="000A7931"/>
    <w:rsid w:val="000E4F83"/>
    <w:rsid w:val="000F398A"/>
    <w:rsid w:val="00110228"/>
    <w:rsid w:val="001108CD"/>
    <w:rsid w:val="00114216"/>
    <w:rsid w:val="0012077D"/>
    <w:rsid w:val="00130203"/>
    <w:rsid w:val="0013313E"/>
    <w:rsid w:val="001674F2"/>
    <w:rsid w:val="001675C0"/>
    <w:rsid w:val="0017083D"/>
    <w:rsid w:val="00175575"/>
    <w:rsid w:val="00183618"/>
    <w:rsid w:val="00183C4A"/>
    <w:rsid w:val="001938CE"/>
    <w:rsid w:val="00194423"/>
    <w:rsid w:val="001A1D2C"/>
    <w:rsid w:val="001A23C9"/>
    <w:rsid w:val="001A30B1"/>
    <w:rsid w:val="001B3DD5"/>
    <w:rsid w:val="001C7227"/>
    <w:rsid w:val="001D235B"/>
    <w:rsid w:val="001F171F"/>
    <w:rsid w:val="001F2841"/>
    <w:rsid w:val="00206F73"/>
    <w:rsid w:val="00213FD9"/>
    <w:rsid w:val="0021448E"/>
    <w:rsid w:val="00214B58"/>
    <w:rsid w:val="0022101E"/>
    <w:rsid w:val="00245006"/>
    <w:rsid w:val="002627E9"/>
    <w:rsid w:val="002629AA"/>
    <w:rsid w:val="00263F2A"/>
    <w:rsid w:val="002648BC"/>
    <w:rsid w:val="00274D98"/>
    <w:rsid w:val="00293747"/>
    <w:rsid w:val="002C64CE"/>
    <w:rsid w:val="002D0244"/>
    <w:rsid w:val="002D0A58"/>
    <w:rsid w:val="002D34E4"/>
    <w:rsid w:val="002F615E"/>
    <w:rsid w:val="002F647D"/>
    <w:rsid w:val="003006A8"/>
    <w:rsid w:val="00313E40"/>
    <w:rsid w:val="003356E2"/>
    <w:rsid w:val="00362299"/>
    <w:rsid w:val="00363403"/>
    <w:rsid w:val="003635E2"/>
    <w:rsid w:val="0038071D"/>
    <w:rsid w:val="003830E5"/>
    <w:rsid w:val="003A104A"/>
    <w:rsid w:val="003A425B"/>
    <w:rsid w:val="003B6E1B"/>
    <w:rsid w:val="003D1A2A"/>
    <w:rsid w:val="003F7CD2"/>
    <w:rsid w:val="00417139"/>
    <w:rsid w:val="00433912"/>
    <w:rsid w:val="00436042"/>
    <w:rsid w:val="004363D3"/>
    <w:rsid w:val="00465A34"/>
    <w:rsid w:val="00467D4F"/>
    <w:rsid w:val="00470DF1"/>
    <w:rsid w:val="004738F7"/>
    <w:rsid w:val="00494A3C"/>
    <w:rsid w:val="004A74CE"/>
    <w:rsid w:val="004B002B"/>
    <w:rsid w:val="004B1CA0"/>
    <w:rsid w:val="004E7295"/>
    <w:rsid w:val="004F082C"/>
    <w:rsid w:val="004F1F65"/>
    <w:rsid w:val="00513411"/>
    <w:rsid w:val="00520925"/>
    <w:rsid w:val="005308C5"/>
    <w:rsid w:val="0053415C"/>
    <w:rsid w:val="00534749"/>
    <w:rsid w:val="00534B88"/>
    <w:rsid w:val="00537E36"/>
    <w:rsid w:val="00544ACD"/>
    <w:rsid w:val="00551741"/>
    <w:rsid w:val="00556019"/>
    <w:rsid w:val="00564E85"/>
    <w:rsid w:val="00564FE4"/>
    <w:rsid w:val="005831FF"/>
    <w:rsid w:val="0059089C"/>
    <w:rsid w:val="005950FB"/>
    <w:rsid w:val="005A2A74"/>
    <w:rsid w:val="005B3D05"/>
    <w:rsid w:val="005C3048"/>
    <w:rsid w:val="005D13DD"/>
    <w:rsid w:val="005D266F"/>
    <w:rsid w:val="005E4128"/>
    <w:rsid w:val="005E44C5"/>
    <w:rsid w:val="006040C6"/>
    <w:rsid w:val="006079D3"/>
    <w:rsid w:val="006207ED"/>
    <w:rsid w:val="00623F43"/>
    <w:rsid w:val="006346EB"/>
    <w:rsid w:val="006369DF"/>
    <w:rsid w:val="00657D85"/>
    <w:rsid w:val="006635CF"/>
    <w:rsid w:val="00663A68"/>
    <w:rsid w:val="00672EB7"/>
    <w:rsid w:val="00684C54"/>
    <w:rsid w:val="006900F6"/>
    <w:rsid w:val="006A0B35"/>
    <w:rsid w:val="006A373D"/>
    <w:rsid w:val="006B2825"/>
    <w:rsid w:val="006C4616"/>
    <w:rsid w:val="006D0BC5"/>
    <w:rsid w:val="006D4485"/>
    <w:rsid w:val="006E1C2B"/>
    <w:rsid w:val="006E1EE1"/>
    <w:rsid w:val="006E3326"/>
    <w:rsid w:val="006E5C9F"/>
    <w:rsid w:val="006F3149"/>
    <w:rsid w:val="00711BD8"/>
    <w:rsid w:val="007128C7"/>
    <w:rsid w:val="007142EE"/>
    <w:rsid w:val="00721801"/>
    <w:rsid w:val="00737FCD"/>
    <w:rsid w:val="00741D35"/>
    <w:rsid w:val="00742592"/>
    <w:rsid w:val="00743FAE"/>
    <w:rsid w:val="00750178"/>
    <w:rsid w:val="00753B7C"/>
    <w:rsid w:val="00760A03"/>
    <w:rsid w:val="00762B37"/>
    <w:rsid w:val="00795852"/>
    <w:rsid w:val="00797EFC"/>
    <w:rsid w:val="007A50AE"/>
    <w:rsid w:val="007B0125"/>
    <w:rsid w:val="007B014A"/>
    <w:rsid w:val="007B4238"/>
    <w:rsid w:val="007D33C7"/>
    <w:rsid w:val="00800E11"/>
    <w:rsid w:val="0080278A"/>
    <w:rsid w:val="00816C80"/>
    <w:rsid w:val="00817FF4"/>
    <w:rsid w:val="00845E4F"/>
    <w:rsid w:val="00862CD7"/>
    <w:rsid w:val="00865642"/>
    <w:rsid w:val="008871D7"/>
    <w:rsid w:val="00893798"/>
    <w:rsid w:val="0089528E"/>
    <w:rsid w:val="008A17B3"/>
    <w:rsid w:val="008A4CFB"/>
    <w:rsid w:val="008A7ACE"/>
    <w:rsid w:val="008B27AA"/>
    <w:rsid w:val="008B488E"/>
    <w:rsid w:val="008B6061"/>
    <w:rsid w:val="008B74F5"/>
    <w:rsid w:val="008C12F4"/>
    <w:rsid w:val="008F50B2"/>
    <w:rsid w:val="008F70A9"/>
    <w:rsid w:val="00902897"/>
    <w:rsid w:val="0091233B"/>
    <w:rsid w:val="009127D6"/>
    <w:rsid w:val="009135B8"/>
    <w:rsid w:val="00922AC5"/>
    <w:rsid w:val="00926290"/>
    <w:rsid w:val="00932FB0"/>
    <w:rsid w:val="00940363"/>
    <w:rsid w:val="00941F9A"/>
    <w:rsid w:val="00980BFF"/>
    <w:rsid w:val="009810A0"/>
    <w:rsid w:val="00982591"/>
    <w:rsid w:val="00983A4C"/>
    <w:rsid w:val="00993ADC"/>
    <w:rsid w:val="00994170"/>
    <w:rsid w:val="009B29A9"/>
    <w:rsid w:val="009B2AB2"/>
    <w:rsid w:val="009B33D2"/>
    <w:rsid w:val="009C3A05"/>
    <w:rsid w:val="009D20E9"/>
    <w:rsid w:val="009D3E7B"/>
    <w:rsid w:val="009D7680"/>
    <w:rsid w:val="009F6329"/>
    <w:rsid w:val="00A01429"/>
    <w:rsid w:val="00A1077F"/>
    <w:rsid w:val="00A1579E"/>
    <w:rsid w:val="00A1591C"/>
    <w:rsid w:val="00A20731"/>
    <w:rsid w:val="00A2124C"/>
    <w:rsid w:val="00A25B69"/>
    <w:rsid w:val="00A27FA9"/>
    <w:rsid w:val="00A34CBA"/>
    <w:rsid w:val="00A36672"/>
    <w:rsid w:val="00A42645"/>
    <w:rsid w:val="00A53BAD"/>
    <w:rsid w:val="00A54E2A"/>
    <w:rsid w:val="00A63E1F"/>
    <w:rsid w:val="00A70A2B"/>
    <w:rsid w:val="00A811D7"/>
    <w:rsid w:val="00A86F30"/>
    <w:rsid w:val="00A9270C"/>
    <w:rsid w:val="00A97218"/>
    <w:rsid w:val="00AA07E8"/>
    <w:rsid w:val="00AB2D19"/>
    <w:rsid w:val="00AC2340"/>
    <w:rsid w:val="00AC24E1"/>
    <w:rsid w:val="00AC7E49"/>
    <w:rsid w:val="00AD0C91"/>
    <w:rsid w:val="00AD5385"/>
    <w:rsid w:val="00AD75EE"/>
    <w:rsid w:val="00AD7611"/>
    <w:rsid w:val="00AE2DB1"/>
    <w:rsid w:val="00AE57E6"/>
    <w:rsid w:val="00AE7383"/>
    <w:rsid w:val="00AF638F"/>
    <w:rsid w:val="00AF7DEA"/>
    <w:rsid w:val="00B079FA"/>
    <w:rsid w:val="00B11451"/>
    <w:rsid w:val="00B120BF"/>
    <w:rsid w:val="00B21166"/>
    <w:rsid w:val="00B3124C"/>
    <w:rsid w:val="00B33E8D"/>
    <w:rsid w:val="00B34263"/>
    <w:rsid w:val="00B34B29"/>
    <w:rsid w:val="00B42D19"/>
    <w:rsid w:val="00B43AC7"/>
    <w:rsid w:val="00B47E9D"/>
    <w:rsid w:val="00B5481F"/>
    <w:rsid w:val="00B61D47"/>
    <w:rsid w:val="00B65B9D"/>
    <w:rsid w:val="00B665B6"/>
    <w:rsid w:val="00B80F7F"/>
    <w:rsid w:val="00B84F8B"/>
    <w:rsid w:val="00B869EF"/>
    <w:rsid w:val="00BA7DB4"/>
    <w:rsid w:val="00BB77D2"/>
    <w:rsid w:val="00BD5626"/>
    <w:rsid w:val="00BD7DBC"/>
    <w:rsid w:val="00BF15F6"/>
    <w:rsid w:val="00C006EE"/>
    <w:rsid w:val="00C25F6C"/>
    <w:rsid w:val="00C466DE"/>
    <w:rsid w:val="00C47447"/>
    <w:rsid w:val="00C57FAB"/>
    <w:rsid w:val="00C709CE"/>
    <w:rsid w:val="00C743A6"/>
    <w:rsid w:val="00C835A4"/>
    <w:rsid w:val="00C92312"/>
    <w:rsid w:val="00C92A87"/>
    <w:rsid w:val="00CA0CDC"/>
    <w:rsid w:val="00CC69C1"/>
    <w:rsid w:val="00CF264F"/>
    <w:rsid w:val="00CF2A12"/>
    <w:rsid w:val="00D01F3E"/>
    <w:rsid w:val="00D0286F"/>
    <w:rsid w:val="00D077BD"/>
    <w:rsid w:val="00D15DA4"/>
    <w:rsid w:val="00D168E1"/>
    <w:rsid w:val="00D51483"/>
    <w:rsid w:val="00D5179D"/>
    <w:rsid w:val="00D82177"/>
    <w:rsid w:val="00D93D59"/>
    <w:rsid w:val="00D94118"/>
    <w:rsid w:val="00DA23EA"/>
    <w:rsid w:val="00DA25D7"/>
    <w:rsid w:val="00DD466A"/>
    <w:rsid w:val="00DF18A6"/>
    <w:rsid w:val="00DF26C2"/>
    <w:rsid w:val="00DF2FFA"/>
    <w:rsid w:val="00E11BD5"/>
    <w:rsid w:val="00E130BE"/>
    <w:rsid w:val="00E1681B"/>
    <w:rsid w:val="00E2041B"/>
    <w:rsid w:val="00E409C6"/>
    <w:rsid w:val="00E46833"/>
    <w:rsid w:val="00E6105D"/>
    <w:rsid w:val="00E61B67"/>
    <w:rsid w:val="00E738A2"/>
    <w:rsid w:val="00E805E5"/>
    <w:rsid w:val="00E83694"/>
    <w:rsid w:val="00E85541"/>
    <w:rsid w:val="00EA269D"/>
    <w:rsid w:val="00EB411C"/>
    <w:rsid w:val="00EF21F0"/>
    <w:rsid w:val="00EF5799"/>
    <w:rsid w:val="00F169AC"/>
    <w:rsid w:val="00F3297A"/>
    <w:rsid w:val="00F32D05"/>
    <w:rsid w:val="00F34944"/>
    <w:rsid w:val="00F511F9"/>
    <w:rsid w:val="00F56971"/>
    <w:rsid w:val="00F646C8"/>
    <w:rsid w:val="00F7143E"/>
    <w:rsid w:val="00F77248"/>
    <w:rsid w:val="00F914D2"/>
    <w:rsid w:val="00FA0AC1"/>
    <w:rsid w:val="00FA659C"/>
    <w:rsid w:val="00FB6A0E"/>
    <w:rsid w:val="00FB6AA8"/>
    <w:rsid w:val="00FB7B7C"/>
    <w:rsid w:val="00FC4FFD"/>
    <w:rsid w:val="00FE7433"/>
    <w:rsid w:val="00FF0CAC"/>
    <w:rsid w:val="00FF218F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13E25"/>
  <w15:chartTrackingRefBased/>
  <w15:docId w15:val="{8F84BDD4-DBCC-4C0A-B354-6780E4A7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7227"/>
    <w:rPr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06EB8"/>
    <w:rPr>
      <w:sz w:val="20"/>
      <w:szCs w:val="20"/>
    </w:rPr>
  </w:style>
  <w:style w:type="character" w:customStyle="1" w:styleId="FootnoteTextChar">
    <w:name w:val="Footnote Text Char"/>
    <w:link w:val="FootnoteText"/>
    <w:rsid w:val="00006EB8"/>
    <w:rPr>
      <w:lang w:val="sl-SI" w:eastAsia="sl-SI"/>
    </w:rPr>
  </w:style>
  <w:style w:type="character" w:styleId="FootnoteReference">
    <w:name w:val="footnote reference"/>
    <w:rsid w:val="00006EB8"/>
    <w:rPr>
      <w:vertAlign w:val="superscript"/>
    </w:rPr>
  </w:style>
  <w:style w:type="character" w:styleId="PlaceholderText">
    <w:name w:val="Placeholder Text"/>
    <w:uiPriority w:val="99"/>
    <w:semiHidden/>
    <w:rsid w:val="00436042"/>
    <w:rPr>
      <w:color w:val="808080"/>
    </w:rPr>
  </w:style>
  <w:style w:type="paragraph" w:styleId="BalloonText">
    <w:name w:val="Balloon Text"/>
    <w:basedOn w:val="Normal"/>
    <w:link w:val="BalloonTextChar"/>
    <w:rsid w:val="004360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6042"/>
    <w:rPr>
      <w:rFonts w:ascii="Tahoma" w:hAnsi="Tahoma" w:cs="Tahoma"/>
      <w:sz w:val="16"/>
      <w:szCs w:val="16"/>
      <w:lang w:val="sl-SI" w:eastAsia="sl-SI"/>
    </w:rPr>
  </w:style>
  <w:style w:type="paragraph" w:styleId="NormalWeb">
    <w:name w:val="Normal (Web)"/>
    <w:basedOn w:val="Normal"/>
    <w:rsid w:val="008B6061"/>
    <w:pPr>
      <w:spacing w:before="100" w:beforeAutospacing="1" w:after="100" w:afterAutospacing="1"/>
    </w:pPr>
    <w:rPr>
      <w:lang w:val="hr-HR" w:eastAsia="hr-HR"/>
    </w:rPr>
  </w:style>
  <w:style w:type="paragraph" w:styleId="EndnoteText">
    <w:name w:val="endnote text"/>
    <w:basedOn w:val="Normal"/>
    <w:link w:val="EndnoteTextChar"/>
    <w:uiPriority w:val="99"/>
    <w:unhideWhenUsed/>
    <w:rsid w:val="00FC4FF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EndnoteTextChar">
    <w:name w:val="Endnote Text Char"/>
    <w:link w:val="EndnoteText"/>
    <w:uiPriority w:val="99"/>
    <w:rsid w:val="00FC4FFD"/>
    <w:rPr>
      <w:rFonts w:ascii="Calibri" w:eastAsia="Calibri" w:hAnsi="Calibri"/>
      <w:lang w:eastAsia="en-US"/>
    </w:rPr>
  </w:style>
  <w:style w:type="character" w:styleId="Hyperlink">
    <w:name w:val="Hyperlink"/>
    <w:rsid w:val="00FC4FFD"/>
    <w:rPr>
      <w:color w:val="0000FF"/>
      <w:u w:val="single"/>
    </w:rPr>
  </w:style>
  <w:style w:type="character" w:customStyle="1" w:styleId="tgc">
    <w:name w:val="_tgc"/>
    <w:rsid w:val="008B488E"/>
  </w:style>
  <w:style w:type="character" w:styleId="FollowedHyperlink">
    <w:name w:val="FollowedHyperlink"/>
    <w:rsid w:val="00AF638F"/>
    <w:rPr>
      <w:color w:val="800080"/>
      <w:u w:val="single"/>
    </w:rPr>
  </w:style>
  <w:style w:type="paragraph" w:styleId="Header">
    <w:name w:val="header"/>
    <w:basedOn w:val="Normal"/>
    <w:link w:val="HeaderChar"/>
    <w:rsid w:val="00D01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01F3E"/>
    <w:rPr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D01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1F3E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BFEEF-EE57-46F9-8931-6893A41A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Potvrda o provođenju prakse</vt:lpstr>
    </vt:vector>
  </TitlesOfParts>
  <Company>Sveučilište u Zagrebu</Company>
  <LinksUpToDate>false</LinksUpToDate>
  <CharactersWithSpaces>1751</CharactersWithSpaces>
  <SharedDoc>false</SharedDoc>
  <HLinks>
    <vt:vector size="6" baseType="variant"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http://www.coe.int/t/dg4/linguistic/cadre1_en.asp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Potvrda o provođenju prakse</dc:title>
  <dc:subject/>
  <dc:creator>vugaja</dc:creator>
  <cp:keywords/>
  <cp:lastModifiedBy>Ivana Bedeković</cp:lastModifiedBy>
  <cp:revision>2</cp:revision>
  <cp:lastPrinted>2014-05-15T11:21:00Z</cp:lastPrinted>
  <dcterms:created xsi:type="dcterms:W3CDTF">2025-01-15T16:42:00Z</dcterms:created>
  <dcterms:modified xsi:type="dcterms:W3CDTF">2025-01-15T16:42:00Z</dcterms:modified>
</cp:coreProperties>
</file>